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48334" w14:textId="23BE07CD" w:rsidR="00CC459E" w:rsidRPr="00EF4162" w:rsidRDefault="00CC459E" w:rsidP="004A025B">
      <w:pPr>
        <w:pStyle w:val="Nivel5"/>
        <w:spacing w:before="0" w:after="0" w:line="240" w:lineRule="auto"/>
        <w:ind w:left="0" w:firstLine="0"/>
        <w:jc w:val="center"/>
        <w:rPr>
          <w:rFonts w:ascii="Arial Narrow" w:hAnsi="Arial Narrow"/>
          <w:b/>
          <w:bCs/>
        </w:rPr>
      </w:pPr>
      <w:r w:rsidRPr="00EF4162">
        <w:rPr>
          <w:rFonts w:ascii="Arial Narrow" w:hAnsi="Arial Narrow"/>
          <w:b/>
          <w:bCs/>
        </w:rPr>
        <w:t>MINUTA DE EDITAL DE LICITAÇÃO</w:t>
      </w:r>
    </w:p>
    <w:p w14:paraId="04CA294D" w14:textId="77777777" w:rsidR="00CC459E" w:rsidRPr="00EF4162" w:rsidRDefault="00CC459E" w:rsidP="004A025B">
      <w:pPr>
        <w:jc w:val="center"/>
        <w:rPr>
          <w:rFonts w:ascii="Arial Narrow" w:hAnsi="Arial Narrow" w:cs="Arial"/>
          <w:b/>
          <w:sz w:val="20"/>
          <w:szCs w:val="20"/>
        </w:rPr>
      </w:pPr>
      <w:r w:rsidRPr="00EF4162">
        <w:rPr>
          <w:rFonts w:ascii="Arial Narrow" w:hAnsi="Arial Narrow" w:cs="Arial"/>
          <w:b/>
          <w:sz w:val="20"/>
          <w:szCs w:val="20"/>
        </w:rPr>
        <w:t>PREFEITURA MUNICIPAL DE SANTALUZ/BA</w:t>
      </w:r>
    </w:p>
    <w:p w14:paraId="5A9F266B" w14:textId="7605D137" w:rsidR="00CC459E" w:rsidRPr="00EF4162" w:rsidRDefault="00CC459E" w:rsidP="004A025B">
      <w:pPr>
        <w:jc w:val="center"/>
        <w:rPr>
          <w:rFonts w:ascii="Arial Narrow" w:hAnsi="Arial Narrow" w:cs="Arial"/>
          <w:b/>
          <w:sz w:val="20"/>
          <w:szCs w:val="20"/>
        </w:rPr>
      </w:pPr>
      <w:r w:rsidRPr="00EF4162">
        <w:rPr>
          <w:rFonts w:ascii="Arial Narrow" w:hAnsi="Arial Narrow" w:cs="Arial"/>
          <w:b/>
          <w:sz w:val="20"/>
          <w:szCs w:val="20"/>
        </w:rPr>
        <w:t xml:space="preserve">PREGÃO ELETRÔNICO </w:t>
      </w:r>
      <w:r w:rsidRPr="00EF4162">
        <w:rPr>
          <w:rFonts w:ascii="Arial Narrow" w:hAnsi="Arial Narrow" w:cs="Arial"/>
          <w:b/>
          <w:sz w:val="20"/>
          <w:szCs w:val="20"/>
          <w:u w:val="single"/>
        </w:rPr>
        <w:t>SRP</w:t>
      </w:r>
      <w:r w:rsidRPr="00EF4162">
        <w:rPr>
          <w:rFonts w:ascii="Arial Narrow" w:hAnsi="Arial Narrow" w:cs="Arial"/>
          <w:b/>
          <w:sz w:val="20"/>
          <w:szCs w:val="20"/>
        </w:rPr>
        <w:t xml:space="preserve"> Nº 0</w:t>
      </w:r>
      <w:r w:rsidR="00E7299A" w:rsidRPr="00EF4162">
        <w:rPr>
          <w:rFonts w:ascii="Arial Narrow" w:hAnsi="Arial Narrow" w:cs="Arial"/>
          <w:b/>
          <w:sz w:val="20"/>
          <w:szCs w:val="20"/>
        </w:rPr>
        <w:t>50</w:t>
      </w:r>
      <w:r w:rsidRPr="00EF4162">
        <w:rPr>
          <w:rFonts w:ascii="Arial Narrow" w:hAnsi="Arial Narrow" w:cs="Arial"/>
          <w:b/>
          <w:sz w:val="20"/>
          <w:szCs w:val="20"/>
        </w:rPr>
        <w:t>/2025.</w:t>
      </w:r>
    </w:p>
    <w:p w14:paraId="2691C099" w14:textId="039DABA5" w:rsidR="00CC459E" w:rsidRPr="00EF4162" w:rsidRDefault="00CC459E" w:rsidP="004A025B">
      <w:pPr>
        <w:jc w:val="center"/>
        <w:rPr>
          <w:rFonts w:ascii="Arial Narrow" w:hAnsi="Arial Narrow" w:cs="Arial"/>
          <w:b/>
          <w:sz w:val="20"/>
          <w:szCs w:val="20"/>
        </w:rPr>
      </w:pPr>
      <w:r w:rsidRPr="00EF4162">
        <w:rPr>
          <w:rFonts w:ascii="Arial Narrow" w:hAnsi="Arial Narrow" w:cs="Arial"/>
          <w:b/>
          <w:sz w:val="20"/>
          <w:szCs w:val="20"/>
        </w:rPr>
        <w:t xml:space="preserve">(Processo Administrativo n° </w:t>
      </w:r>
      <w:r w:rsidR="00A164BA" w:rsidRPr="00EF4162">
        <w:rPr>
          <w:rFonts w:ascii="Arial Narrow" w:hAnsi="Arial Narrow" w:cs="Arial"/>
          <w:b/>
          <w:sz w:val="20"/>
          <w:szCs w:val="20"/>
        </w:rPr>
        <w:t>2</w:t>
      </w:r>
      <w:r w:rsidR="00E7299A" w:rsidRPr="00EF4162">
        <w:rPr>
          <w:rFonts w:ascii="Arial Narrow" w:hAnsi="Arial Narrow" w:cs="Arial"/>
          <w:b/>
          <w:sz w:val="20"/>
          <w:szCs w:val="20"/>
        </w:rPr>
        <w:t>44</w:t>
      </w:r>
      <w:r w:rsidRPr="00EF4162">
        <w:rPr>
          <w:rFonts w:ascii="Arial Narrow" w:hAnsi="Arial Narrow" w:cs="Arial"/>
          <w:b/>
          <w:sz w:val="20"/>
          <w:szCs w:val="20"/>
        </w:rPr>
        <w:t>/2025)</w:t>
      </w:r>
    </w:p>
    <w:p w14:paraId="40966C5F" w14:textId="77777777" w:rsidR="00CC459E" w:rsidRPr="00EF4162" w:rsidRDefault="00CC459E" w:rsidP="000B0A31">
      <w:pPr>
        <w:jc w:val="both"/>
        <w:rPr>
          <w:rFonts w:ascii="Arial Narrow" w:eastAsia="Arial" w:hAnsi="Arial Narrow" w:cs="Arial"/>
          <w:b/>
          <w:sz w:val="20"/>
          <w:szCs w:val="20"/>
        </w:rPr>
      </w:pPr>
    </w:p>
    <w:p w14:paraId="65C85A97" w14:textId="4461B94F" w:rsidR="00CC459E" w:rsidRPr="00EF4162" w:rsidRDefault="00CC459E" w:rsidP="000B0A31">
      <w:pPr>
        <w:jc w:val="both"/>
        <w:rPr>
          <w:rFonts w:ascii="Arial Narrow" w:hAnsi="Arial Narrow" w:cs="Arial"/>
          <w:sz w:val="20"/>
          <w:szCs w:val="20"/>
        </w:rPr>
      </w:pPr>
      <w:r w:rsidRPr="00EF4162">
        <w:rPr>
          <w:rFonts w:ascii="Arial Narrow" w:hAnsi="Arial Narrow" w:cs="Arial"/>
          <w:sz w:val="20"/>
          <w:szCs w:val="20"/>
        </w:rPr>
        <w:t xml:space="preserve">Torna-se público, para conhecimento dos interessados, que o Município de Santaluz/BA, por meio do(a) Pregoeiro(a) Municipal, sediado na </w:t>
      </w:r>
      <w:r w:rsidRPr="00EF4162">
        <w:rPr>
          <w:rFonts w:ascii="Arial Narrow" w:hAnsi="Arial Narrow" w:cs="Arial"/>
          <w:noProof/>
          <w:sz w:val="20"/>
          <w:szCs w:val="20"/>
        </w:rPr>
        <w:t xml:space="preserve">Av. Getúlio Vargas - Centro Administrativo Cep: 48.880-000 - Santaluz-BA, </w:t>
      </w:r>
      <w:r w:rsidRPr="00EF4162">
        <w:rPr>
          <w:rFonts w:ascii="Arial Narrow" w:hAnsi="Arial Narrow" w:cs="Arial"/>
          <w:sz w:val="20"/>
          <w:szCs w:val="20"/>
        </w:rPr>
        <w:t xml:space="preserve">realizará licitação, para registro de preços, na modalidade </w:t>
      </w:r>
      <w:r w:rsidRPr="00EF4162">
        <w:rPr>
          <w:rFonts w:ascii="Arial Narrow" w:hAnsi="Arial Narrow" w:cs="Arial"/>
          <w:b/>
          <w:sz w:val="20"/>
          <w:szCs w:val="20"/>
        </w:rPr>
        <w:t>PREGÃO - SRP</w:t>
      </w:r>
      <w:r w:rsidRPr="00EF4162">
        <w:rPr>
          <w:rFonts w:ascii="Arial Narrow" w:hAnsi="Arial Narrow" w:cs="Arial"/>
          <w:sz w:val="20"/>
          <w:szCs w:val="20"/>
        </w:rPr>
        <w:t xml:space="preserve">, na forma </w:t>
      </w:r>
      <w:r w:rsidRPr="00EF4162">
        <w:rPr>
          <w:rFonts w:ascii="Arial Narrow" w:hAnsi="Arial Narrow" w:cs="Arial"/>
          <w:b/>
          <w:sz w:val="20"/>
          <w:szCs w:val="20"/>
        </w:rPr>
        <w:t>ELETRÔNICA</w:t>
      </w:r>
      <w:r w:rsidRPr="00EF4162">
        <w:rPr>
          <w:rFonts w:ascii="Arial Narrow" w:hAnsi="Arial Narrow" w:cs="Arial"/>
          <w:sz w:val="20"/>
          <w:szCs w:val="20"/>
        </w:rPr>
        <w:t xml:space="preserve">, com critério de julgamento </w:t>
      </w:r>
      <w:r w:rsidRPr="00EF4162">
        <w:rPr>
          <w:rFonts w:ascii="Arial Narrow" w:hAnsi="Arial Narrow" w:cs="Arial"/>
          <w:b/>
          <w:sz w:val="20"/>
          <w:szCs w:val="20"/>
        </w:rPr>
        <w:t xml:space="preserve">menor preço </w:t>
      </w:r>
      <w:r w:rsidR="00AD233C" w:rsidRPr="00EF4162">
        <w:rPr>
          <w:rFonts w:ascii="Arial Narrow" w:hAnsi="Arial Narrow" w:cs="Arial"/>
          <w:b/>
          <w:sz w:val="20"/>
          <w:szCs w:val="20"/>
        </w:rPr>
        <w:t xml:space="preserve">por </w:t>
      </w:r>
      <w:r w:rsidR="00AB010C" w:rsidRPr="00EF4162">
        <w:rPr>
          <w:rFonts w:ascii="Arial Narrow" w:hAnsi="Arial Narrow" w:cs="Arial"/>
          <w:b/>
          <w:sz w:val="20"/>
          <w:szCs w:val="20"/>
        </w:rPr>
        <w:t>lote</w:t>
      </w:r>
      <w:r w:rsidRPr="00EF4162">
        <w:rPr>
          <w:rFonts w:ascii="Arial Narrow" w:hAnsi="Arial Narrow" w:cs="Arial"/>
          <w:sz w:val="20"/>
          <w:szCs w:val="20"/>
        </w:rPr>
        <w:t>, nos termos do art. 17, § 2º c/c art. 82 da Lei nº 14.133/2021, da Lei Complementar n° 123/ 2006, do Decreto Municipal nº 68/2023, aplicando-se, subsidiariamente, as exigências estabelecidas neste Edital.</w:t>
      </w:r>
      <w:r w:rsidRPr="00EF4162">
        <w:rPr>
          <w:rFonts w:ascii="Arial Narrow" w:eastAsia="Arial" w:hAnsi="Arial Narrow" w:cs="Arial"/>
          <w:sz w:val="20"/>
          <w:szCs w:val="20"/>
        </w:rPr>
        <w:t xml:space="preserve">. </w:t>
      </w:r>
    </w:p>
    <w:p w14:paraId="52484A24" w14:textId="77777777" w:rsidR="00CC459E" w:rsidRPr="00EF4162" w:rsidRDefault="00CC459E" w:rsidP="000B0A31">
      <w:pPr>
        <w:jc w:val="both"/>
        <w:rPr>
          <w:rFonts w:ascii="Arial Narrow" w:eastAsia="Arial" w:hAnsi="Arial Narrow" w:cs="Arial"/>
          <w:sz w:val="20"/>
          <w:szCs w:val="20"/>
        </w:rPr>
      </w:pPr>
    </w:p>
    <w:tbl>
      <w:tblPr>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90"/>
      </w:tblGrid>
      <w:tr w:rsidR="009D0A62" w:rsidRPr="00EF4162" w14:paraId="56659DA9" w14:textId="77777777" w:rsidTr="00DE24DC">
        <w:trPr>
          <w:trHeight w:val="132"/>
        </w:trPr>
        <w:tc>
          <w:tcPr>
            <w:tcW w:w="10490" w:type="dxa"/>
            <w:tcBorders>
              <w:top w:val="single" w:sz="4" w:space="0" w:color="000000"/>
              <w:left w:val="single" w:sz="4" w:space="0" w:color="000000"/>
              <w:bottom w:val="single" w:sz="4" w:space="0" w:color="000000"/>
              <w:right w:val="single" w:sz="4" w:space="0" w:color="000000"/>
            </w:tcBorders>
            <w:hideMark/>
          </w:tcPr>
          <w:p w14:paraId="3A512783" w14:textId="77777777" w:rsidR="00CC459E" w:rsidRPr="00EF4162" w:rsidRDefault="00CC459E" w:rsidP="000B0A31">
            <w:pPr>
              <w:jc w:val="both"/>
              <w:rPr>
                <w:rFonts w:ascii="Arial Narrow" w:eastAsia="Arial Narrow" w:hAnsi="Arial Narrow" w:cs="Arial"/>
                <w:sz w:val="20"/>
                <w:szCs w:val="20"/>
              </w:rPr>
            </w:pPr>
            <w:r w:rsidRPr="00EF4162">
              <w:rPr>
                <w:rFonts w:ascii="Arial Narrow" w:hAnsi="Arial Narrow" w:cs="Arial"/>
                <w:bCs/>
                <w:sz w:val="20"/>
                <w:szCs w:val="20"/>
              </w:rPr>
              <w:t>LOCAL - SÍTIO ELETRÔNICO:</w:t>
            </w:r>
            <w:r w:rsidRPr="00EF4162">
              <w:rPr>
                <w:rFonts w:ascii="Arial Narrow" w:hAnsi="Arial Narrow" w:cs="Arial"/>
                <w:b/>
                <w:sz w:val="20"/>
                <w:szCs w:val="20"/>
              </w:rPr>
              <w:t xml:space="preserve"> www.licitanet.com.br</w:t>
            </w:r>
          </w:p>
        </w:tc>
      </w:tr>
      <w:tr w:rsidR="009D0A62" w:rsidRPr="00EF4162" w14:paraId="23670A09" w14:textId="77777777" w:rsidTr="00DE24DC">
        <w:trPr>
          <w:trHeight w:val="132"/>
        </w:trPr>
        <w:tc>
          <w:tcPr>
            <w:tcW w:w="10490" w:type="dxa"/>
            <w:tcBorders>
              <w:top w:val="single" w:sz="4" w:space="0" w:color="000000"/>
              <w:left w:val="single" w:sz="4" w:space="0" w:color="000000"/>
              <w:bottom w:val="single" w:sz="4" w:space="0" w:color="000000"/>
              <w:right w:val="single" w:sz="4" w:space="0" w:color="000000"/>
            </w:tcBorders>
            <w:hideMark/>
          </w:tcPr>
          <w:p w14:paraId="135E4AC4" w14:textId="432660C4" w:rsidR="00CC459E" w:rsidRPr="00EF4162" w:rsidRDefault="00CC459E" w:rsidP="000B0A31">
            <w:pPr>
              <w:jc w:val="both"/>
              <w:rPr>
                <w:rFonts w:ascii="Arial Narrow" w:eastAsia="Arial Narrow" w:hAnsi="Arial Narrow" w:cs="Arial"/>
                <w:b/>
                <w:sz w:val="20"/>
                <w:szCs w:val="20"/>
              </w:rPr>
            </w:pPr>
            <w:r w:rsidRPr="00EF4162">
              <w:rPr>
                <w:rFonts w:ascii="Arial Narrow" w:eastAsia="Arial Narrow" w:hAnsi="Arial Narrow" w:cs="Arial"/>
                <w:sz w:val="20"/>
                <w:szCs w:val="20"/>
              </w:rPr>
              <w:t xml:space="preserve">INÍCIO DE ACOLHIMENTO DE PROPOSTAS DIA </w:t>
            </w:r>
            <w:proofErr w:type="spellStart"/>
            <w:r w:rsidR="00AD233C" w:rsidRPr="00EF4162">
              <w:rPr>
                <w:rFonts w:ascii="Arial Narrow" w:eastAsia="Arial Narrow" w:hAnsi="Arial Narrow" w:cs="Arial"/>
                <w:b/>
                <w:sz w:val="20"/>
                <w:szCs w:val="20"/>
              </w:rPr>
              <w:t>xx</w:t>
            </w:r>
            <w:proofErr w:type="spellEnd"/>
            <w:r w:rsidR="00AD233C" w:rsidRPr="00EF4162">
              <w:rPr>
                <w:rFonts w:ascii="Arial Narrow" w:eastAsia="Arial Narrow" w:hAnsi="Arial Narrow" w:cs="Arial"/>
                <w:b/>
                <w:sz w:val="20"/>
                <w:szCs w:val="20"/>
              </w:rPr>
              <w:t>/</w:t>
            </w:r>
            <w:proofErr w:type="spellStart"/>
            <w:r w:rsidR="00AD233C" w:rsidRPr="00EF4162">
              <w:rPr>
                <w:rFonts w:ascii="Arial Narrow" w:eastAsia="Arial Narrow" w:hAnsi="Arial Narrow" w:cs="Arial"/>
                <w:b/>
                <w:sz w:val="20"/>
                <w:szCs w:val="20"/>
              </w:rPr>
              <w:t>xx</w:t>
            </w:r>
            <w:proofErr w:type="spellEnd"/>
            <w:r w:rsidRPr="00EF4162">
              <w:rPr>
                <w:rFonts w:ascii="Arial Narrow" w:eastAsia="Arial Narrow" w:hAnsi="Arial Narrow" w:cs="Arial"/>
                <w:b/>
                <w:sz w:val="20"/>
                <w:szCs w:val="20"/>
              </w:rPr>
              <w:t>/202</w:t>
            </w:r>
            <w:r w:rsidR="00C62AE8" w:rsidRPr="00EF4162">
              <w:rPr>
                <w:rFonts w:ascii="Arial Narrow" w:eastAsia="Arial Narrow" w:hAnsi="Arial Narrow" w:cs="Arial"/>
                <w:b/>
                <w:sz w:val="20"/>
                <w:szCs w:val="20"/>
              </w:rPr>
              <w:t>6</w:t>
            </w:r>
          </w:p>
        </w:tc>
      </w:tr>
      <w:tr w:rsidR="009D0A62" w:rsidRPr="00EF4162" w14:paraId="5C850254" w14:textId="77777777" w:rsidTr="00DE24DC">
        <w:trPr>
          <w:trHeight w:val="149"/>
        </w:trPr>
        <w:tc>
          <w:tcPr>
            <w:tcW w:w="10490" w:type="dxa"/>
            <w:tcBorders>
              <w:top w:val="single" w:sz="4" w:space="0" w:color="000000"/>
              <w:left w:val="single" w:sz="4" w:space="0" w:color="000000"/>
              <w:bottom w:val="single" w:sz="4" w:space="0" w:color="000000"/>
              <w:right w:val="single" w:sz="4" w:space="0" w:color="000000"/>
            </w:tcBorders>
            <w:hideMark/>
          </w:tcPr>
          <w:p w14:paraId="42F8C406" w14:textId="6B6991D7" w:rsidR="00CC459E" w:rsidRPr="00EF4162" w:rsidRDefault="00CC459E" w:rsidP="000B0A31">
            <w:pPr>
              <w:jc w:val="both"/>
              <w:rPr>
                <w:rFonts w:ascii="Arial Narrow" w:eastAsia="Arial Narrow" w:hAnsi="Arial Narrow" w:cs="Arial"/>
                <w:b/>
                <w:sz w:val="20"/>
                <w:szCs w:val="20"/>
              </w:rPr>
            </w:pPr>
            <w:r w:rsidRPr="00EF4162">
              <w:rPr>
                <w:rFonts w:ascii="Arial Narrow" w:eastAsia="Arial Narrow" w:hAnsi="Arial Narrow" w:cs="Arial"/>
                <w:sz w:val="20"/>
                <w:szCs w:val="20"/>
              </w:rPr>
              <w:t xml:space="preserve">PROPOSTAS RECEBIDAS ATÉ ÀS </w:t>
            </w:r>
            <w:r w:rsidRPr="00EF4162">
              <w:rPr>
                <w:rFonts w:ascii="Arial Narrow" w:eastAsia="Arial Narrow" w:hAnsi="Arial Narrow" w:cs="Arial"/>
                <w:b/>
                <w:sz w:val="20"/>
                <w:szCs w:val="20"/>
              </w:rPr>
              <w:t>08h59min</w:t>
            </w:r>
            <w:r w:rsidRPr="00EF4162">
              <w:rPr>
                <w:rFonts w:ascii="Arial Narrow" w:eastAsia="Arial Narrow" w:hAnsi="Arial Narrow" w:cs="Arial"/>
                <w:sz w:val="20"/>
                <w:szCs w:val="20"/>
              </w:rPr>
              <w:t xml:space="preserve"> DO DIA</w:t>
            </w:r>
            <w:r w:rsidRPr="00EF4162">
              <w:rPr>
                <w:rFonts w:ascii="Arial Narrow" w:eastAsia="Arial Narrow" w:hAnsi="Arial Narrow" w:cs="Arial"/>
                <w:b/>
                <w:sz w:val="20"/>
                <w:szCs w:val="20"/>
              </w:rPr>
              <w:t xml:space="preserve"> </w:t>
            </w:r>
            <w:proofErr w:type="spellStart"/>
            <w:r w:rsidR="00AD233C" w:rsidRPr="00EF4162">
              <w:rPr>
                <w:rFonts w:ascii="Arial Narrow" w:eastAsia="Arial Narrow" w:hAnsi="Arial Narrow" w:cs="Arial"/>
                <w:b/>
                <w:sz w:val="20"/>
                <w:szCs w:val="20"/>
              </w:rPr>
              <w:t>xx</w:t>
            </w:r>
            <w:proofErr w:type="spellEnd"/>
            <w:r w:rsidR="00AD233C" w:rsidRPr="00EF4162">
              <w:rPr>
                <w:rFonts w:ascii="Arial Narrow" w:eastAsia="Arial Narrow" w:hAnsi="Arial Narrow" w:cs="Arial"/>
                <w:b/>
                <w:sz w:val="20"/>
                <w:szCs w:val="20"/>
              </w:rPr>
              <w:t>/</w:t>
            </w:r>
            <w:proofErr w:type="spellStart"/>
            <w:r w:rsidR="00AD233C" w:rsidRPr="00EF4162">
              <w:rPr>
                <w:rFonts w:ascii="Arial Narrow" w:eastAsia="Arial Narrow" w:hAnsi="Arial Narrow" w:cs="Arial"/>
                <w:b/>
                <w:sz w:val="20"/>
                <w:szCs w:val="20"/>
              </w:rPr>
              <w:t>xx</w:t>
            </w:r>
            <w:proofErr w:type="spellEnd"/>
            <w:r w:rsidRPr="00EF4162">
              <w:rPr>
                <w:rFonts w:ascii="Arial Narrow" w:eastAsia="Arial Narrow" w:hAnsi="Arial Narrow" w:cs="Arial"/>
                <w:b/>
                <w:sz w:val="20"/>
                <w:szCs w:val="20"/>
              </w:rPr>
              <w:t>/202</w:t>
            </w:r>
            <w:r w:rsidR="00C62AE8" w:rsidRPr="00EF4162">
              <w:rPr>
                <w:rFonts w:ascii="Arial Narrow" w:eastAsia="Arial Narrow" w:hAnsi="Arial Narrow" w:cs="Arial"/>
                <w:b/>
                <w:sz w:val="20"/>
                <w:szCs w:val="20"/>
              </w:rPr>
              <w:t>6</w:t>
            </w:r>
          </w:p>
        </w:tc>
      </w:tr>
      <w:tr w:rsidR="009D0A62" w:rsidRPr="00EF4162" w14:paraId="11A3D6EB" w14:textId="77777777" w:rsidTr="00DE24DC">
        <w:trPr>
          <w:trHeight w:val="154"/>
        </w:trPr>
        <w:tc>
          <w:tcPr>
            <w:tcW w:w="10490" w:type="dxa"/>
            <w:tcBorders>
              <w:top w:val="single" w:sz="4" w:space="0" w:color="000000"/>
              <w:left w:val="single" w:sz="4" w:space="0" w:color="000000"/>
              <w:bottom w:val="single" w:sz="4" w:space="0" w:color="000000"/>
              <w:right w:val="single" w:sz="4" w:space="0" w:color="000000"/>
            </w:tcBorders>
            <w:hideMark/>
          </w:tcPr>
          <w:p w14:paraId="75B73CC9" w14:textId="21A9C8C8" w:rsidR="00CC459E" w:rsidRPr="00EF4162" w:rsidRDefault="00CC459E" w:rsidP="000B0A31">
            <w:pPr>
              <w:jc w:val="both"/>
              <w:rPr>
                <w:rFonts w:ascii="Arial Narrow" w:eastAsia="Arial Narrow" w:hAnsi="Arial Narrow" w:cs="Arial"/>
                <w:b/>
                <w:sz w:val="20"/>
                <w:szCs w:val="20"/>
              </w:rPr>
            </w:pPr>
            <w:r w:rsidRPr="00EF4162">
              <w:rPr>
                <w:rFonts w:ascii="Arial Narrow" w:eastAsia="Arial Narrow" w:hAnsi="Arial Narrow" w:cs="Arial"/>
                <w:sz w:val="20"/>
                <w:szCs w:val="20"/>
              </w:rPr>
              <w:t xml:space="preserve">INÍCIO DA SESSÃO DE DISPUTA DE LANCES ÀS </w:t>
            </w:r>
            <w:r w:rsidRPr="00EF4162">
              <w:rPr>
                <w:rFonts w:ascii="Arial Narrow" w:eastAsia="Arial Narrow" w:hAnsi="Arial Narrow" w:cs="Arial"/>
                <w:b/>
                <w:sz w:val="20"/>
                <w:szCs w:val="20"/>
              </w:rPr>
              <w:t>09h00min</w:t>
            </w:r>
            <w:r w:rsidRPr="00EF4162">
              <w:rPr>
                <w:rFonts w:ascii="Arial Narrow" w:eastAsia="Arial Narrow" w:hAnsi="Arial Narrow" w:cs="Arial"/>
                <w:sz w:val="20"/>
                <w:szCs w:val="20"/>
              </w:rPr>
              <w:t xml:space="preserve"> DO DIA </w:t>
            </w:r>
            <w:proofErr w:type="spellStart"/>
            <w:r w:rsidR="00AD233C" w:rsidRPr="00EF4162">
              <w:rPr>
                <w:rFonts w:ascii="Arial Narrow" w:eastAsia="Arial Narrow" w:hAnsi="Arial Narrow" w:cs="Arial"/>
                <w:b/>
                <w:sz w:val="20"/>
                <w:szCs w:val="20"/>
              </w:rPr>
              <w:t>xx</w:t>
            </w:r>
            <w:proofErr w:type="spellEnd"/>
            <w:r w:rsidR="00AD233C" w:rsidRPr="00EF4162">
              <w:rPr>
                <w:rFonts w:ascii="Arial Narrow" w:eastAsia="Arial Narrow" w:hAnsi="Arial Narrow" w:cs="Arial"/>
                <w:b/>
                <w:sz w:val="20"/>
                <w:szCs w:val="20"/>
              </w:rPr>
              <w:t>/</w:t>
            </w:r>
            <w:proofErr w:type="spellStart"/>
            <w:r w:rsidR="00AD233C" w:rsidRPr="00EF4162">
              <w:rPr>
                <w:rFonts w:ascii="Arial Narrow" w:eastAsia="Arial Narrow" w:hAnsi="Arial Narrow" w:cs="Arial"/>
                <w:b/>
                <w:sz w:val="20"/>
                <w:szCs w:val="20"/>
              </w:rPr>
              <w:t>xx</w:t>
            </w:r>
            <w:proofErr w:type="spellEnd"/>
            <w:r w:rsidRPr="00EF4162">
              <w:rPr>
                <w:rFonts w:ascii="Arial Narrow" w:eastAsia="Arial Narrow" w:hAnsi="Arial Narrow" w:cs="Arial"/>
                <w:b/>
                <w:sz w:val="20"/>
                <w:szCs w:val="20"/>
              </w:rPr>
              <w:t>/202</w:t>
            </w:r>
            <w:r w:rsidR="00C62AE8" w:rsidRPr="00EF4162">
              <w:rPr>
                <w:rFonts w:ascii="Arial Narrow" w:eastAsia="Arial Narrow" w:hAnsi="Arial Narrow" w:cs="Arial"/>
                <w:b/>
                <w:sz w:val="20"/>
                <w:szCs w:val="20"/>
              </w:rPr>
              <w:t>6</w:t>
            </w:r>
          </w:p>
        </w:tc>
      </w:tr>
    </w:tbl>
    <w:p w14:paraId="5578BE6D" w14:textId="77777777" w:rsidR="00CC459E" w:rsidRPr="00EF4162" w:rsidRDefault="00CC459E" w:rsidP="000B0A31">
      <w:pPr>
        <w:jc w:val="both"/>
        <w:rPr>
          <w:rFonts w:ascii="Arial Narrow" w:eastAsia="Arial" w:hAnsi="Arial Narrow" w:cs="Arial"/>
          <w:b/>
          <w:sz w:val="20"/>
          <w:szCs w:val="20"/>
        </w:rPr>
      </w:pPr>
      <w:r w:rsidRPr="00EF4162">
        <w:rPr>
          <w:rFonts w:ascii="Arial Narrow" w:eastAsia="Arial" w:hAnsi="Arial Narrow" w:cs="Arial"/>
          <w:b/>
          <w:sz w:val="20"/>
          <w:szCs w:val="20"/>
        </w:rPr>
        <w:t xml:space="preserve"> </w:t>
      </w:r>
    </w:p>
    <w:p w14:paraId="142E3943" w14:textId="77777777" w:rsidR="00CC459E" w:rsidRPr="00EF4162" w:rsidRDefault="00CC459E" w:rsidP="000B0A31">
      <w:pPr>
        <w:keepNext/>
        <w:keepLines/>
        <w:numPr>
          <w:ilvl w:val="0"/>
          <w:numId w:val="6"/>
        </w:numPr>
        <w:tabs>
          <w:tab w:val="left" w:pos="-284"/>
        </w:tabs>
        <w:ind w:left="0" w:firstLine="0"/>
        <w:jc w:val="both"/>
        <w:rPr>
          <w:rFonts w:ascii="Arial Narrow" w:eastAsia="Arial" w:hAnsi="Arial Narrow" w:cs="Arial"/>
          <w:sz w:val="20"/>
          <w:szCs w:val="20"/>
        </w:rPr>
      </w:pPr>
      <w:r w:rsidRPr="00EF4162">
        <w:rPr>
          <w:rFonts w:ascii="Arial Narrow" w:eastAsia="Arial" w:hAnsi="Arial Narrow" w:cs="Arial"/>
          <w:b/>
          <w:sz w:val="20"/>
          <w:szCs w:val="20"/>
        </w:rPr>
        <w:t xml:space="preserve">DO OBJETO </w:t>
      </w:r>
    </w:p>
    <w:p w14:paraId="4C5774C3" w14:textId="0FBECE7B" w:rsidR="00CC459E" w:rsidRPr="00EF4162" w:rsidRDefault="00CC459E" w:rsidP="000B0A31">
      <w:pPr>
        <w:pStyle w:val="Default"/>
        <w:jc w:val="both"/>
        <w:rPr>
          <w:rFonts w:ascii="Arial Narrow" w:eastAsia="Arial" w:hAnsi="Arial Narrow" w:cs="Arial"/>
          <w:color w:val="auto"/>
          <w:sz w:val="20"/>
          <w:szCs w:val="20"/>
        </w:rPr>
      </w:pPr>
      <w:r w:rsidRPr="00EF4162">
        <w:rPr>
          <w:rFonts w:ascii="Arial Narrow" w:eastAsia="Arial" w:hAnsi="Arial Narrow" w:cs="Arial"/>
          <w:b/>
          <w:bCs/>
          <w:color w:val="auto"/>
          <w:sz w:val="20"/>
          <w:szCs w:val="20"/>
        </w:rPr>
        <w:t xml:space="preserve">1.1. </w:t>
      </w:r>
      <w:r w:rsidRPr="00EF4162">
        <w:rPr>
          <w:rFonts w:ascii="Arial Narrow" w:eastAsia="Arial" w:hAnsi="Arial Narrow" w:cs="Arial"/>
          <w:color w:val="auto"/>
          <w:sz w:val="20"/>
          <w:szCs w:val="20"/>
        </w:rPr>
        <w:t xml:space="preserve">O objeto da presente licitação é o </w:t>
      </w:r>
      <w:r w:rsidR="00E7299A" w:rsidRPr="00EF4162">
        <w:rPr>
          <w:rStyle w:val="Nenhum"/>
          <w:rFonts w:ascii="Arial Narrow" w:hAnsi="Arial Narrow" w:cs="Arial"/>
          <w:color w:val="auto"/>
          <w:sz w:val="20"/>
          <w:szCs w:val="20"/>
          <w:shd w:val="clear" w:color="auto" w:fill="FFFFFF"/>
        </w:rPr>
        <w:t>REGISTRO DE PREC</w:t>
      </w:r>
      <w:r w:rsidR="00E7299A" w:rsidRPr="00EF4162">
        <w:rPr>
          <w:rStyle w:val="Nenhum"/>
          <w:rFonts w:ascii="Arial" w:hAnsi="Arial" w:cs="Arial"/>
          <w:color w:val="auto"/>
          <w:sz w:val="20"/>
          <w:szCs w:val="20"/>
          <w:shd w:val="clear" w:color="auto" w:fill="FFFFFF"/>
        </w:rPr>
        <w:t>̧</w:t>
      </w:r>
      <w:r w:rsidR="00E7299A" w:rsidRPr="00EF4162">
        <w:rPr>
          <w:rStyle w:val="Nenhum"/>
          <w:rFonts w:ascii="Arial Narrow" w:hAnsi="Arial Narrow" w:cs="Arial"/>
          <w:color w:val="auto"/>
          <w:sz w:val="20"/>
          <w:szCs w:val="20"/>
          <w:shd w:val="clear" w:color="auto" w:fill="FFFFFF"/>
        </w:rPr>
        <w:t>O PARA AQUISI</w:t>
      </w:r>
      <w:r w:rsidR="00E7299A" w:rsidRPr="00EF4162">
        <w:rPr>
          <w:rStyle w:val="Nenhum"/>
          <w:rFonts w:ascii="Arial Narrow" w:hAnsi="Arial Narrow" w:cs="Arial Narrow"/>
          <w:color w:val="auto"/>
          <w:sz w:val="20"/>
          <w:szCs w:val="20"/>
          <w:shd w:val="clear" w:color="auto" w:fill="FFFFFF"/>
        </w:rPr>
        <w:t>ÇÃ</w:t>
      </w:r>
      <w:r w:rsidR="00E7299A" w:rsidRPr="00EF4162">
        <w:rPr>
          <w:rStyle w:val="Nenhum"/>
          <w:rFonts w:ascii="Arial Narrow" w:hAnsi="Arial Narrow" w:cs="Arial"/>
          <w:color w:val="auto"/>
          <w:sz w:val="20"/>
          <w:szCs w:val="20"/>
          <w:shd w:val="clear" w:color="auto" w:fill="FFFFFF"/>
        </w:rPr>
        <w:t>O DE MEDICAMENTOS, MATERIAIS E INSTRUMENTOS M</w:t>
      </w:r>
      <w:r w:rsidR="00E7299A" w:rsidRPr="00EF4162">
        <w:rPr>
          <w:rStyle w:val="Nenhum"/>
          <w:rFonts w:ascii="Arial Narrow" w:hAnsi="Arial Narrow" w:cs="Arial"/>
          <w:color w:val="auto"/>
          <w:sz w:val="20"/>
          <w:szCs w:val="20"/>
          <w:shd w:val="clear" w:color="auto" w:fill="FFFFFF"/>
          <w:lang w:val="fr-FR"/>
        </w:rPr>
        <w:t>E</w:t>
      </w:r>
      <w:r w:rsidR="00E7299A" w:rsidRPr="00EF4162">
        <w:rPr>
          <w:rStyle w:val="Nenhum"/>
          <w:rFonts w:ascii="Arial Narrow" w:hAnsi="Arial Narrow" w:cs="Arial"/>
          <w:color w:val="auto"/>
          <w:sz w:val="20"/>
          <w:szCs w:val="20"/>
          <w:shd w:val="clear" w:color="auto" w:fill="FFFFFF"/>
        </w:rPr>
        <w:t>DICO HOSPITALARES VISANDO ATENDER AS NECESSIDADES DAS UNIDADES DE SAÚDE DA SECRETARIA MUNICIPAL DE SAÚDE DO MUNICÍPIO DE SANTALUZ-BA</w:t>
      </w:r>
      <w:r w:rsidRPr="00EF4162">
        <w:rPr>
          <w:rFonts w:ascii="Arial Narrow" w:hAnsi="Arial Narrow" w:cs="Arial"/>
          <w:bCs/>
          <w:color w:val="auto"/>
          <w:sz w:val="20"/>
          <w:szCs w:val="20"/>
        </w:rPr>
        <w:t xml:space="preserve">, </w:t>
      </w:r>
      <w:r w:rsidRPr="00EF4162">
        <w:rPr>
          <w:rFonts w:ascii="Arial Narrow" w:eastAsia="Arial" w:hAnsi="Arial Narrow" w:cs="Arial"/>
          <w:color w:val="auto"/>
          <w:sz w:val="20"/>
          <w:szCs w:val="20"/>
        </w:rPr>
        <w:t>conforme condições, quantidades e exigências estabelecidas neste Edital e seus anexos.</w:t>
      </w:r>
    </w:p>
    <w:p w14:paraId="16C25D9A" w14:textId="04FC2056" w:rsidR="00925936" w:rsidRPr="00EF4162" w:rsidRDefault="00B77BAA" w:rsidP="000B0A31">
      <w:pPr>
        <w:pStyle w:val="PargrafodaLista"/>
        <w:numPr>
          <w:ilvl w:val="1"/>
          <w:numId w:val="7"/>
        </w:numPr>
        <w:ind w:left="0" w:firstLine="0"/>
        <w:jc w:val="both"/>
        <w:rPr>
          <w:rFonts w:ascii="Arial Narrow" w:hAnsi="Arial Narrow" w:cs="Arial"/>
          <w:sz w:val="20"/>
          <w:szCs w:val="20"/>
        </w:rPr>
      </w:pPr>
      <w:r w:rsidRPr="00EF4162">
        <w:rPr>
          <w:rFonts w:ascii="Arial Narrow" w:eastAsia="Arial" w:hAnsi="Arial Narrow" w:cs="Arial"/>
          <w:sz w:val="20"/>
          <w:szCs w:val="20"/>
        </w:rPr>
        <w:t xml:space="preserve">A licitação será dividida em </w:t>
      </w:r>
      <w:r w:rsidR="00AB010C" w:rsidRPr="00EF4162">
        <w:rPr>
          <w:rFonts w:ascii="Arial Narrow" w:eastAsia="Arial" w:hAnsi="Arial Narrow" w:cs="Arial"/>
          <w:b/>
          <w:bCs/>
          <w:sz w:val="20"/>
          <w:szCs w:val="20"/>
        </w:rPr>
        <w:t>lote</w:t>
      </w:r>
      <w:r w:rsidRPr="00EF4162">
        <w:rPr>
          <w:rFonts w:ascii="Arial Narrow" w:eastAsia="Arial" w:hAnsi="Arial Narrow" w:cs="Arial"/>
          <w:b/>
          <w:sz w:val="20"/>
          <w:szCs w:val="20"/>
        </w:rPr>
        <w:t>,</w:t>
      </w:r>
      <w:r w:rsidRPr="00EF4162">
        <w:rPr>
          <w:rFonts w:ascii="Arial Narrow" w:eastAsia="Arial" w:hAnsi="Arial Narrow" w:cs="Arial"/>
          <w:sz w:val="20"/>
          <w:szCs w:val="20"/>
        </w:rPr>
        <w:t xml:space="preserve"> conforme tabela constante do Termo de Referência</w:t>
      </w:r>
      <w:r w:rsidR="006A3E19" w:rsidRPr="00EF4162">
        <w:rPr>
          <w:rFonts w:ascii="Arial Narrow" w:eastAsia="Arial" w:hAnsi="Arial Narrow" w:cs="Arial"/>
          <w:sz w:val="20"/>
          <w:szCs w:val="20"/>
        </w:rPr>
        <w:t>.</w:t>
      </w:r>
      <w:r w:rsidRPr="00EF4162">
        <w:rPr>
          <w:rFonts w:ascii="Arial Narrow" w:eastAsia="Arial" w:hAnsi="Arial Narrow" w:cs="Arial"/>
          <w:b/>
          <w:sz w:val="20"/>
          <w:szCs w:val="20"/>
        </w:rPr>
        <w:t xml:space="preserve"> </w:t>
      </w:r>
    </w:p>
    <w:p w14:paraId="3622AE1E" w14:textId="55DDE3CC" w:rsidR="00B77BAA" w:rsidRPr="00EF4162" w:rsidRDefault="00AB010C" w:rsidP="000B0A31">
      <w:pPr>
        <w:pStyle w:val="PargrafodaLista"/>
        <w:numPr>
          <w:ilvl w:val="1"/>
          <w:numId w:val="7"/>
        </w:numPr>
        <w:ind w:left="0" w:firstLine="0"/>
        <w:jc w:val="both"/>
        <w:rPr>
          <w:rFonts w:ascii="Arial Narrow" w:hAnsi="Arial Narrow" w:cs="Arial"/>
          <w:sz w:val="20"/>
          <w:szCs w:val="20"/>
        </w:rPr>
      </w:pPr>
      <w:r w:rsidRPr="00EF4162">
        <w:rPr>
          <w:rFonts w:ascii="Arial Narrow" w:eastAsia="Arial" w:hAnsi="Arial Narrow" w:cs="Arial"/>
          <w:bCs/>
          <w:sz w:val="20"/>
          <w:szCs w:val="20"/>
        </w:rPr>
        <w:t xml:space="preserve">Registra-se ainda que por </w:t>
      </w:r>
      <w:r w:rsidR="00910366" w:rsidRPr="00EF4162">
        <w:rPr>
          <w:rFonts w:ascii="Arial Narrow" w:eastAsia="Arial" w:hAnsi="Arial Narrow" w:cs="Arial"/>
          <w:bCs/>
          <w:sz w:val="20"/>
          <w:szCs w:val="20"/>
        </w:rPr>
        <w:t>s</w:t>
      </w:r>
      <w:r w:rsidRPr="00EF4162">
        <w:rPr>
          <w:rFonts w:ascii="Arial Narrow" w:eastAsia="Arial" w:hAnsi="Arial Narrow" w:cs="Arial"/>
          <w:bCs/>
          <w:sz w:val="20"/>
          <w:szCs w:val="20"/>
        </w:rPr>
        <w:t xml:space="preserve">e tratar de menor preço por lote, não é facultado ao licitante a participação em quantos itens for de </w:t>
      </w:r>
      <w:r w:rsidR="00910366" w:rsidRPr="00EF4162">
        <w:rPr>
          <w:rFonts w:ascii="Arial Narrow" w:eastAsia="Arial" w:hAnsi="Arial Narrow" w:cs="Arial"/>
          <w:bCs/>
          <w:sz w:val="20"/>
          <w:szCs w:val="20"/>
        </w:rPr>
        <w:t>s</w:t>
      </w:r>
      <w:r w:rsidRPr="00EF4162">
        <w:rPr>
          <w:rFonts w:ascii="Arial Narrow" w:eastAsia="Arial" w:hAnsi="Arial Narrow" w:cs="Arial"/>
          <w:bCs/>
          <w:sz w:val="20"/>
          <w:szCs w:val="20"/>
        </w:rPr>
        <w:t>eu interesse</w:t>
      </w:r>
      <w:r w:rsidR="00B77BAA" w:rsidRPr="00EF4162">
        <w:rPr>
          <w:rFonts w:ascii="Arial Narrow" w:eastAsia="Arial" w:hAnsi="Arial Narrow" w:cs="Arial"/>
          <w:b/>
          <w:sz w:val="20"/>
          <w:szCs w:val="20"/>
        </w:rPr>
        <w:t xml:space="preserve"> </w:t>
      </w:r>
    </w:p>
    <w:p w14:paraId="69143A21" w14:textId="44B4116C" w:rsidR="001B3ECC" w:rsidRPr="00EF4162" w:rsidRDefault="00AB010C" w:rsidP="000B0A31">
      <w:pPr>
        <w:pStyle w:val="PargrafodaLista"/>
        <w:numPr>
          <w:ilvl w:val="1"/>
          <w:numId w:val="7"/>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O critério de julgamento adotado será o </w:t>
      </w:r>
      <w:r w:rsidRPr="00EF4162">
        <w:rPr>
          <w:rFonts w:ascii="Arial Narrow" w:eastAsia="Arial" w:hAnsi="Arial Narrow" w:cs="Arial"/>
          <w:b/>
          <w:sz w:val="20"/>
          <w:szCs w:val="20"/>
        </w:rPr>
        <w:t>menor preço por lote</w:t>
      </w:r>
      <w:r w:rsidRPr="00EF4162">
        <w:rPr>
          <w:rFonts w:ascii="Arial Narrow" w:eastAsia="Arial" w:hAnsi="Arial Narrow" w:cs="Arial"/>
          <w:sz w:val="20"/>
          <w:szCs w:val="20"/>
        </w:rPr>
        <w:t>, observadas as exigências contidas neste Edital e seus Anexos quanto às especificações do objeto</w:t>
      </w:r>
      <w:r w:rsidR="00B77BAA" w:rsidRPr="00EF4162">
        <w:rPr>
          <w:rFonts w:ascii="Arial Narrow" w:eastAsia="Arial" w:hAnsi="Arial Narrow" w:cs="Arial"/>
          <w:sz w:val="20"/>
          <w:szCs w:val="20"/>
        </w:rPr>
        <w:t>.</w:t>
      </w:r>
    </w:p>
    <w:p w14:paraId="199551F5" w14:textId="6DA23C81" w:rsidR="00274EFC" w:rsidRPr="00EF4162" w:rsidRDefault="00274EFC" w:rsidP="000B0A31">
      <w:pPr>
        <w:pStyle w:val="PargrafodaLista"/>
        <w:ind w:left="0"/>
        <w:jc w:val="both"/>
        <w:rPr>
          <w:rFonts w:ascii="Arial Narrow" w:eastAsia="Arial" w:hAnsi="Arial Narrow" w:cs="Arial"/>
          <w:sz w:val="20"/>
          <w:szCs w:val="20"/>
        </w:rPr>
      </w:pPr>
      <w:r w:rsidRPr="00EF4162">
        <w:rPr>
          <w:rFonts w:ascii="Arial Narrow" w:eastAsia="Arial" w:hAnsi="Arial Narrow" w:cs="Arial"/>
          <w:b/>
          <w:bCs/>
          <w:sz w:val="20"/>
          <w:szCs w:val="20"/>
        </w:rPr>
        <w:t xml:space="preserve">1.5. Atender ao que dispõe o ITEM </w:t>
      </w:r>
      <w:r w:rsidR="007F63C0" w:rsidRPr="00EF4162">
        <w:rPr>
          <w:rFonts w:ascii="Arial Narrow" w:eastAsia="Arial" w:hAnsi="Arial Narrow" w:cs="Arial"/>
          <w:b/>
          <w:bCs/>
          <w:sz w:val="20"/>
          <w:szCs w:val="20"/>
        </w:rPr>
        <w:t>10</w:t>
      </w:r>
      <w:r w:rsidRPr="00EF4162">
        <w:rPr>
          <w:rFonts w:ascii="Arial Narrow" w:eastAsia="Arial" w:hAnsi="Arial Narrow" w:cs="Arial"/>
          <w:b/>
          <w:bCs/>
          <w:sz w:val="20"/>
          <w:szCs w:val="20"/>
        </w:rPr>
        <w:t xml:space="preserve"> e Subitens, no Anexo I - Termo de Referência, deste Edital, abaixo transcrito:</w:t>
      </w:r>
    </w:p>
    <w:p w14:paraId="60DA1DC4" w14:textId="77777777" w:rsidR="007F63C0" w:rsidRPr="00EF4162" w:rsidRDefault="007F63C0" w:rsidP="000B0A31">
      <w:pPr>
        <w:pStyle w:val="CorpoC"/>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b/>
          <w:bCs/>
          <w:color w:val="auto"/>
          <w:sz w:val="20"/>
          <w:szCs w:val="20"/>
        </w:rPr>
        <w:t xml:space="preserve">10 – </w:t>
      </w:r>
      <w:r w:rsidRPr="00EF4162">
        <w:rPr>
          <w:rStyle w:val="Nenhum"/>
          <w:rFonts w:ascii="Arial Narrow" w:hAnsi="Arial Narrow" w:cs="Arial"/>
          <w:b/>
          <w:bCs/>
          <w:color w:val="auto"/>
          <w:sz w:val="20"/>
          <w:szCs w:val="20"/>
          <w:lang w:val="pt-BR"/>
        </w:rPr>
        <w:t>FORMAS E CRIT</w:t>
      </w:r>
      <w:r w:rsidRPr="00EF4162">
        <w:rPr>
          <w:rStyle w:val="Nenhum"/>
          <w:rFonts w:ascii="Arial Narrow" w:hAnsi="Arial Narrow" w:cs="Arial"/>
          <w:b/>
          <w:bCs/>
          <w:color w:val="auto"/>
          <w:sz w:val="20"/>
          <w:szCs w:val="20"/>
        </w:rPr>
        <w:t>ÉRIOS DE SELEÇÃ</w:t>
      </w:r>
      <w:r w:rsidRPr="00EF4162">
        <w:rPr>
          <w:rStyle w:val="Nenhum"/>
          <w:rFonts w:ascii="Arial Narrow" w:hAnsi="Arial Narrow" w:cs="Arial"/>
          <w:b/>
          <w:bCs/>
          <w:color w:val="auto"/>
          <w:sz w:val="20"/>
          <w:szCs w:val="20"/>
          <w:lang w:val="pt-BR"/>
        </w:rPr>
        <w:t>O DO FORNECEDOR:</w:t>
      </w:r>
    </w:p>
    <w:p w14:paraId="0046A029" w14:textId="77777777" w:rsidR="00384801" w:rsidRPr="00EF4162" w:rsidRDefault="00384801"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10.1. A </w:t>
      </w:r>
      <w:proofErr w:type="spellStart"/>
      <w:r w:rsidRPr="00EF4162">
        <w:rPr>
          <w:rStyle w:val="Nenhum"/>
          <w:rFonts w:ascii="Arial Narrow" w:hAnsi="Arial Narrow" w:cs="Arial"/>
          <w:color w:val="auto"/>
          <w:sz w:val="20"/>
          <w:szCs w:val="20"/>
        </w:rPr>
        <w:t>contratação</w:t>
      </w:r>
      <w:proofErr w:type="spellEnd"/>
      <w:r w:rsidRPr="00EF4162">
        <w:rPr>
          <w:rStyle w:val="Nenhum"/>
          <w:rFonts w:ascii="Arial Narrow" w:hAnsi="Arial Narrow" w:cs="Arial"/>
          <w:color w:val="auto"/>
          <w:sz w:val="20"/>
          <w:szCs w:val="20"/>
        </w:rPr>
        <w:t xml:space="preserve"> será realizada por </w:t>
      </w:r>
      <w:proofErr w:type="spellStart"/>
      <w:r w:rsidRPr="00EF4162">
        <w:rPr>
          <w:rStyle w:val="Nenhum"/>
          <w:rFonts w:ascii="Arial Narrow" w:hAnsi="Arial Narrow" w:cs="Arial"/>
          <w:color w:val="auto"/>
          <w:sz w:val="20"/>
          <w:szCs w:val="20"/>
        </w:rPr>
        <w:t>meio</w:t>
      </w:r>
      <w:proofErr w:type="spellEnd"/>
      <w:r w:rsidRPr="00EF4162">
        <w:rPr>
          <w:rStyle w:val="Nenhum"/>
          <w:rFonts w:ascii="Arial Narrow" w:hAnsi="Arial Narrow" w:cs="Arial"/>
          <w:color w:val="auto"/>
          <w:sz w:val="20"/>
          <w:szCs w:val="20"/>
        </w:rPr>
        <w:t xml:space="preserve"> da </w:t>
      </w:r>
      <w:proofErr w:type="spellStart"/>
      <w:r w:rsidRPr="00EF4162">
        <w:rPr>
          <w:rStyle w:val="Nenhum"/>
          <w:rFonts w:ascii="Arial Narrow" w:hAnsi="Arial Narrow" w:cs="Arial"/>
          <w:b/>
          <w:bCs/>
          <w:color w:val="auto"/>
          <w:sz w:val="20"/>
          <w:szCs w:val="20"/>
        </w:rPr>
        <w:t>modalidade</w:t>
      </w:r>
      <w:proofErr w:type="spellEnd"/>
      <w:r w:rsidRPr="00EF4162">
        <w:rPr>
          <w:rStyle w:val="Nenhum"/>
          <w:rFonts w:ascii="Arial Narrow" w:hAnsi="Arial Narrow" w:cs="Arial"/>
          <w:b/>
          <w:bCs/>
          <w:color w:val="auto"/>
          <w:sz w:val="20"/>
          <w:szCs w:val="20"/>
        </w:rPr>
        <w:t xml:space="preserve"> </w:t>
      </w:r>
      <w:proofErr w:type="spellStart"/>
      <w:r w:rsidRPr="00EF4162">
        <w:rPr>
          <w:rStyle w:val="Nenhum"/>
          <w:rFonts w:ascii="Arial Narrow" w:hAnsi="Arial Narrow" w:cs="Arial"/>
          <w:b/>
          <w:bCs/>
          <w:color w:val="auto"/>
          <w:sz w:val="20"/>
          <w:szCs w:val="20"/>
        </w:rPr>
        <w:t>Pregão</w:t>
      </w:r>
      <w:proofErr w:type="spellEnd"/>
      <w:r w:rsidRPr="00EF4162">
        <w:rPr>
          <w:rStyle w:val="Nenhum"/>
          <w:rFonts w:ascii="Arial Narrow" w:hAnsi="Arial Narrow" w:cs="Arial"/>
          <w:b/>
          <w:bCs/>
          <w:color w:val="auto"/>
          <w:sz w:val="20"/>
          <w:szCs w:val="20"/>
        </w:rPr>
        <w:t xml:space="preserve"> </w:t>
      </w:r>
      <w:proofErr w:type="spellStart"/>
      <w:r w:rsidRPr="00EF4162">
        <w:rPr>
          <w:rStyle w:val="Nenhum"/>
          <w:rFonts w:ascii="Arial Narrow" w:hAnsi="Arial Narrow" w:cs="Arial"/>
          <w:b/>
          <w:bCs/>
          <w:color w:val="auto"/>
          <w:sz w:val="20"/>
          <w:szCs w:val="20"/>
        </w:rPr>
        <w:t>Eletrônico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com</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critério</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julgamento</w:t>
      </w:r>
      <w:proofErr w:type="spellEnd"/>
      <w:r w:rsidRPr="00EF4162">
        <w:rPr>
          <w:rStyle w:val="Nenhum"/>
          <w:rFonts w:ascii="Arial Narrow" w:hAnsi="Arial Narrow" w:cs="Arial"/>
          <w:color w:val="auto"/>
          <w:sz w:val="20"/>
          <w:szCs w:val="20"/>
        </w:rPr>
        <w:t xml:space="preserve"> do tipo </w:t>
      </w:r>
      <w:r w:rsidRPr="00EF4162">
        <w:rPr>
          <w:rStyle w:val="Nenhum"/>
          <w:rFonts w:ascii="Arial Narrow" w:hAnsi="Arial Narrow" w:cs="Arial"/>
          <w:b/>
          <w:bCs/>
          <w:color w:val="auto"/>
          <w:sz w:val="20"/>
          <w:szCs w:val="20"/>
        </w:rPr>
        <w:t xml:space="preserve">menor </w:t>
      </w:r>
      <w:proofErr w:type="spellStart"/>
      <w:r w:rsidRPr="00EF4162">
        <w:rPr>
          <w:rStyle w:val="Nenhum"/>
          <w:rFonts w:ascii="Arial Narrow" w:hAnsi="Arial Narrow" w:cs="Arial"/>
          <w:b/>
          <w:bCs/>
          <w:color w:val="auto"/>
          <w:sz w:val="20"/>
          <w:szCs w:val="20"/>
        </w:rPr>
        <w:t>preço</w:t>
      </w:r>
      <w:proofErr w:type="spellEnd"/>
      <w:r w:rsidRPr="00EF4162">
        <w:rPr>
          <w:rStyle w:val="Nenhum"/>
          <w:rFonts w:ascii="Arial Narrow" w:hAnsi="Arial Narrow" w:cs="Arial"/>
          <w:b/>
          <w:bCs/>
          <w:color w:val="auto"/>
          <w:sz w:val="20"/>
          <w:szCs w:val="20"/>
        </w:rPr>
        <w:t xml:space="preserve"> </w:t>
      </w:r>
      <w:r w:rsidRPr="00EF4162">
        <w:rPr>
          <w:rStyle w:val="Nenhum"/>
          <w:rFonts w:ascii="Arial Narrow" w:hAnsi="Arial Narrow" w:cs="Arial"/>
          <w:b/>
          <w:bCs/>
          <w:color w:val="auto"/>
          <w:sz w:val="20"/>
          <w:szCs w:val="20"/>
          <w:shd w:val="clear" w:color="auto" w:fill="FFFFFF"/>
        </w:rPr>
        <w:t>por LOTE</w:t>
      </w:r>
      <w:r w:rsidRPr="00EF4162">
        <w:rPr>
          <w:rStyle w:val="Nenhum"/>
          <w:rFonts w:ascii="Arial Narrow" w:hAnsi="Arial Narrow" w:cs="Arial"/>
          <w:color w:val="auto"/>
          <w:sz w:val="20"/>
          <w:szCs w:val="20"/>
          <w:shd w:val="clear" w:color="auto" w:fill="FFFFFF"/>
        </w:rPr>
        <w:t xml:space="preserve">, em </w:t>
      </w:r>
      <w:proofErr w:type="spellStart"/>
      <w:r w:rsidRPr="00EF4162">
        <w:rPr>
          <w:rStyle w:val="Nenhum"/>
          <w:rFonts w:ascii="Arial Narrow" w:hAnsi="Arial Narrow" w:cs="Arial"/>
          <w:color w:val="auto"/>
          <w:sz w:val="20"/>
          <w:szCs w:val="20"/>
          <w:shd w:val="clear" w:color="auto" w:fill="FFFFFF"/>
        </w:rPr>
        <w:t>raz</w:t>
      </w:r>
      <w:r w:rsidRPr="00EF4162">
        <w:rPr>
          <w:rStyle w:val="Nenhum"/>
          <w:rFonts w:ascii="Arial Narrow" w:hAnsi="Arial Narrow" w:cs="Arial"/>
          <w:color w:val="auto"/>
          <w:sz w:val="20"/>
          <w:szCs w:val="20"/>
        </w:rPr>
        <w:t>ão</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o</w:t>
      </w:r>
      <w:proofErr w:type="spellEnd"/>
      <w:r w:rsidRPr="00EF4162">
        <w:rPr>
          <w:rStyle w:val="Nenhum"/>
          <w:rFonts w:ascii="Arial Narrow" w:hAnsi="Arial Narrow" w:cs="Arial"/>
          <w:color w:val="auto"/>
          <w:sz w:val="20"/>
          <w:szCs w:val="20"/>
        </w:rPr>
        <w:t xml:space="preserve"> objeto se caracterizar como </w:t>
      </w:r>
      <w:proofErr w:type="spellStart"/>
      <w:r w:rsidRPr="00EF4162">
        <w:rPr>
          <w:rStyle w:val="Nenhum"/>
          <w:rFonts w:ascii="Arial Narrow" w:hAnsi="Arial Narrow" w:cs="Arial"/>
          <w:color w:val="auto"/>
          <w:sz w:val="20"/>
          <w:szCs w:val="20"/>
        </w:rPr>
        <w:t>fornecimento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comum</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cujos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padrões</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qualidade</w:t>
      </w:r>
      <w:proofErr w:type="spellEnd"/>
      <w:r w:rsidRPr="00EF4162">
        <w:rPr>
          <w:rStyle w:val="Nenhum"/>
          <w:rFonts w:ascii="Arial Narrow" w:hAnsi="Arial Narrow" w:cs="Arial"/>
          <w:color w:val="auto"/>
          <w:sz w:val="20"/>
          <w:szCs w:val="20"/>
        </w:rPr>
        <w:t xml:space="preserve"> e </w:t>
      </w:r>
      <w:proofErr w:type="spellStart"/>
      <w:r w:rsidRPr="00EF4162">
        <w:rPr>
          <w:rStyle w:val="Nenhum"/>
          <w:rFonts w:ascii="Arial Narrow" w:hAnsi="Arial Narrow" w:cs="Arial"/>
          <w:color w:val="auto"/>
          <w:sz w:val="20"/>
          <w:szCs w:val="20"/>
        </w:rPr>
        <w:t>desempenho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podem</w:t>
      </w:r>
      <w:proofErr w:type="spellEnd"/>
      <w:r w:rsidRPr="00EF4162">
        <w:rPr>
          <w:rStyle w:val="Nenhum"/>
          <w:rFonts w:ascii="Arial Narrow" w:hAnsi="Arial Narrow" w:cs="Arial"/>
          <w:color w:val="auto"/>
          <w:sz w:val="20"/>
          <w:szCs w:val="20"/>
        </w:rPr>
        <w:t xml:space="preserve"> ser definidos de forma objetiva no </w:t>
      </w:r>
      <w:proofErr w:type="spellStart"/>
      <w:r w:rsidRPr="00EF4162">
        <w:rPr>
          <w:rStyle w:val="Nenhum"/>
          <w:rFonts w:ascii="Arial Narrow" w:hAnsi="Arial Narrow" w:cs="Arial"/>
          <w:color w:val="auto"/>
          <w:sz w:val="20"/>
          <w:szCs w:val="20"/>
        </w:rPr>
        <w:t>edital</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com</w:t>
      </w:r>
      <w:proofErr w:type="spellEnd"/>
      <w:r w:rsidRPr="00EF4162">
        <w:rPr>
          <w:rStyle w:val="Nenhum"/>
          <w:rFonts w:ascii="Arial Narrow" w:hAnsi="Arial Narrow" w:cs="Arial"/>
          <w:color w:val="auto"/>
          <w:sz w:val="20"/>
          <w:szCs w:val="20"/>
        </w:rPr>
        <w:t xml:space="preserve"> base em </w:t>
      </w:r>
      <w:proofErr w:type="spellStart"/>
      <w:r w:rsidRPr="00EF4162">
        <w:rPr>
          <w:rStyle w:val="Nenhum"/>
          <w:rFonts w:ascii="Arial Narrow" w:hAnsi="Arial Narrow" w:cs="Arial"/>
          <w:color w:val="auto"/>
          <w:sz w:val="20"/>
          <w:szCs w:val="20"/>
        </w:rPr>
        <w:t>especificações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usuais</w:t>
      </w:r>
      <w:proofErr w:type="spellEnd"/>
      <w:r w:rsidRPr="00EF4162">
        <w:rPr>
          <w:rStyle w:val="Nenhum"/>
          <w:rFonts w:ascii="Arial Narrow" w:hAnsi="Arial Narrow" w:cs="Arial"/>
          <w:color w:val="auto"/>
          <w:sz w:val="20"/>
          <w:szCs w:val="20"/>
        </w:rPr>
        <w:t xml:space="preserve"> de mercado. Tal </w:t>
      </w:r>
      <w:proofErr w:type="spellStart"/>
      <w:r w:rsidRPr="00EF4162">
        <w:rPr>
          <w:rStyle w:val="Nenhum"/>
          <w:rFonts w:ascii="Arial Narrow" w:hAnsi="Arial Narrow" w:cs="Arial"/>
          <w:color w:val="auto"/>
          <w:sz w:val="20"/>
          <w:szCs w:val="20"/>
        </w:rPr>
        <w:t>critério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possibilita</w:t>
      </w:r>
      <w:proofErr w:type="spellEnd"/>
      <w:r w:rsidRPr="00EF4162">
        <w:rPr>
          <w:rStyle w:val="Nenhum"/>
          <w:rFonts w:ascii="Arial Narrow" w:hAnsi="Arial Narrow" w:cs="Arial"/>
          <w:color w:val="auto"/>
          <w:sz w:val="20"/>
          <w:szCs w:val="20"/>
        </w:rPr>
        <w:t xml:space="preserve"> à </w:t>
      </w:r>
      <w:proofErr w:type="spellStart"/>
      <w:r w:rsidRPr="00EF4162">
        <w:rPr>
          <w:rStyle w:val="Nenhum"/>
          <w:rFonts w:ascii="Arial Narrow" w:hAnsi="Arial Narrow" w:cs="Arial"/>
          <w:color w:val="auto"/>
          <w:sz w:val="20"/>
          <w:szCs w:val="20"/>
        </w:rPr>
        <w:t>Administração</w:t>
      </w:r>
      <w:proofErr w:type="spellEnd"/>
      <w:r w:rsidRPr="00EF4162">
        <w:rPr>
          <w:rStyle w:val="Nenhum"/>
          <w:rFonts w:ascii="Arial Narrow" w:hAnsi="Arial Narrow" w:cs="Arial"/>
          <w:color w:val="auto"/>
          <w:sz w:val="20"/>
          <w:szCs w:val="20"/>
        </w:rPr>
        <w:t xml:space="preserve"> a </w:t>
      </w:r>
      <w:proofErr w:type="spellStart"/>
      <w:r w:rsidRPr="00EF4162">
        <w:rPr>
          <w:rStyle w:val="Nenhum"/>
          <w:rFonts w:ascii="Arial Narrow" w:hAnsi="Arial Narrow" w:cs="Arial"/>
          <w:color w:val="auto"/>
          <w:sz w:val="20"/>
          <w:szCs w:val="20"/>
        </w:rPr>
        <w:t>seleção</w:t>
      </w:r>
      <w:proofErr w:type="spellEnd"/>
      <w:r w:rsidRPr="00EF4162">
        <w:rPr>
          <w:rStyle w:val="Nenhum"/>
          <w:rFonts w:ascii="Arial Narrow" w:hAnsi="Arial Narrow" w:cs="Arial"/>
          <w:color w:val="auto"/>
          <w:sz w:val="20"/>
          <w:szCs w:val="20"/>
        </w:rPr>
        <w:t xml:space="preserve"> da </w:t>
      </w:r>
      <w:proofErr w:type="spellStart"/>
      <w:r w:rsidRPr="00EF4162">
        <w:rPr>
          <w:rStyle w:val="Nenhum"/>
          <w:rFonts w:ascii="Arial Narrow" w:hAnsi="Arial Narrow" w:cs="Arial"/>
          <w:color w:val="auto"/>
          <w:sz w:val="20"/>
          <w:szCs w:val="20"/>
        </w:rPr>
        <w:t>proposta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mais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vantajosa</w:t>
      </w:r>
      <w:proofErr w:type="spellEnd"/>
      <w:r w:rsidRPr="00EF4162">
        <w:rPr>
          <w:rStyle w:val="Nenhum"/>
          <w:rFonts w:ascii="Arial Narrow" w:hAnsi="Arial Narrow" w:cs="Arial"/>
          <w:color w:val="auto"/>
          <w:sz w:val="20"/>
          <w:szCs w:val="20"/>
        </w:rPr>
        <w:t xml:space="preserve"> de forma individualizada, considerando a </w:t>
      </w:r>
      <w:proofErr w:type="spellStart"/>
      <w:r w:rsidRPr="00EF4162">
        <w:rPr>
          <w:rStyle w:val="Nenhum"/>
          <w:rFonts w:ascii="Arial Narrow" w:hAnsi="Arial Narrow" w:cs="Arial"/>
          <w:color w:val="auto"/>
          <w:sz w:val="20"/>
          <w:szCs w:val="20"/>
        </w:rPr>
        <w:t>natureza</w:t>
      </w:r>
      <w:proofErr w:type="spellEnd"/>
      <w:r w:rsidRPr="00EF4162">
        <w:rPr>
          <w:rStyle w:val="Nenhum"/>
          <w:rFonts w:ascii="Arial Narrow" w:hAnsi="Arial Narrow" w:cs="Arial"/>
          <w:color w:val="auto"/>
          <w:sz w:val="20"/>
          <w:szCs w:val="20"/>
        </w:rPr>
        <w:t xml:space="preserve"> diversificada dos </w:t>
      </w:r>
      <w:proofErr w:type="spellStart"/>
      <w:r w:rsidRPr="00EF4162">
        <w:rPr>
          <w:rStyle w:val="Nenhum"/>
          <w:rFonts w:ascii="Arial Narrow" w:hAnsi="Arial Narrow" w:cs="Arial"/>
          <w:color w:val="auto"/>
          <w:sz w:val="20"/>
          <w:szCs w:val="20"/>
        </w:rPr>
        <w:t>itens</w:t>
      </w:r>
      <w:proofErr w:type="spellEnd"/>
      <w:r w:rsidRPr="00EF4162">
        <w:rPr>
          <w:rStyle w:val="Nenhum"/>
          <w:rFonts w:ascii="Arial Narrow" w:hAnsi="Arial Narrow" w:cs="Arial"/>
          <w:color w:val="auto"/>
          <w:sz w:val="20"/>
          <w:szCs w:val="20"/>
        </w:rPr>
        <w:t xml:space="preserve"> e a </w:t>
      </w:r>
      <w:proofErr w:type="spellStart"/>
      <w:r w:rsidRPr="00EF4162">
        <w:rPr>
          <w:rStyle w:val="Nenhum"/>
          <w:rFonts w:ascii="Arial Narrow" w:hAnsi="Arial Narrow" w:cs="Arial"/>
          <w:color w:val="auto"/>
          <w:sz w:val="20"/>
          <w:szCs w:val="20"/>
        </w:rPr>
        <w:t>ampliação</w:t>
      </w:r>
      <w:proofErr w:type="spellEnd"/>
      <w:r w:rsidRPr="00EF4162">
        <w:rPr>
          <w:rStyle w:val="Nenhum"/>
          <w:rFonts w:ascii="Arial Narrow" w:hAnsi="Arial Narrow" w:cs="Arial"/>
          <w:color w:val="auto"/>
          <w:sz w:val="20"/>
          <w:szCs w:val="20"/>
        </w:rPr>
        <w:t xml:space="preserve"> da </w:t>
      </w:r>
      <w:proofErr w:type="spellStart"/>
      <w:r w:rsidRPr="00EF4162">
        <w:rPr>
          <w:rStyle w:val="Nenhum"/>
          <w:rFonts w:ascii="Arial Narrow" w:hAnsi="Arial Narrow" w:cs="Arial"/>
          <w:color w:val="auto"/>
          <w:sz w:val="20"/>
          <w:szCs w:val="20"/>
        </w:rPr>
        <w:t>competitividade</w:t>
      </w:r>
      <w:proofErr w:type="spellEnd"/>
      <w:r w:rsidRPr="00EF4162">
        <w:rPr>
          <w:rStyle w:val="Nenhum"/>
          <w:rFonts w:ascii="Arial Narrow" w:hAnsi="Arial Narrow" w:cs="Arial"/>
          <w:color w:val="auto"/>
          <w:sz w:val="20"/>
          <w:szCs w:val="20"/>
        </w:rPr>
        <w:t>.</w:t>
      </w:r>
    </w:p>
    <w:p w14:paraId="307B0230" w14:textId="77777777" w:rsidR="00384801" w:rsidRPr="00EF4162" w:rsidRDefault="00384801"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10.2. O </w:t>
      </w:r>
      <w:proofErr w:type="spellStart"/>
      <w:r w:rsidRPr="00EF4162">
        <w:rPr>
          <w:rStyle w:val="Nenhum"/>
          <w:rFonts w:ascii="Arial Narrow" w:hAnsi="Arial Narrow" w:cs="Arial"/>
          <w:color w:val="auto"/>
          <w:sz w:val="20"/>
          <w:szCs w:val="20"/>
        </w:rPr>
        <w:t>procedimento</w:t>
      </w:r>
      <w:proofErr w:type="spellEnd"/>
      <w:r w:rsidRPr="00EF4162">
        <w:rPr>
          <w:rStyle w:val="Nenhum"/>
          <w:rFonts w:ascii="Arial Narrow" w:hAnsi="Arial Narrow" w:cs="Arial"/>
          <w:color w:val="auto"/>
          <w:sz w:val="20"/>
          <w:szCs w:val="20"/>
        </w:rPr>
        <w:t xml:space="preserve"> será realizado </w:t>
      </w:r>
      <w:proofErr w:type="spellStart"/>
      <w:r w:rsidRPr="00EF4162">
        <w:rPr>
          <w:rStyle w:val="Nenhum"/>
          <w:rFonts w:ascii="Arial Narrow" w:hAnsi="Arial Narrow" w:cs="Arial"/>
          <w:b/>
          <w:bCs/>
          <w:color w:val="auto"/>
          <w:sz w:val="20"/>
          <w:szCs w:val="20"/>
        </w:rPr>
        <w:t>na</w:t>
      </w:r>
      <w:proofErr w:type="spellEnd"/>
      <w:r w:rsidRPr="00EF4162">
        <w:rPr>
          <w:rStyle w:val="Nenhum"/>
          <w:rFonts w:ascii="Arial Narrow" w:hAnsi="Arial Narrow" w:cs="Arial"/>
          <w:b/>
          <w:bCs/>
          <w:color w:val="auto"/>
          <w:sz w:val="20"/>
          <w:szCs w:val="20"/>
        </w:rPr>
        <w:t xml:space="preserve"> forma de Sistema de Registro de </w:t>
      </w:r>
      <w:proofErr w:type="spellStart"/>
      <w:r w:rsidRPr="00EF4162">
        <w:rPr>
          <w:rStyle w:val="Nenhum"/>
          <w:rFonts w:ascii="Arial Narrow" w:hAnsi="Arial Narrow" w:cs="Arial"/>
          <w:b/>
          <w:bCs/>
          <w:color w:val="auto"/>
          <w:sz w:val="20"/>
          <w:szCs w:val="20"/>
        </w:rPr>
        <w:t>Preços</w:t>
      </w:r>
      <w:proofErr w:type="spellEnd"/>
      <w:r w:rsidRPr="00EF4162">
        <w:rPr>
          <w:rStyle w:val="Nenhum"/>
          <w:rFonts w:ascii="Arial Narrow" w:hAnsi="Arial Narrow" w:cs="Arial"/>
          <w:b/>
          <w:bCs/>
          <w:color w:val="auto"/>
          <w:sz w:val="20"/>
          <w:szCs w:val="20"/>
        </w:rPr>
        <w:t xml:space="preserve"> (SRP)</w:t>
      </w:r>
      <w:r w:rsidRPr="00EF4162">
        <w:rPr>
          <w:rStyle w:val="Nenhum"/>
          <w:rFonts w:ascii="Arial Narrow" w:hAnsi="Arial Narrow" w:cs="Arial"/>
          <w:color w:val="auto"/>
          <w:sz w:val="20"/>
          <w:szCs w:val="20"/>
        </w:rPr>
        <w:t>, conforme previsto no art. 82 da </w:t>
      </w:r>
      <w:proofErr w:type="spellStart"/>
      <w:r w:rsidRPr="00EF4162">
        <w:rPr>
          <w:rStyle w:val="Nenhum"/>
          <w:rFonts w:ascii="Arial Narrow" w:hAnsi="Arial Narrow" w:cs="Arial"/>
          <w:b/>
          <w:bCs/>
          <w:color w:val="auto"/>
          <w:sz w:val="20"/>
          <w:szCs w:val="20"/>
        </w:rPr>
        <w:t>Lei</w:t>
      </w:r>
      <w:proofErr w:type="spellEnd"/>
      <w:r w:rsidRPr="00EF4162">
        <w:rPr>
          <w:rStyle w:val="Nenhum"/>
          <w:rFonts w:ascii="Arial Narrow" w:hAnsi="Arial Narrow" w:cs="Arial"/>
          <w:b/>
          <w:bCs/>
          <w:color w:val="auto"/>
          <w:sz w:val="20"/>
          <w:szCs w:val="20"/>
        </w:rPr>
        <w:t xml:space="preserve"> </w:t>
      </w:r>
      <w:proofErr w:type="spellStart"/>
      <w:r w:rsidRPr="00EF4162">
        <w:rPr>
          <w:rStyle w:val="Nenhum"/>
          <w:rFonts w:ascii="Arial Narrow" w:hAnsi="Arial Narrow" w:cs="Arial"/>
          <w:b/>
          <w:bCs/>
          <w:color w:val="auto"/>
          <w:sz w:val="20"/>
          <w:szCs w:val="20"/>
        </w:rPr>
        <w:t>nº</w:t>
      </w:r>
      <w:proofErr w:type="spellEnd"/>
      <w:r w:rsidRPr="00EF4162">
        <w:rPr>
          <w:rStyle w:val="Nenhum"/>
          <w:rFonts w:ascii="Arial Narrow" w:hAnsi="Arial Narrow" w:cs="Arial"/>
          <w:b/>
          <w:bCs/>
          <w:color w:val="auto"/>
          <w:sz w:val="20"/>
          <w:szCs w:val="20"/>
        </w:rPr>
        <w:t>. 14.133/2021</w:t>
      </w:r>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uma</w:t>
      </w:r>
      <w:proofErr w:type="spellEnd"/>
      <w:r w:rsidRPr="00EF4162">
        <w:rPr>
          <w:rStyle w:val="Nenhum"/>
          <w:rFonts w:ascii="Arial Narrow" w:hAnsi="Arial Narrow" w:cs="Arial"/>
          <w:color w:val="auto"/>
          <w:sz w:val="20"/>
          <w:szCs w:val="20"/>
        </w:rPr>
        <w:t xml:space="preserve"> vez que o </w:t>
      </w:r>
      <w:proofErr w:type="spellStart"/>
      <w:r w:rsidRPr="00EF4162">
        <w:rPr>
          <w:rStyle w:val="Nenhum"/>
          <w:rFonts w:ascii="Arial Narrow" w:hAnsi="Arial Narrow" w:cs="Arial"/>
          <w:color w:val="auto"/>
          <w:sz w:val="20"/>
          <w:szCs w:val="20"/>
        </w:rPr>
        <w:t>fornecimento</w:t>
      </w:r>
      <w:proofErr w:type="spellEnd"/>
      <w:r w:rsidRPr="00EF4162">
        <w:rPr>
          <w:rStyle w:val="Nenhum"/>
          <w:rFonts w:ascii="Arial Narrow" w:hAnsi="Arial Narrow" w:cs="Arial"/>
          <w:color w:val="auto"/>
          <w:sz w:val="20"/>
          <w:szCs w:val="20"/>
        </w:rPr>
        <w:t xml:space="preserve"> será realizado de forma parcelada, conforme </w:t>
      </w:r>
      <w:proofErr w:type="spellStart"/>
      <w:r w:rsidRPr="00EF4162">
        <w:rPr>
          <w:rStyle w:val="Nenhum"/>
          <w:rFonts w:ascii="Arial Narrow" w:hAnsi="Arial Narrow" w:cs="Arial"/>
          <w:color w:val="auto"/>
          <w:sz w:val="20"/>
          <w:szCs w:val="20"/>
        </w:rPr>
        <w:t>necessidade</w:t>
      </w:r>
      <w:proofErr w:type="spellEnd"/>
      <w:r w:rsidRPr="00EF4162">
        <w:rPr>
          <w:rStyle w:val="Nenhum"/>
          <w:rFonts w:ascii="Arial Narrow" w:hAnsi="Arial Narrow" w:cs="Arial"/>
          <w:color w:val="auto"/>
          <w:sz w:val="20"/>
          <w:szCs w:val="20"/>
        </w:rPr>
        <w:t xml:space="preserve"> da </w:t>
      </w:r>
      <w:proofErr w:type="spellStart"/>
      <w:r w:rsidRPr="00EF4162">
        <w:rPr>
          <w:rStyle w:val="Nenhum"/>
          <w:rFonts w:ascii="Arial Narrow" w:hAnsi="Arial Narrow" w:cs="Arial"/>
          <w:color w:val="auto"/>
          <w:sz w:val="20"/>
          <w:szCs w:val="20"/>
        </w:rPr>
        <w:t>Administração</w:t>
      </w:r>
      <w:proofErr w:type="spellEnd"/>
      <w:r w:rsidRPr="00EF4162">
        <w:rPr>
          <w:rStyle w:val="Nenhum"/>
          <w:rFonts w:ascii="Arial Narrow" w:hAnsi="Arial Narrow" w:cs="Arial"/>
          <w:color w:val="auto"/>
          <w:sz w:val="20"/>
          <w:szCs w:val="20"/>
        </w:rPr>
        <w:t xml:space="preserve">, e </w:t>
      </w:r>
      <w:proofErr w:type="spellStart"/>
      <w:r w:rsidRPr="00EF4162">
        <w:rPr>
          <w:rStyle w:val="Nenhum"/>
          <w:rFonts w:ascii="Arial Narrow" w:hAnsi="Arial Narrow" w:cs="Arial"/>
          <w:color w:val="auto"/>
          <w:sz w:val="20"/>
          <w:szCs w:val="20"/>
        </w:rPr>
        <w:t>não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há</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previsão</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aquisição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imediata</w:t>
      </w:r>
      <w:proofErr w:type="spellEnd"/>
      <w:r w:rsidRPr="00EF4162">
        <w:rPr>
          <w:rStyle w:val="Nenhum"/>
          <w:rFonts w:ascii="Arial Narrow" w:hAnsi="Arial Narrow" w:cs="Arial"/>
          <w:color w:val="auto"/>
          <w:sz w:val="20"/>
          <w:szCs w:val="20"/>
        </w:rPr>
        <w:t xml:space="preserve"> da </w:t>
      </w:r>
      <w:proofErr w:type="spellStart"/>
      <w:r w:rsidRPr="00EF4162">
        <w:rPr>
          <w:rStyle w:val="Nenhum"/>
          <w:rFonts w:ascii="Arial Narrow" w:hAnsi="Arial Narrow" w:cs="Arial"/>
          <w:color w:val="auto"/>
          <w:sz w:val="20"/>
          <w:szCs w:val="20"/>
        </w:rPr>
        <w:t>totalidade</w:t>
      </w:r>
      <w:proofErr w:type="spellEnd"/>
      <w:r w:rsidRPr="00EF4162">
        <w:rPr>
          <w:rStyle w:val="Nenhum"/>
          <w:rFonts w:ascii="Arial Narrow" w:hAnsi="Arial Narrow" w:cs="Arial"/>
          <w:color w:val="auto"/>
          <w:sz w:val="20"/>
          <w:szCs w:val="20"/>
        </w:rPr>
        <w:t xml:space="preserve"> dos </w:t>
      </w:r>
      <w:proofErr w:type="spellStart"/>
      <w:r w:rsidRPr="00EF4162">
        <w:rPr>
          <w:rStyle w:val="Nenhum"/>
          <w:rFonts w:ascii="Arial Narrow" w:hAnsi="Arial Narrow" w:cs="Arial"/>
          <w:color w:val="auto"/>
          <w:sz w:val="20"/>
          <w:szCs w:val="20"/>
        </w:rPr>
        <w:t>itens</w:t>
      </w:r>
      <w:proofErr w:type="spellEnd"/>
      <w:r w:rsidRPr="00EF4162">
        <w:rPr>
          <w:rStyle w:val="Nenhum"/>
          <w:rFonts w:ascii="Arial Narrow" w:hAnsi="Arial Narrow" w:cs="Arial"/>
          <w:color w:val="auto"/>
          <w:sz w:val="20"/>
          <w:szCs w:val="20"/>
        </w:rPr>
        <w:t xml:space="preserve"> licitados. O SRP permite a </w:t>
      </w:r>
      <w:proofErr w:type="spellStart"/>
      <w:r w:rsidRPr="00EF4162">
        <w:rPr>
          <w:rStyle w:val="Nenhum"/>
          <w:rFonts w:ascii="Arial Narrow" w:hAnsi="Arial Narrow" w:cs="Arial"/>
          <w:color w:val="auto"/>
          <w:sz w:val="20"/>
          <w:szCs w:val="20"/>
        </w:rPr>
        <w:t>racionalização</w:t>
      </w:r>
      <w:proofErr w:type="spellEnd"/>
      <w:r w:rsidRPr="00EF4162">
        <w:rPr>
          <w:rStyle w:val="Nenhum"/>
          <w:rFonts w:ascii="Arial Narrow" w:hAnsi="Arial Narrow" w:cs="Arial"/>
          <w:color w:val="auto"/>
          <w:sz w:val="20"/>
          <w:szCs w:val="20"/>
        </w:rPr>
        <w:t xml:space="preserve"> das </w:t>
      </w:r>
      <w:proofErr w:type="spellStart"/>
      <w:r w:rsidRPr="00EF4162">
        <w:rPr>
          <w:rStyle w:val="Nenhum"/>
          <w:rFonts w:ascii="Arial Narrow" w:hAnsi="Arial Narrow" w:cs="Arial"/>
          <w:color w:val="auto"/>
          <w:sz w:val="20"/>
          <w:szCs w:val="20"/>
        </w:rPr>
        <w:t>contratações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maior</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eficiência</w:t>
      </w:r>
      <w:proofErr w:type="spellEnd"/>
      <w:r w:rsidRPr="00EF4162">
        <w:rPr>
          <w:rStyle w:val="Nenhum"/>
          <w:rFonts w:ascii="Arial Narrow" w:hAnsi="Arial Narrow" w:cs="Arial"/>
          <w:color w:val="auto"/>
          <w:sz w:val="20"/>
          <w:szCs w:val="20"/>
        </w:rPr>
        <w:t xml:space="preserve"> logística e </w:t>
      </w:r>
      <w:proofErr w:type="spellStart"/>
      <w:r w:rsidRPr="00EF4162">
        <w:rPr>
          <w:rStyle w:val="Nenhum"/>
          <w:rFonts w:ascii="Arial Narrow" w:hAnsi="Arial Narrow" w:cs="Arial"/>
          <w:color w:val="auto"/>
          <w:sz w:val="20"/>
          <w:szCs w:val="20"/>
        </w:rPr>
        <w:t>otimização</w:t>
      </w:r>
      <w:proofErr w:type="spellEnd"/>
      <w:r w:rsidRPr="00EF4162">
        <w:rPr>
          <w:rStyle w:val="Nenhum"/>
          <w:rFonts w:ascii="Arial Narrow" w:hAnsi="Arial Narrow" w:cs="Arial"/>
          <w:color w:val="auto"/>
          <w:sz w:val="20"/>
          <w:szCs w:val="20"/>
        </w:rPr>
        <w:t xml:space="preserve"> dos recursos públicos, </w:t>
      </w:r>
      <w:proofErr w:type="spellStart"/>
      <w:r w:rsidRPr="00EF4162">
        <w:rPr>
          <w:rStyle w:val="Nenhum"/>
          <w:rFonts w:ascii="Arial Narrow" w:hAnsi="Arial Narrow" w:cs="Arial"/>
          <w:color w:val="auto"/>
          <w:sz w:val="20"/>
          <w:szCs w:val="20"/>
        </w:rPr>
        <w:t>assegurando</w:t>
      </w:r>
      <w:proofErr w:type="spellEnd"/>
      <w:r w:rsidRPr="00EF4162">
        <w:rPr>
          <w:rStyle w:val="Nenhum"/>
          <w:rFonts w:ascii="Arial Narrow" w:hAnsi="Arial Narrow" w:cs="Arial"/>
          <w:color w:val="auto"/>
          <w:sz w:val="20"/>
          <w:szCs w:val="20"/>
        </w:rPr>
        <w:t xml:space="preserve"> o </w:t>
      </w:r>
      <w:proofErr w:type="spellStart"/>
      <w:r w:rsidRPr="00EF4162">
        <w:rPr>
          <w:rStyle w:val="Nenhum"/>
          <w:rFonts w:ascii="Arial Narrow" w:hAnsi="Arial Narrow" w:cs="Arial"/>
          <w:color w:val="auto"/>
          <w:sz w:val="20"/>
          <w:szCs w:val="20"/>
        </w:rPr>
        <w:t>atendimento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contínuo</w:t>
      </w:r>
      <w:proofErr w:type="spellEnd"/>
      <w:r w:rsidRPr="00EF4162">
        <w:rPr>
          <w:rStyle w:val="Nenhum"/>
          <w:rFonts w:ascii="Arial Narrow" w:hAnsi="Arial Narrow" w:cs="Arial"/>
          <w:color w:val="auto"/>
          <w:sz w:val="20"/>
          <w:szCs w:val="20"/>
        </w:rPr>
        <w:t xml:space="preserve"> da demanda, dentro dos limites </w:t>
      </w:r>
      <w:proofErr w:type="spellStart"/>
      <w:r w:rsidRPr="00EF4162">
        <w:rPr>
          <w:rStyle w:val="Nenhum"/>
          <w:rFonts w:ascii="Arial Narrow" w:hAnsi="Arial Narrow" w:cs="Arial"/>
          <w:color w:val="auto"/>
          <w:sz w:val="20"/>
          <w:szCs w:val="20"/>
        </w:rPr>
        <w:t>quantitativos</w:t>
      </w:r>
      <w:proofErr w:type="spellEnd"/>
      <w:r w:rsidRPr="00EF4162">
        <w:rPr>
          <w:rStyle w:val="Nenhum"/>
          <w:rFonts w:ascii="Arial Narrow" w:hAnsi="Arial Narrow" w:cs="Arial"/>
          <w:color w:val="auto"/>
          <w:sz w:val="20"/>
          <w:szCs w:val="20"/>
        </w:rPr>
        <w:t xml:space="preserve"> registrados.</w:t>
      </w:r>
    </w:p>
    <w:p w14:paraId="47A8F087" w14:textId="77777777" w:rsidR="00384801" w:rsidRPr="00EF4162" w:rsidRDefault="00384801"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10.2.1. A fim de verificar se o objeto ofertado atende às especificações do edital e anexos, a empresa classificada provisoriamente em primeiro lugar poderá mediante interesse da administração apresentar amostra completa do(s) item (ns) solicitado(s), em sua(s) embalagem (ns) original (is), devidamente identificada(s), dentro de 10 dias, a contar do envio de solicitação formal pelo Pregoeiro ou Agente de Contratação, dentro do horário estipulado. As amostras deverão ser entregues no endereço a ser indicado no documento enviado pelo Pregoeiro ou Agente de Contratação.</w:t>
      </w:r>
    </w:p>
    <w:p w14:paraId="6B24ED9A" w14:textId="77777777" w:rsidR="00384801" w:rsidRPr="00EF4162" w:rsidRDefault="00384801"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10.2.2. As amostras deverão ser identificadas da seguinte forma:</w:t>
      </w:r>
    </w:p>
    <w:p w14:paraId="02BC0CA2" w14:textId="77777777" w:rsidR="00384801" w:rsidRPr="00EF4162" w:rsidRDefault="00384801" w:rsidP="000B0A31">
      <w:pPr>
        <w:pStyle w:val="CorpoC"/>
        <w:numPr>
          <w:ilvl w:val="0"/>
          <w:numId w:val="52"/>
        </w:numPr>
        <w:ind w:left="0" w:firstLine="0"/>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Individualizadas com etiquetas contendo o nome da empresa, do produto, número do processo administrativo e devidamente envasilhadas;</w:t>
      </w:r>
    </w:p>
    <w:p w14:paraId="033D54AF" w14:textId="77777777" w:rsidR="00384801" w:rsidRPr="00EF4162" w:rsidRDefault="00384801" w:rsidP="000B0A31">
      <w:pPr>
        <w:pStyle w:val="CorpoC"/>
        <w:numPr>
          <w:ilvl w:val="0"/>
          <w:numId w:val="52"/>
        </w:numPr>
        <w:ind w:left="0" w:firstLine="0"/>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Declaração que as amostras estão hermeticamente fechadas; </w:t>
      </w:r>
    </w:p>
    <w:p w14:paraId="62E66908" w14:textId="77777777" w:rsidR="00384801" w:rsidRPr="00EF4162" w:rsidRDefault="00384801" w:rsidP="000B0A31">
      <w:pPr>
        <w:pStyle w:val="CorpoC"/>
        <w:numPr>
          <w:ilvl w:val="0"/>
          <w:numId w:val="52"/>
        </w:numPr>
        <w:ind w:left="0" w:firstLine="0"/>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Mediante assinatura de cada etiqueta que individualiza o produto pelo o responsável pela entrega da amostra.</w:t>
      </w:r>
    </w:p>
    <w:p w14:paraId="23F0F113" w14:textId="77777777" w:rsidR="00384801" w:rsidRPr="00EF4162" w:rsidRDefault="00384801"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u w:color="FF0000"/>
          <w:shd w:val="clear" w:color="auto" w:fill="FFFFFF"/>
        </w:rPr>
      </w:pPr>
      <w:r w:rsidRPr="00EF4162">
        <w:rPr>
          <w:rStyle w:val="Nenhum"/>
          <w:rFonts w:ascii="Arial Narrow" w:hAnsi="Arial Narrow" w:cs="Arial"/>
          <w:color w:val="auto"/>
          <w:sz w:val="20"/>
          <w:szCs w:val="20"/>
          <w:shd w:val="clear" w:color="auto" w:fill="FFFFFF"/>
        </w:rPr>
        <w:t>10.2.3. Para fins de controle de qualidade dos produtos, poderá ser requerida a apresentação de laudos técnicos originais ou em fotocópias autenticadas, atestando as características do produto, conforme especificações do Termo de Referência, ou ainda descritivo técnico detalhado com todas as exigências técnicas do objeto solicitado.</w:t>
      </w:r>
    </w:p>
    <w:p w14:paraId="287B0636" w14:textId="77777777" w:rsidR="00384801" w:rsidRPr="00EF4162" w:rsidRDefault="00384801"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10.2.4. Todas as despesas necessárias de qualquer natureza correlatas à amostra, laudos ou descritivos técnicos, incluindo transporte ou reposição do produto, correrão por conta da participante.</w:t>
      </w:r>
    </w:p>
    <w:p w14:paraId="2323E193" w14:textId="77777777" w:rsidR="00384801" w:rsidRPr="00EF4162" w:rsidRDefault="00384801"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10.2.5. Em observância ao princípio da publicidade, todas as demais participantes poderão verificar a amostra e os documentos apresentados, bem como acompanhar a sua análise, mediante pedido de agendamento prévio junto ao Pregoeiro ou Agente de Contratação.</w:t>
      </w:r>
    </w:p>
    <w:p w14:paraId="155F99FF" w14:textId="77777777" w:rsidR="00384801" w:rsidRPr="00EF4162" w:rsidRDefault="00384801"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10.2.6. A não apresentação da amostra, do laudo e/ou do descritivo técnico ou se tais amostras e documentos não corresponderem às especificações do Edital, quando solicitados, acarretará na desclassificação da empresa no LOTE cotado.</w:t>
      </w:r>
    </w:p>
    <w:p w14:paraId="0CE61D81" w14:textId="77777777" w:rsidR="00384801" w:rsidRPr="00EF4162" w:rsidRDefault="00384801"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10.2.7. A exigência quanto às amostras, laudos e descritivos técnicos serão válidos apenas para esta disputa e no lote participante, não sendo válida para aproveitamento em demais compras.</w:t>
      </w:r>
    </w:p>
    <w:p w14:paraId="6104E59E" w14:textId="77777777" w:rsidR="00384801" w:rsidRPr="00EF4162" w:rsidRDefault="00384801"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10.2.8. Para o exame da amostra, o órgão/entidade avaliador poderá, a seu critério, solicitar aná</w:t>
      </w:r>
      <w:r w:rsidRPr="00EF4162">
        <w:rPr>
          <w:rStyle w:val="Nenhum"/>
          <w:rFonts w:ascii="Arial Narrow" w:hAnsi="Arial Narrow" w:cs="Arial"/>
          <w:color w:val="auto"/>
          <w:sz w:val="20"/>
          <w:szCs w:val="20"/>
          <w:shd w:val="clear" w:color="auto" w:fill="FFFFFF"/>
          <w:lang w:val="fr-FR"/>
        </w:rPr>
        <w:t>lise t</w:t>
      </w:r>
      <w:r w:rsidRPr="00EF4162">
        <w:rPr>
          <w:rStyle w:val="Nenhum"/>
          <w:rFonts w:ascii="Arial Narrow" w:hAnsi="Arial Narrow" w:cs="Arial"/>
          <w:color w:val="auto"/>
          <w:sz w:val="20"/>
          <w:szCs w:val="20"/>
          <w:shd w:val="clear" w:color="auto" w:fill="FFFFFF"/>
        </w:rPr>
        <w:t>écnica.</w:t>
      </w:r>
    </w:p>
    <w:p w14:paraId="13E9C008" w14:textId="32E25AAA" w:rsidR="00384801" w:rsidRPr="00EF4162" w:rsidRDefault="00384801"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10.2.9. O critério de exame das amostras se restringe à verificação da conformidade do bem ofertado, confrontado com as exigências técnicas expressas por parâmetros e padrão de desempenho constante no descritivo do Termo de Referência e às informaçõ</w:t>
      </w:r>
      <w:r w:rsidRPr="00EF4162">
        <w:rPr>
          <w:rStyle w:val="Hyperlink30"/>
          <w:rFonts w:ascii="Arial Narrow" w:hAnsi="Arial Narrow" w:cs="Arial"/>
          <w:color w:val="auto"/>
          <w:sz w:val="20"/>
          <w:szCs w:val="20"/>
        </w:rPr>
        <w:t>es t</w:t>
      </w:r>
      <w:r w:rsidRPr="00EF4162">
        <w:rPr>
          <w:rStyle w:val="Nenhum"/>
          <w:rFonts w:ascii="Arial Narrow" w:hAnsi="Arial Narrow" w:cs="Arial"/>
          <w:color w:val="auto"/>
          <w:sz w:val="20"/>
          <w:szCs w:val="20"/>
        </w:rPr>
        <w:t>écnicas prestadas pela participante.</w:t>
      </w:r>
    </w:p>
    <w:p w14:paraId="78794265" w14:textId="77777777" w:rsidR="00384801" w:rsidRPr="00EF4162" w:rsidRDefault="00384801"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10.2.10. Quando a participante indicar a marca, o modelo e as especificaçõ</w:t>
      </w:r>
      <w:r w:rsidRPr="00EF4162">
        <w:rPr>
          <w:rStyle w:val="Hyperlink30"/>
          <w:rFonts w:ascii="Arial Narrow" w:hAnsi="Arial Narrow" w:cs="Arial"/>
          <w:color w:val="auto"/>
          <w:sz w:val="20"/>
          <w:szCs w:val="20"/>
        </w:rPr>
        <w:t>es t</w:t>
      </w:r>
      <w:r w:rsidRPr="00EF4162">
        <w:rPr>
          <w:rStyle w:val="Nenhum"/>
          <w:rFonts w:ascii="Arial Narrow" w:hAnsi="Arial Narrow" w:cs="Arial"/>
          <w:color w:val="auto"/>
          <w:sz w:val="20"/>
          <w:szCs w:val="20"/>
        </w:rPr>
        <w:t>écnicas do objeto, as amostras apresentadas devem ter as mesmas identificações daquelas preliminarmente estabelecidas pela participante e que foram informadas no sistema, salvo se o produto apresentado tenha, mediante ratificação da Administração, características técnicas superiores.</w:t>
      </w:r>
    </w:p>
    <w:p w14:paraId="5EF511E1" w14:textId="30BCF03E" w:rsidR="00384801" w:rsidRPr="00EF4162" w:rsidRDefault="00384801"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lastRenderedPageBreak/>
        <w:t>10.2.11. No caso em que a participante vencedora de qualquer dos lotes tenha suas amostras reprovadas, ou tenham sido entregues fora das especificações previstas neste Termo de Referência, sua proposta será desclassificada, sendo a participante classificada a seguir imediatamente chamada para substituir a desclassificada e assim sucessivamente, até que as amostras apresentadas sejam aceitas pela Administração.</w:t>
      </w:r>
    </w:p>
    <w:p w14:paraId="7ABBC1DF" w14:textId="5B59551C" w:rsidR="00384801" w:rsidRPr="00EF4162" w:rsidRDefault="00384801"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10.2.12. A participante declarada vencedora deverá realizar as entregas do objeto somente de acordo com a(s) amostra(s) apresentada(s) e aprovada(s).</w:t>
      </w:r>
    </w:p>
    <w:p w14:paraId="5776A66A" w14:textId="77777777" w:rsidR="00384801" w:rsidRPr="00EF4162" w:rsidRDefault="00384801"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10.2.13. As amostras serão fornecidas sem custo, no local indicado neste Termo, e aquelas que forem submetidas a testes, que impliquem na sua destruição ou inutilização, não serão devolvidas e/ou descontadas das quantidades a serem entregues.</w:t>
      </w:r>
    </w:p>
    <w:p w14:paraId="59FA498B" w14:textId="77777777" w:rsidR="00384801" w:rsidRPr="00EF4162" w:rsidRDefault="00384801"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10.2.14. O prazo limite para retirada de amostras não utilizadas ou não aprovadas será de 30 (trinta) dias contados da data da homologação do certame.</w:t>
      </w:r>
    </w:p>
    <w:p w14:paraId="71E43462" w14:textId="0D23042B" w:rsidR="00384801" w:rsidRPr="00EF4162" w:rsidRDefault="00384801"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10.2.15. As amostras não aprovadas e não retiradas no prazo do item anterior poderão ser descartadas pelo órgão avaliador.</w:t>
      </w:r>
    </w:p>
    <w:p w14:paraId="5ABA7A1A" w14:textId="136395CE" w:rsidR="00384801" w:rsidRPr="00EF4162" w:rsidRDefault="00384801"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10.2.16. As amostras aprovadas permanecerão sob a custódia do órgão avaliador para fins de aferição da regularidade do objeto quando da entrega, podendo ser descontados os itens da amostra do total a entregar, excetuada a hipótese prevista no item 9.2.13. Não ocorrendo o desconto, fica estabelecido o prazo máximo de 90 (noventa) dias para retirada das amostras, sendo que aquelas que não forem retiradas no prazo mencionado poderão ser descartadas pelo órgão avaliador.</w:t>
      </w:r>
    </w:p>
    <w:p w14:paraId="3EEB23DE" w14:textId="6E76AB71" w:rsidR="00384801" w:rsidRPr="00EF4162" w:rsidRDefault="00384801"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10.2.17. A apresentação e aceite das amostras e dos materiais não isenta nem diminui a responsabilidade do fornecedor nem a garantia dos produtos ofertados.</w:t>
      </w:r>
    </w:p>
    <w:p w14:paraId="6ED59912" w14:textId="77777777" w:rsidR="00384801" w:rsidRPr="00EF4162" w:rsidRDefault="00384801"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10.2.18. A participante é </w:t>
      </w:r>
      <w:proofErr w:type="spellStart"/>
      <w:r w:rsidRPr="00EF4162">
        <w:rPr>
          <w:rStyle w:val="Hyperlink30"/>
          <w:rFonts w:ascii="Arial Narrow" w:hAnsi="Arial Narrow" w:cs="Arial"/>
          <w:color w:val="auto"/>
          <w:sz w:val="20"/>
          <w:szCs w:val="20"/>
        </w:rPr>
        <w:t>respons</w:t>
      </w:r>
      <w:proofErr w:type="spellEnd"/>
      <w:r w:rsidRPr="00EF4162">
        <w:rPr>
          <w:rStyle w:val="Nenhum"/>
          <w:rFonts w:ascii="Arial Narrow" w:hAnsi="Arial Narrow" w:cs="Arial"/>
          <w:color w:val="auto"/>
          <w:sz w:val="20"/>
          <w:szCs w:val="20"/>
        </w:rPr>
        <w:t>ável por quaisquer ônus decorrentes de marcas, registros e patentes do objeto proposto.</w:t>
      </w:r>
    </w:p>
    <w:p w14:paraId="31DA2EAE" w14:textId="77777777" w:rsidR="00384801" w:rsidRPr="00EF4162" w:rsidRDefault="00384801"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b/>
          <w:bCs/>
          <w:color w:val="auto"/>
          <w:sz w:val="20"/>
          <w:szCs w:val="20"/>
        </w:rPr>
      </w:pPr>
      <w:r w:rsidRPr="00EF4162">
        <w:rPr>
          <w:rStyle w:val="Nenhum"/>
          <w:rFonts w:ascii="Arial Narrow" w:hAnsi="Arial Narrow" w:cs="Arial"/>
          <w:b/>
          <w:bCs/>
          <w:color w:val="auto"/>
          <w:sz w:val="20"/>
          <w:szCs w:val="20"/>
        </w:rPr>
        <w:t>10.3 GARANTIA DA PROPOSTA</w:t>
      </w:r>
    </w:p>
    <w:p w14:paraId="49D5D932" w14:textId="77777777" w:rsidR="00384801" w:rsidRPr="00EF4162" w:rsidRDefault="00384801"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10.3.1 Não será exigida, no momento da apresentação da proposta, a comprovação do recolhimento de quantia a título de garantia de proposta, como requisito de pré-habilitação.</w:t>
      </w:r>
    </w:p>
    <w:p w14:paraId="5AC9E573" w14:textId="77777777" w:rsidR="00384801" w:rsidRPr="00EF4162" w:rsidRDefault="00384801"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u w:color="FF0000"/>
        </w:rPr>
      </w:pPr>
      <w:r w:rsidRPr="00EF4162">
        <w:rPr>
          <w:rStyle w:val="Nenhum"/>
          <w:rFonts w:ascii="Arial Narrow" w:hAnsi="Arial Narrow" w:cs="Arial"/>
          <w:b/>
          <w:bCs/>
          <w:color w:val="auto"/>
          <w:sz w:val="20"/>
          <w:szCs w:val="20"/>
        </w:rPr>
        <w:t>10.4 GARANTIA DO CONTRATO</w:t>
      </w:r>
    </w:p>
    <w:p w14:paraId="7DFD417D" w14:textId="0E744725" w:rsidR="009F5164" w:rsidRPr="00EF4162" w:rsidRDefault="00384801" w:rsidP="000B0A31">
      <w:pPr>
        <w:pStyle w:val="Normal1"/>
        <w:pBdr>
          <w:top w:val="nil"/>
          <w:left w:val="nil"/>
          <w:bottom w:val="nil"/>
          <w:right w:val="nil"/>
          <w:between w:val="nil"/>
        </w:pBdr>
        <w:jc w:val="both"/>
        <w:rPr>
          <w:rFonts w:ascii="Arial Narrow" w:eastAsia="Arial" w:hAnsi="Arial Narrow" w:cs="Arial"/>
          <w:b/>
          <w:sz w:val="20"/>
          <w:szCs w:val="20"/>
        </w:rPr>
      </w:pPr>
      <w:r w:rsidRPr="00EF4162">
        <w:rPr>
          <w:rStyle w:val="Hyperlink300"/>
          <w:rFonts w:ascii="Arial Narrow" w:eastAsia="Calibri" w:hAnsi="Arial Narrow" w:cs="Arial"/>
          <w:color w:val="auto"/>
          <w:sz w:val="20"/>
          <w:szCs w:val="20"/>
        </w:rPr>
        <w:t>10.4.1 N</w:t>
      </w:r>
      <w:r w:rsidRPr="00EF4162">
        <w:rPr>
          <w:rStyle w:val="Nenhum"/>
          <w:rFonts w:ascii="Arial Narrow" w:hAnsi="Arial Narrow" w:cs="Arial"/>
          <w:sz w:val="20"/>
          <w:szCs w:val="20"/>
        </w:rPr>
        <w:t>ã</w:t>
      </w:r>
      <w:r w:rsidRPr="00EF4162">
        <w:rPr>
          <w:rStyle w:val="Hyperlink30"/>
          <w:rFonts w:ascii="Arial Narrow" w:hAnsi="Arial Narrow" w:cs="Arial"/>
          <w:sz w:val="20"/>
          <w:szCs w:val="20"/>
        </w:rPr>
        <w:t>o haver</w:t>
      </w:r>
      <w:r w:rsidRPr="00EF4162">
        <w:rPr>
          <w:rStyle w:val="Nenhum"/>
          <w:rFonts w:ascii="Arial Narrow" w:hAnsi="Arial Narrow" w:cs="Arial"/>
          <w:sz w:val="20"/>
          <w:szCs w:val="20"/>
        </w:rPr>
        <w:t xml:space="preserve">á exigência da garantia da contratação dos </w:t>
      </w:r>
      <w:hyperlink r:id="rId8" w:history="1">
        <w:r w:rsidRPr="00EF4162">
          <w:rPr>
            <w:rStyle w:val="Hyperlink300"/>
            <w:rFonts w:ascii="Arial Narrow" w:eastAsia="Calibri" w:hAnsi="Arial Narrow" w:cs="Arial"/>
            <w:color w:val="auto"/>
            <w:sz w:val="20"/>
            <w:szCs w:val="20"/>
          </w:rPr>
          <w:t>artigos 96 e seguintes da Lei nº 14.133, de 2021</w:t>
        </w:r>
      </w:hyperlink>
      <w:r w:rsidRPr="00EF4162">
        <w:rPr>
          <w:rStyle w:val="Hyperlink300"/>
          <w:rFonts w:ascii="Arial Narrow" w:eastAsia="Calibri" w:hAnsi="Arial Narrow" w:cs="Arial"/>
          <w:color w:val="auto"/>
          <w:sz w:val="20"/>
          <w:szCs w:val="20"/>
        </w:rPr>
        <w:t>.</w:t>
      </w:r>
    </w:p>
    <w:p w14:paraId="5137F83E" w14:textId="77777777" w:rsidR="00DD1527" w:rsidRPr="00EF4162" w:rsidRDefault="00DD1527" w:rsidP="000B0A31">
      <w:pPr>
        <w:jc w:val="both"/>
        <w:rPr>
          <w:rFonts w:ascii="Arial Narrow" w:eastAsia="Arial" w:hAnsi="Arial Narrow" w:cs="Arial"/>
          <w:b/>
          <w:sz w:val="20"/>
          <w:szCs w:val="20"/>
        </w:rPr>
      </w:pPr>
    </w:p>
    <w:p w14:paraId="2EB63512" w14:textId="599C0350" w:rsidR="00CC459E" w:rsidRPr="00EF4162" w:rsidRDefault="00CC459E" w:rsidP="000B0A31">
      <w:pPr>
        <w:jc w:val="both"/>
        <w:rPr>
          <w:rFonts w:ascii="Arial Narrow" w:eastAsia="Arial" w:hAnsi="Arial Narrow" w:cs="Arial"/>
          <w:b/>
          <w:sz w:val="20"/>
          <w:szCs w:val="20"/>
        </w:rPr>
      </w:pPr>
      <w:r w:rsidRPr="00EF4162">
        <w:rPr>
          <w:rFonts w:ascii="Arial Narrow" w:eastAsia="Arial" w:hAnsi="Arial Narrow" w:cs="Arial"/>
          <w:b/>
          <w:sz w:val="20"/>
          <w:szCs w:val="20"/>
        </w:rPr>
        <w:t xml:space="preserve">2.  DO REGISTRO DE PREÇOS </w:t>
      </w:r>
    </w:p>
    <w:p w14:paraId="1F1EC883" w14:textId="77777777" w:rsidR="00CC459E" w:rsidRPr="00EF4162" w:rsidRDefault="00CC459E" w:rsidP="000B0A31">
      <w:pPr>
        <w:jc w:val="both"/>
        <w:rPr>
          <w:rFonts w:ascii="Arial Narrow" w:eastAsia="Arial" w:hAnsi="Arial Narrow" w:cs="Arial"/>
          <w:b/>
          <w:sz w:val="20"/>
          <w:szCs w:val="20"/>
        </w:rPr>
      </w:pPr>
      <w:r w:rsidRPr="00EF4162">
        <w:rPr>
          <w:rFonts w:ascii="Arial Narrow" w:eastAsia="Arial" w:hAnsi="Arial Narrow" w:cs="Arial"/>
          <w:b/>
          <w:sz w:val="20"/>
          <w:szCs w:val="20"/>
        </w:rPr>
        <w:t xml:space="preserve">2.1. </w:t>
      </w:r>
      <w:r w:rsidRPr="00EF4162">
        <w:rPr>
          <w:rFonts w:ascii="Arial Narrow" w:eastAsia="Arial" w:hAnsi="Arial Narrow" w:cs="Arial"/>
          <w:sz w:val="20"/>
          <w:szCs w:val="20"/>
        </w:rPr>
        <w:t>As regras referentes ao órgão gerenciador e participantes, bem como a eventuais adesões, são as que constam da minuta de Ata de Registro de Preços.</w:t>
      </w:r>
    </w:p>
    <w:p w14:paraId="7AFEFC50" w14:textId="77777777" w:rsidR="00CC459E" w:rsidRPr="00EF4162" w:rsidRDefault="00CC459E" w:rsidP="000B0A31">
      <w:pPr>
        <w:jc w:val="both"/>
        <w:rPr>
          <w:rFonts w:ascii="Arial Narrow" w:eastAsia="Arial" w:hAnsi="Arial Narrow" w:cs="Arial"/>
          <w:sz w:val="20"/>
          <w:szCs w:val="20"/>
        </w:rPr>
      </w:pPr>
    </w:p>
    <w:p w14:paraId="23228825" w14:textId="77777777" w:rsidR="00CC459E" w:rsidRPr="00EF4162" w:rsidRDefault="00CC459E" w:rsidP="000B0A31">
      <w:pPr>
        <w:keepNext/>
        <w:keepLines/>
        <w:tabs>
          <w:tab w:val="left" w:pos="567"/>
        </w:tabs>
        <w:jc w:val="both"/>
        <w:rPr>
          <w:rFonts w:ascii="Arial Narrow" w:eastAsia="Arial" w:hAnsi="Arial Narrow" w:cs="Arial"/>
          <w:b/>
          <w:sz w:val="20"/>
          <w:szCs w:val="20"/>
        </w:rPr>
      </w:pPr>
      <w:r w:rsidRPr="00EF4162">
        <w:rPr>
          <w:rFonts w:ascii="Arial Narrow" w:eastAsia="Arial" w:hAnsi="Arial Narrow" w:cs="Arial"/>
          <w:b/>
          <w:sz w:val="20"/>
          <w:szCs w:val="20"/>
        </w:rPr>
        <w:t>3. DO CREDENCIAMENTO NA PLATAFORMA</w:t>
      </w:r>
    </w:p>
    <w:p w14:paraId="7ECDA950"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 xml:space="preserve">O Credenciamento é o nível básico do registro cadastral no </w:t>
      </w:r>
      <w:r w:rsidRPr="00EF4162">
        <w:rPr>
          <w:rFonts w:ascii="Arial Narrow" w:hAnsi="Arial Narrow" w:cs="Arial"/>
          <w:bCs/>
          <w:sz w:val="20"/>
          <w:szCs w:val="20"/>
        </w:rPr>
        <w:t xml:space="preserve">sítio </w:t>
      </w:r>
      <w:r w:rsidRPr="00EF4162">
        <w:rPr>
          <w:rFonts w:ascii="Arial Narrow" w:hAnsi="Arial Narrow" w:cs="Arial"/>
          <w:b/>
          <w:sz w:val="20"/>
          <w:szCs w:val="20"/>
        </w:rPr>
        <w:t>www.licitanet.com.br</w:t>
      </w:r>
      <w:r w:rsidRPr="00EF4162">
        <w:rPr>
          <w:rFonts w:ascii="Arial Narrow" w:eastAsia="Arial" w:hAnsi="Arial Narrow" w:cs="Arial"/>
          <w:sz w:val="20"/>
          <w:szCs w:val="20"/>
        </w:rPr>
        <w:t>, que permite a participação dos interessados na modalidade licitatória Pregão, em sua forma eletrônica.</w:t>
      </w:r>
    </w:p>
    <w:p w14:paraId="32E552E8"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 xml:space="preserve">O cadastro </w:t>
      </w:r>
      <w:r w:rsidRPr="00EF4162">
        <w:rPr>
          <w:rFonts w:ascii="Arial Narrow" w:hAnsi="Arial Narrow" w:cs="Arial"/>
          <w:sz w:val="20"/>
          <w:szCs w:val="20"/>
        </w:rPr>
        <w:t xml:space="preserve">deverá ser feito no sítio: </w:t>
      </w:r>
      <w:r w:rsidRPr="00EF4162">
        <w:rPr>
          <w:rFonts w:ascii="Arial Narrow" w:hAnsi="Arial Narrow" w:cs="Arial"/>
          <w:b/>
          <w:sz w:val="20"/>
          <w:szCs w:val="20"/>
        </w:rPr>
        <w:t>www.licitanet.com.br</w:t>
      </w:r>
      <w:r w:rsidRPr="00EF4162">
        <w:rPr>
          <w:rFonts w:ascii="Arial Narrow" w:hAnsi="Arial Narrow" w:cs="Arial"/>
          <w:sz w:val="20"/>
          <w:szCs w:val="20"/>
        </w:rPr>
        <w:t>, por meio de certificado digital.</w:t>
      </w:r>
    </w:p>
    <w:p w14:paraId="22AA570A"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O credenciamento junto ao provedor do sistema, implica na responsabilidade do licitante, ou de seu representante legal, e a presunção de sua capacidade técnica para realização das transações inerentes a este Pregão.</w:t>
      </w:r>
    </w:p>
    <w:p w14:paraId="7BD9DC6B"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FE9E124"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 xml:space="preserve">É de responsabilidade do cadastrado, conferir a exatidão dos seus dados cadastrais </w:t>
      </w:r>
      <w:r w:rsidRPr="00EF4162">
        <w:rPr>
          <w:rFonts w:ascii="Arial Narrow" w:hAnsi="Arial Narrow" w:cs="Arial"/>
          <w:sz w:val="20"/>
          <w:szCs w:val="20"/>
        </w:rPr>
        <w:t xml:space="preserve">no </w:t>
      </w:r>
      <w:r w:rsidRPr="00EF4162">
        <w:rPr>
          <w:rFonts w:ascii="Arial Narrow" w:hAnsi="Arial Narrow" w:cs="Arial"/>
          <w:bCs/>
          <w:sz w:val="20"/>
          <w:szCs w:val="20"/>
        </w:rPr>
        <w:t xml:space="preserve">sítio </w:t>
      </w:r>
      <w:r w:rsidRPr="00EF4162">
        <w:rPr>
          <w:rFonts w:ascii="Arial Narrow" w:hAnsi="Arial Narrow" w:cs="Arial"/>
          <w:b/>
          <w:sz w:val="20"/>
          <w:szCs w:val="20"/>
        </w:rPr>
        <w:t>www.licitanet.com.br</w:t>
      </w:r>
      <w:r w:rsidRPr="00EF4162">
        <w:rPr>
          <w:rFonts w:ascii="Arial Narrow" w:eastAsia="Arial" w:hAnsi="Arial Narrow" w:cs="Arial"/>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14:paraId="7A6F0E0C" w14:textId="77777777" w:rsidR="00CC459E" w:rsidRPr="00EF4162" w:rsidRDefault="00CC459E" w:rsidP="000B0A31">
      <w:pPr>
        <w:numPr>
          <w:ilvl w:val="2"/>
          <w:numId w:val="8"/>
        </w:numPr>
        <w:ind w:left="0" w:firstLine="0"/>
        <w:jc w:val="both"/>
        <w:rPr>
          <w:rFonts w:ascii="Arial Narrow" w:hAnsi="Arial Narrow" w:cs="Arial"/>
          <w:sz w:val="20"/>
          <w:szCs w:val="20"/>
        </w:rPr>
      </w:pPr>
      <w:r w:rsidRPr="00EF4162">
        <w:rPr>
          <w:rFonts w:ascii="Arial Narrow" w:eastAsia="Arial" w:hAnsi="Arial Narrow" w:cs="Arial"/>
          <w:sz w:val="20"/>
          <w:szCs w:val="20"/>
        </w:rPr>
        <w:t xml:space="preserve">A não observância do disposto no subitem anterior poderá ensejar desclassificação no momento da habilitação. </w:t>
      </w:r>
    </w:p>
    <w:p w14:paraId="117AD8D3" w14:textId="77777777" w:rsidR="00CC459E" w:rsidRPr="00EF4162" w:rsidRDefault="00CC459E" w:rsidP="000B0A31">
      <w:pPr>
        <w:jc w:val="both"/>
        <w:rPr>
          <w:rFonts w:ascii="Arial Narrow" w:eastAsia="Arial" w:hAnsi="Arial Narrow" w:cs="Arial"/>
          <w:sz w:val="20"/>
          <w:szCs w:val="20"/>
        </w:rPr>
      </w:pPr>
    </w:p>
    <w:p w14:paraId="30DCD0DF" w14:textId="77777777" w:rsidR="00CC459E" w:rsidRPr="00EF4162" w:rsidRDefault="00CC459E" w:rsidP="000B0A31">
      <w:pPr>
        <w:keepNext/>
        <w:keepLines/>
        <w:numPr>
          <w:ilvl w:val="0"/>
          <w:numId w:val="8"/>
        </w:numPr>
        <w:tabs>
          <w:tab w:val="left" w:pos="567"/>
        </w:tabs>
        <w:ind w:left="0" w:firstLine="0"/>
        <w:jc w:val="both"/>
        <w:rPr>
          <w:rFonts w:ascii="Arial Narrow" w:eastAsia="Arial" w:hAnsi="Arial Narrow" w:cs="Arial"/>
          <w:sz w:val="20"/>
          <w:szCs w:val="20"/>
        </w:rPr>
      </w:pPr>
      <w:r w:rsidRPr="00EF4162">
        <w:rPr>
          <w:rFonts w:ascii="Arial Narrow" w:eastAsia="Arial" w:hAnsi="Arial Narrow" w:cs="Arial"/>
          <w:b/>
          <w:sz w:val="20"/>
          <w:szCs w:val="20"/>
        </w:rPr>
        <w:t>DA PARTICIPAÇÃO NO PREGÃO.</w:t>
      </w:r>
    </w:p>
    <w:p w14:paraId="2245DA06"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 xml:space="preserve">Poderão participar deste Pregão interessados cujo ramo de atividade seja compatível com o objeto desta licitação, e que estejam com Credenciamento regular no </w:t>
      </w:r>
      <w:r w:rsidRPr="00EF4162">
        <w:rPr>
          <w:rFonts w:ascii="Arial Narrow" w:hAnsi="Arial Narrow" w:cs="Arial"/>
          <w:bCs/>
          <w:sz w:val="20"/>
          <w:szCs w:val="20"/>
        </w:rPr>
        <w:t xml:space="preserve">sítio </w:t>
      </w:r>
      <w:r w:rsidRPr="00EF4162">
        <w:rPr>
          <w:rFonts w:ascii="Arial Narrow" w:hAnsi="Arial Narrow" w:cs="Arial"/>
          <w:b/>
          <w:sz w:val="20"/>
          <w:szCs w:val="20"/>
        </w:rPr>
        <w:t>www.licitanet.com.br</w:t>
      </w:r>
      <w:r w:rsidRPr="00EF4162">
        <w:rPr>
          <w:rFonts w:ascii="Arial Narrow" w:hAnsi="Arial Narrow" w:cs="Arial"/>
          <w:bCs/>
          <w:sz w:val="20"/>
          <w:szCs w:val="20"/>
        </w:rPr>
        <w:t>.</w:t>
      </w:r>
      <w:r w:rsidRPr="00EF4162">
        <w:rPr>
          <w:rFonts w:ascii="Arial Narrow" w:eastAsia="Arial" w:hAnsi="Arial Narrow" w:cs="Arial"/>
          <w:sz w:val="20"/>
          <w:szCs w:val="20"/>
        </w:rPr>
        <w:t xml:space="preserve"> </w:t>
      </w:r>
    </w:p>
    <w:p w14:paraId="6CC9D7F1" w14:textId="77777777" w:rsidR="00CC459E" w:rsidRPr="00EF4162" w:rsidRDefault="00CC459E" w:rsidP="000B0A31">
      <w:pPr>
        <w:numPr>
          <w:ilvl w:val="2"/>
          <w:numId w:val="8"/>
        </w:numPr>
        <w:ind w:left="0" w:firstLine="0"/>
        <w:jc w:val="both"/>
        <w:rPr>
          <w:rFonts w:ascii="Arial Narrow" w:hAnsi="Arial Narrow" w:cs="Arial"/>
          <w:sz w:val="20"/>
          <w:szCs w:val="20"/>
        </w:rPr>
      </w:pPr>
      <w:r w:rsidRPr="00EF4162">
        <w:rPr>
          <w:rFonts w:ascii="Arial Narrow" w:eastAsia="Arial" w:hAnsi="Arial Narrow" w:cs="Arial"/>
          <w:sz w:val="20"/>
          <w:szCs w:val="20"/>
        </w:rPr>
        <w:t>Os licitantes deverão utilizar o certificado digital para acesso ao Sistema.</w:t>
      </w:r>
    </w:p>
    <w:p w14:paraId="166E287F" w14:textId="77777777" w:rsidR="00CC459E" w:rsidRPr="00EF4162" w:rsidRDefault="00CC459E" w:rsidP="000B0A31">
      <w:pPr>
        <w:numPr>
          <w:ilvl w:val="2"/>
          <w:numId w:val="8"/>
        </w:numPr>
        <w:ind w:left="0" w:firstLine="0"/>
        <w:jc w:val="both"/>
        <w:rPr>
          <w:rFonts w:ascii="Arial Narrow" w:hAnsi="Arial Narrow" w:cs="Arial"/>
          <w:sz w:val="20"/>
          <w:szCs w:val="20"/>
        </w:rPr>
      </w:pPr>
      <w:r w:rsidRPr="00EF4162">
        <w:rPr>
          <w:rFonts w:ascii="Arial Narrow" w:eastAsia="Arial" w:hAnsi="Arial Narrow" w:cs="Arial"/>
          <w:sz w:val="20"/>
          <w:szCs w:val="2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1B145200"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59A96E0" w14:textId="77777777" w:rsidR="00CC459E" w:rsidRPr="00EF4162" w:rsidRDefault="00CC459E" w:rsidP="000B0A31">
      <w:pPr>
        <w:numPr>
          <w:ilvl w:val="1"/>
          <w:numId w:val="8"/>
        </w:numPr>
        <w:ind w:left="0" w:firstLine="0"/>
        <w:jc w:val="both"/>
        <w:rPr>
          <w:rFonts w:ascii="Arial Narrow" w:hAnsi="Arial Narrow" w:cs="Arial"/>
          <w:sz w:val="20"/>
          <w:szCs w:val="20"/>
        </w:rPr>
      </w:pPr>
      <w:bookmarkStart w:id="0" w:name="_gjdgxs"/>
      <w:bookmarkEnd w:id="0"/>
      <w:r w:rsidRPr="00EF4162">
        <w:rPr>
          <w:rFonts w:ascii="Arial Narrow" w:eastAsia="Arial" w:hAnsi="Arial Narrow" w:cs="Arial"/>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69AF727"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A não observância do disposto no item anterior poderá ensejar desclassificação no momento da habilitação.</w:t>
      </w:r>
    </w:p>
    <w:p w14:paraId="42085CAC"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Não poderão disputar esta licitação:</w:t>
      </w:r>
    </w:p>
    <w:p w14:paraId="55D81397"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aquele que não atenda às condições deste Edital e seu(s) anexo(s);</w:t>
      </w:r>
    </w:p>
    <w:p w14:paraId="5D747147"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autor do anteprojeto, do projeto básico ou do projeto executivo, pessoa física ou jurídica, quando a licitação versar sobre serviços ou fornecimento de bens a ele relacionados;</w:t>
      </w:r>
    </w:p>
    <w:p w14:paraId="572AA06F"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lastRenderedPageBreak/>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1959B4E4"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pessoa física ou jurídica que se encontre, ao tempo da licitação, impossibilitada de participar da licitação em decorrência de sanção que lhe foi imposta;</w:t>
      </w:r>
    </w:p>
    <w:p w14:paraId="217D5E41"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195ABC4"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empresas controladoras, controladas ou coligadas, nos termos da Lei nº 6.404, de 15 de dezembro de 1976, concorrendo entre si;</w:t>
      </w:r>
    </w:p>
    <w:p w14:paraId="45EB7B55"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5E752C1"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agente público do órgão ou entidade licitante;</w:t>
      </w:r>
    </w:p>
    <w:p w14:paraId="465E9F03"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pessoas jurídicas reunidas em consórcio;</w:t>
      </w:r>
    </w:p>
    <w:p w14:paraId="37071B52"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Organizações da Sociedade Civil de Interesse Público - OSCIP, atuando nessa condição;</w:t>
      </w:r>
    </w:p>
    <w:p w14:paraId="26AFDB7A"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383A41F"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C3C1A12"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18C0F218"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Equiparam-se aos autores do projeto as empresas integrantes do mesmo grupo econômico.</w:t>
      </w:r>
    </w:p>
    <w:p w14:paraId="3D14361F"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4B6D0DF7"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31BD9A3E"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A vedação de que trata o item 4.14 estende-se a terceiro que auxilie a condução da contratação na qualidade de integrante de equipe de apoio, profissional especializado ou funcionário ou representante de empresa que preste assessoria técnica.</w:t>
      </w:r>
    </w:p>
    <w:p w14:paraId="51D30A60" w14:textId="77777777" w:rsidR="00CC459E" w:rsidRPr="00EF4162" w:rsidRDefault="00CC459E" w:rsidP="000B0A31">
      <w:pPr>
        <w:jc w:val="both"/>
        <w:rPr>
          <w:rFonts w:ascii="Arial Narrow" w:eastAsia="Arial" w:hAnsi="Arial Narrow" w:cs="Arial"/>
          <w:b/>
          <w:sz w:val="20"/>
          <w:szCs w:val="20"/>
        </w:rPr>
      </w:pPr>
    </w:p>
    <w:p w14:paraId="2841D427" w14:textId="77777777" w:rsidR="00CC459E" w:rsidRPr="00EF4162" w:rsidRDefault="00CC459E" w:rsidP="000B0A31">
      <w:pPr>
        <w:keepNext/>
        <w:keepLines/>
        <w:numPr>
          <w:ilvl w:val="0"/>
          <w:numId w:val="8"/>
        </w:numPr>
        <w:tabs>
          <w:tab w:val="left" w:pos="567"/>
        </w:tabs>
        <w:ind w:left="0" w:firstLine="0"/>
        <w:jc w:val="both"/>
        <w:rPr>
          <w:rFonts w:ascii="Arial Narrow" w:eastAsia="Arial" w:hAnsi="Arial Narrow" w:cs="Arial"/>
          <w:sz w:val="20"/>
          <w:szCs w:val="20"/>
        </w:rPr>
      </w:pPr>
      <w:r w:rsidRPr="00EF4162">
        <w:rPr>
          <w:rFonts w:ascii="Arial Narrow" w:eastAsia="Arial" w:hAnsi="Arial Narrow" w:cs="Arial"/>
          <w:b/>
          <w:sz w:val="20"/>
          <w:szCs w:val="20"/>
        </w:rPr>
        <w:t>DA APRESENTAÇÃO DA PROPOSTA E DOS DOCUMENTOS DE HABILITAÇÃO</w:t>
      </w:r>
    </w:p>
    <w:p w14:paraId="00749664"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13BA32FA"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O envio da proposta, acompanhada dos documentos de habilitação exigidos neste Edital, ocorrerá por meio de chave de acesso e senha.</w:t>
      </w:r>
    </w:p>
    <w:p w14:paraId="69426095" w14:textId="77777777" w:rsidR="00CC459E" w:rsidRPr="00EF4162" w:rsidRDefault="00CC459E" w:rsidP="000B0A31">
      <w:pPr>
        <w:numPr>
          <w:ilvl w:val="1"/>
          <w:numId w:val="8"/>
        </w:numPr>
        <w:tabs>
          <w:tab w:val="left" w:pos="0"/>
        </w:tabs>
        <w:ind w:left="0" w:firstLine="0"/>
        <w:jc w:val="both"/>
        <w:rPr>
          <w:rFonts w:ascii="Arial Narrow" w:hAnsi="Arial Narrow" w:cs="Arial"/>
          <w:sz w:val="20"/>
          <w:szCs w:val="20"/>
        </w:rPr>
      </w:pPr>
      <w:bookmarkStart w:id="1" w:name="_30j0zll"/>
      <w:bookmarkEnd w:id="1"/>
      <w:r w:rsidRPr="00EF4162">
        <w:rPr>
          <w:rFonts w:ascii="Arial Narrow" w:eastAsia="Arial" w:hAnsi="Arial Narrow" w:cs="Arial"/>
          <w:sz w:val="20"/>
          <w:szCs w:val="20"/>
        </w:rPr>
        <w:t>No cadastramento da proposta inicial, o licitante declarará, em campo próprio do sistema, que:</w:t>
      </w:r>
    </w:p>
    <w:p w14:paraId="32802F93" w14:textId="77777777" w:rsidR="00CC459E" w:rsidRPr="00EF4162" w:rsidRDefault="00CC459E" w:rsidP="000B0A31">
      <w:pPr>
        <w:numPr>
          <w:ilvl w:val="2"/>
          <w:numId w:val="8"/>
        </w:numPr>
        <w:tabs>
          <w:tab w:val="left" w:pos="0"/>
        </w:tabs>
        <w:ind w:left="0" w:firstLine="0"/>
        <w:jc w:val="both"/>
        <w:rPr>
          <w:rFonts w:ascii="Arial Narrow" w:hAnsi="Arial Narrow" w:cs="Arial"/>
          <w:sz w:val="20"/>
          <w:szCs w:val="20"/>
        </w:rPr>
      </w:pPr>
      <w:r w:rsidRPr="00EF4162">
        <w:rPr>
          <w:rFonts w:ascii="Arial Narrow" w:eastAsia="Arial" w:hAnsi="Arial Narrow" w:cs="Arial"/>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AADEAB9" w14:textId="77777777" w:rsidR="00CC459E" w:rsidRPr="00EF4162" w:rsidRDefault="00CC459E" w:rsidP="000B0A31">
      <w:pPr>
        <w:numPr>
          <w:ilvl w:val="2"/>
          <w:numId w:val="8"/>
        </w:numPr>
        <w:tabs>
          <w:tab w:val="left" w:pos="0"/>
        </w:tabs>
        <w:ind w:left="0" w:firstLine="0"/>
        <w:jc w:val="both"/>
        <w:rPr>
          <w:rFonts w:ascii="Arial Narrow" w:hAnsi="Arial Narrow" w:cs="Arial"/>
          <w:sz w:val="20"/>
          <w:szCs w:val="20"/>
        </w:rPr>
      </w:pPr>
      <w:r w:rsidRPr="00EF4162">
        <w:rPr>
          <w:rFonts w:ascii="Arial Narrow" w:eastAsia="Arial" w:hAnsi="Arial Narrow" w:cs="Arial"/>
          <w:sz w:val="20"/>
          <w:szCs w:val="20"/>
        </w:rPr>
        <w:t xml:space="preserve">não emprega menor de 18 anos em trabalho noturno, perigoso ou insalubre e não emprega menor de 16 anos, salvo menor, a partir de 14 anos, na condição de aprendiz, nos termos do </w:t>
      </w:r>
      <w:hyperlink r:id="rId9" w:anchor="art7" w:history="1">
        <w:r w:rsidRPr="00EF4162">
          <w:rPr>
            <w:rStyle w:val="Hyperlink"/>
            <w:rFonts w:ascii="Arial Narrow" w:eastAsia="Arial" w:hAnsi="Arial Narrow" w:cs="Arial"/>
            <w:color w:val="auto"/>
            <w:sz w:val="20"/>
            <w:szCs w:val="20"/>
          </w:rPr>
          <w:t>artigo 7°, XXXIII, da Constituição</w:t>
        </w:r>
      </w:hyperlink>
      <w:r w:rsidRPr="00EF4162">
        <w:rPr>
          <w:rFonts w:ascii="Arial Narrow" w:eastAsia="Arial" w:hAnsi="Arial Narrow" w:cs="Arial"/>
          <w:sz w:val="20"/>
          <w:szCs w:val="20"/>
        </w:rPr>
        <w:t>;</w:t>
      </w:r>
    </w:p>
    <w:p w14:paraId="7D12B09E" w14:textId="77777777" w:rsidR="00CC459E" w:rsidRPr="00EF4162" w:rsidRDefault="00CC459E" w:rsidP="000B0A31">
      <w:pPr>
        <w:numPr>
          <w:ilvl w:val="2"/>
          <w:numId w:val="8"/>
        </w:numPr>
        <w:tabs>
          <w:tab w:val="left" w:pos="0"/>
        </w:tabs>
        <w:ind w:left="0" w:firstLine="0"/>
        <w:jc w:val="both"/>
        <w:rPr>
          <w:rFonts w:ascii="Arial Narrow" w:hAnsi="Arial Narrow" w:cs="Arial"/>
          <w:sz w:val="20"/>
          <w:szCs w:val="20"/>
        </w:rPr>
      </w:pPr>
      <w:r w:rsidRPr="00EF4162">
        <w:rPr>
          <w:rFonts w:ascii="Arial Narrow" w:eastAsia="Arial" w:hAnsi="Arial Narrow" w:cs="Arial"/>
          <w:sz w:val="20"/>
          <w:szCs w:val="20"/>
        </w:rPr>
        <w:t xml:space="preserve">não possui, em sua cadeia produtiva, empregados executando trabalho degradante ou forçado, observando o disposto nos </w:t>
      </w:r>
      <w:hyperlink r:id="rId10" w:history="1">
        <w:r w:rsidRPr="00EF4162">
          <w:rPr>
            <w:rStyle w:val="Hyperlink"/>
            <w:rFonts w:ascii="Arial Narrow" w:eastAsia="Arial" w:hAnsi="Arial Narrow" w:cs="Arial"/>
            <w:color w:val="auto"/>
            <w:sz w:val="20"/>
            <w:szCs w:val="20"/>
          </w:rPr>
          <w:t>incisos III e IV do art. 1º e no inciso III do art. 5º da Constituição Federal</w:t>
        </w:r>
      </w:hyperlink>
      <w:r w:rsidRPr="00EF4162">
        <w:rPr>
          <w:rFonts w:ascii="Arial Narrow" w:eastAsia="Arial" w:hAnsi="Arial Narrow" w:cs="Arial"/>
          <w:sz w:val="20"/>
          <w:szCs w:val="20"/>
        </w:rPr>
        <w:t>;</w:t>
      </w:r>
    </w:p>
    <w:p w14:paraId="510E8F83" w14:textId="77777777" w:rsidR="00CC459E" w:rsidRPr="00EF4162" w:rsidRDefault="00CC459E" w:rsidP="000B0A31">
      <w:pPr>
        <w:numPr>
          <w:ilvl w:val="2"/>
          <w:numId w:val="8"/>
        </w:numPr>
        <w:tabs>
          <w:tab w:val="left" w:pos="0"/>
        </w:tabs>
        <w:ind w:left="0" w:firstLine="0"/>
        <w:jc w:val="both"/>
        <w:rPr>
          <w:rFonts w:ascii="Arial Narrow" w:hAnsi="Arial Narrow" w:cs="Arial"/>
          <w:sz w:val="20"/>
          <w:szCs w:val="20"/>
        </w:rPr>
      </w:pPr>
      <w:r w:rsidRPr="00EF4162">
        <w:rPr>
          <w:rFonts w:ascii="Arial Narrow" w:eastAsia="Arial" w:hAnsi="Arial Narrow" w:cs="Arial"/>
          <w:sz w:val="20"/>
          <w:szCs w:val="20"/>
        </w:rPr>
        <w:t>cumpre as exigências de reserva de cargos para pessoa com deficiência e para reabilitado da Previdência Social, previstas em lei e em outras normas específicas.</w:t>
      </w:r>
    </w:p>
    <w:p w14:paraId="36A48702" w14:textId="77777777" w:rsidR="00CC459E" w:rsidRPr="00EF4162" w:rsidRDefault="00CC459E" w:rsidP="000B0A31">
      <w:pPr>
        <w:numPr>
          <w:ilvl w:val="1"/>
          <w:numId w:val="8"/>
        </w:numPr>
        <w:tabs>
          <w:tab w:val="left" w:pos="0"/>
        </w:tabs>
        <w:ind w:left="0" w:firstLine="0"/>
        <w:jc w:val="both"/>
        <w:rPr>
          <w:rFonts w:ascii="Arial Narrow" w:hAnsi="Arial Narrow" w:cs="Arial"/>
          <w:sz w:val="20"/>
          <w:szCs w:val="20"/>
        </w:rPr>
      </w:pPr>
      <w:r w:rsidRPr="00EF4162">
        <w:rPr>
          <w:rFonts w:ascii="Arial Narrow" w:eastAsia="Arial" w:hAnsi="Arial Narrow" w:cs="Arial"/>
          <w:sz w:val="20"/>
          <w:szCs w:val="20"/>
        </w:rPr>
        <w:t xml:space="preserve">O licitante organizado em cooperativa deverá declarar, ainda, em campo próprio do sistema eletrônico, que cumpre os requisitos estabelecidos no </w:t>
      </w:r>
      <w:hyperlink r:id="rId11" w:anchor="art16" w:history="1">
        <w:r w:rsidRPr="00EF4162">
          <w:rPr>
            <w:rStyle w:val="Hyperlink"/>
            <w:rFonts w:ascii="Arial Narrow" w:eastAsia="Arial" w:hAnsi="Arial Narrow" w:cs="Arial"/>
            <w:color w:val="auto"/>
            <w:sz w:val="20"/>
            <w:szCs w:val="20"/>
          </w:rPr>
          <w:t>artigo 16 da Lei nº 14.133, de 2021</w:t>
        </w:r>
      </w:hyperlink>
      <w:r w:rsidRPr="00EF4162">
        <w:rPr>
          <w:rFonts w:ascii="Arial Narrow" w:eastAsia="Arial" w:hAnsi="Arial Narrow" w:cs="Arial"/>
          <w:sz w:val="20"/>
          <w:szCs w:val="20"/>
        </w:rPr>
        <w:t>.</w:t>
      </w:r>
    </w:p>
    <w:p w14:paraId="60DC1936" w14:textId="77777777" w:rsidR="00CC459E" w:rsidRPr="00EF4162" w:rsidRDefault="00CC459E" w:rsidP="000B0A31">
      <w:pPr>
        <w:numPr>
          <w:ilvl w:val="1"/>
          <w:numId w:val="8"/>
        </w:numPr>
        <w:tabs>
          <w:tab w:val="left" w:pos="0"/>
        </w:tabs>
        <w:ind w:left="0" w:firstLine="0"/>
        <w:jc w:val="both"/>
        <w:rPr>
          <w:rFonts w:ascii="Arial Narrow" w:hAnsi="Arial Narrow" w:cs="Arial"/>
          <w:sz w:val="20"/>
          <w:szCs w:val="20"/>
        </w:rPr>
      </w:pPr>
      <w:bookmarkStart w:id="2" w:name="_1fob9te"/>
      <w:bookmarkEnd w:id="2"/>
      <w:r w:rsidRPr="00EF4162">
        <w:rPr>
          <w:rFonts w:ascii="Arial Narrow" w:eastAsia="Arial" w:hAnsi="Arial Narrow" w:cs="Arial"/>
          <w:sz w:val="20"/>
          <w:szCs w:val="20"/>
        </w:rPr>
        <w:t xml:space="preserve">O fornecedor enquadrado como microempresa, empresa de pequeno porte ou sociedade cooperativa deverá declarar, ainda, em campo próprio do sistema eletrônico, que cumpre os requisitos estabelecidos no </w:t>
      </w:r>
      <w:hyperlink r:id="rId12" w:anchor="art3" w:history="1">
        <w:r w:rsidRPr="00EF4162">
          <w:rPr>
            <w:rStyle w:val="Hyperlink"/>
            <w:rFonts w:ascii="Arial Narrow" w:eastAsia="Arial" w:hAnsi="Arial Narrow" w:cs="Arial"/>
            <w:color w:val="auto"/>
            <w:sz w:val="20"/>
            <w:szCs w:val="20"/>
          </w:rPr>
          <w:t>artigo 3° da Lei Complementar nº 123, de 2006</w:t>
        </w:r>
      </w:hyperlink>
      <w:r w:rsidRPr="00EF4162">
        <w:rPr>
          <w:rFonts w:ascii="Arial Narrow" w:eastAsia="Arial" w:hAnsi="Arial Narrow" w:cs="Arial"/>
          <w:sz w:val="20"/>
          <w:szCs w:val="20"/>
        </w:rPr>
        <w:t xml:space="preserve">, estando apto a usufruir do tratamento favorecido estabelecido em seus </w:t>
      </w:r>
      <w:hyperlink r:id="rId13" w:anchor="art42" w:history="1">
        <w:proofErr w:type="spellStart"/>
        <w:r w:rsidRPr="00EF4162">
          <w:rPr>
            <w:rStyle w:val="Hyperlink"/>
            <w:rFonts w:ascii="Arial Narrow" w:eastAsia="Arial" w:hAnsi="Arial Narrow" w:cs="Arial"/>
            <w:color w:val="auto"/>
            <w:sz w:val="20"/>
            <w:szCs w:val="20"/>
          </w:rPr>
          <w:t>arts</w:t>
        </w:r>
        <w:proofErr w:type="spellEnd"/>
        <w:r w:rsidRPr="00EF4162">
          <w:rPr>
            <w:rStyle w:val="Hyperlink"/>
            <w:rFonts w:ascii="Arial Narrow" w:eastAsia="Arial" w:hAnsi="Arial Narrow" w:cs="Arial"/>
            <w:color w:val="auto"/>
            <w:sz w:val="20"/>
            <w:szCs w:val="20"/>
          </w:rPr>
          <w:t>. 42 a 49</w:t>
        </w:r>
      </w:hyperlink>
      <w:r w:rsidRPr="00EF4162">
        <w:rPr>
          <w:rFonts w:ascii="Arial Narrow" w:eastAsia="Arial" w:hAnsi="Arial Narrow" w:cs="Arial"/>
          <w:sz w:val="20"/>
          <w:szCs w:val="20"/>
        </w:rPr>
        <w:t xml:space="preserve">, observado o disposto nos </w:t>
      </w:r>
      <w:hyperlink r:id="rId14" w:anchor="art4%C2%A71" w:history="1">
        <w:r w:rsidRPr="00EF4162">
          <w:rPr>
            <w:rStyle w:val="Hyperlink"/>
            <w:rFonts w:ascii="Arial Narrow" w:eastAsia="Arial" w:hAnsi="Arial Narrow" w:cs="Arial"/>
            <w:color w:val="auto"/>
            <w:sz w:val="20"/>
            <w:szCs w:val="20"/>
          </w:rPr>
          <w:t>§§ 1º ao 3º do art. 4º, da Lei n.º 14.133, de 2021.</w:t>
        </w:r>
      </w:hyperlink>
    </w:p>
    <w:p w14:paraId="76C02360" w14:textId="77777777" w:rsidR="00CC459E" w:rsidRPr="00EF4162" w:rsidRDefault="00CC459E" w:rsidP="000B0A31">
      <w:pPr>
        <w:numPr>
          <w:ilvl w:val="1"/>
          <w:numId w:val="8"/>
        </w:numPr>
        <w:tabs>
          <w:tab w:val="left" w:pos="0"/>
        </w:tabs>
        <w:ind w:left="0" w:firstLine="0"/>
        <w:jc w:val="both"/>
        <w:rPr>
          <w:rFonts w:ascii="Arial Narrow" w:hAnsi="Arial Narrow" w:cs="Arial"/>
          <w:sz w:val="20"/>
          <w:szCs w:val="20"/>
        </w:rPr>
      </w:pPr>
      <w:r w:rsidRPr="00EF4162">
        <w:rPr>
          <w:rFonts w:ascii="Arial Narrow" w:eastAsia="Arial" w:hAnsi="Arial Narrow" w:cs="Arial"/>
          <w:sz w:val="20"/>
          <w:szCs w:val="20"/>
        </w:rPr>
        <w:t xml:space="preserve">A falsidade da declaração de que trata os itens 5.3 ou 5.5 sujeitará o licitante às sanções previstas na </w:t>
      </w:r>
      <w:hyperlink r:id="rId15" w:history="1">
        <w:r w:rsidRPr="00EF4162">
          <w:rPr>
            <w:rStyle w:val="Hyperlink"/>
            <w:rFonts w:ascii="Arial Narrow" w:eastAsia="Arial" w:hAnsi="Arial Narrow" w:cs="Arial"/>
            <w:color w:val="auto"/>
            <w:sz w:val="20"/>
            <w:szCs w:val="20"/>
          </w:rPr>
          <w:t>Lei nº 14.133, de 2021</w:t>
        </w:r>
      </w:hyperlink>
      <w:r w:rsidRPr="00EF4162">
        <w:rPr>
          <w:rFonts w:ascii="Arial Narrow" w:eastAsia="Arial" w:hAnsi="Arial Narrow" w:cs="Arial"/>
          <w:sz w:val="20"/>
          <w:szCs w:val="20"/>
        </w:rPr>
        <w:t>, e neste Edital.</w:t>
      </w:r>
    </w:p>
    <w:p w14:paraId="441A1642" w14:textId="77777777" w:rsidR="00CC459E" w:rsidRPr="00EF4162" w:rsidRDefault="00CC459E" w:rsidP="000B0A31">
      <w:pPr>
        <w:numPr>
          <w:ilvl w:val="1"/>
          <w:numId w:val="8"/>
        </w:numPr>
        <w:tabs>
          <w:tab w:val="left" w:pos="0"/>
        </w:tabs>
        <w:ind w:left="0" w:firstLine="0"/>
        <w:jc w:val="both"/>
        <w:rPr>
          <w:rFonts w:ascii="Arial Narrow" w:hAnsi="Arial Narrow" w:cs="Arial"/>
          <w:sz w:val="20"/>
          <w:szCs w:val="20"/>
        </w:rPr>
      </w:pPr>
      <w:r w:rsidRPr="00EF4162">
        <w:rPr>
          <w:rFonts w:ascii="Arial Narrow" w:eastAsia="Arial" w:hAnsi="Arial Narrow" w:cs="Arial"/>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7D4A989" w14:textId="77777777" w:rsidR="00CC459E" w:rsidRPr="00EF4162" w:rsidRDefault="00CC459E" w:rsidP="000B0A31">
      <w:pPr>
        <w:numPr>
          <w:ilvl w:val="1"/>
          <w:numId w:val="8"/>
        </w:numPr>
        <w:tabs>
          <w:tab w:val="left" w:pos="0"/>
        </w:tabs>
        <w:ind w:left="0" w:firstLine="0"/>
        <w:jc w:val="both"/>
        <w:rPr>
          <w:rFonts w:ascii="Arial Narrow" w:hAnsi="Arial Narrow" w:cs="Arial"/>
          <w:sz w:val="20"/>
          <w:szCs w:val="20"/>
        </w:rPr>
      </w:pPr>
      <w:r w:rsidRPr="00EF4162">
        <w:rPr>
          <w:rFonts w:ascii="Arial Narrow" w:eastAsia="Arial" w:hAnsi="Arial Narrow" w:cs="Arial"/>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7478B226" w14:textId="77777777" w:rsidR="00CC459E" w:rsidRPr="00EF4162" w:rsidRDefault="00CC459E" w:rsidP="000B0A31">
      <w:pPr>
        <w:numPr>
          <w:ilvl w:val="1"/>
          <w:numId w:val="8"/>
        </w:numPr>
        <w:tabs>
          <w:tab w:val="left" w:pos="0"/>
        </w:tabs>
        <w:ind w:left="0" w:firstLine="0"/>
        <w:jc w:val="both"/>
        <w:rPr>
          <w:rFonts w:ascii="Arial Narrow" w:hAnsi="Arial Narrow" w:cs="Arial"/>
          <w:sz w:val="20"/>
          <w:szCs w:val="20"/>
        </w:rPr>
      </w:pPr>
      <w:r w:rsidRPr="00EF4162">
        <w:rPr>
          <w:rFonts w:ascii="Arial Narrow" w:eastAsia="Arial" w:hAnsi="Arial Narrow" w:cs="Arial"/>
          <w:sz w:val="20"/>
          <w:szCs w:val="20"/>
        </w:rPr>
        <w:lastRenderedPageBreak/>
        <w:t>Serão disponibilizados para acesso público os documentos que compõem a proposta dos licitantes convocados para apresentação de propostas, após a fase de envio de lances.</w:t>
      </w:r>
    </w:p>
    <w:p w14:paraId="555763A6" w14:textId="77777777" w:rsidR="00CC459E" w:rsidRPr="00EF4162" w:rsidRDefault="00CC459E" w:rsidP="000B0A31">
      <w:pPr>
        <w:numPr>
          <w:ilvl w:val="1"/>
          <w:numId w:val="8"/>
        </w:numPr>
        <w:tabs>
          <w:tab w:val="left" w:pos="0"/>
        </w:tabs>
        <w:ind w:left="0" w:firstLine="0"/>
        <w:jc w:val="both"/>
        <w:rPr>
          <w:rFonts w:ascii="Arial Narrow" w:hAnsi="Arial Narrow" w:cs="Arial"/>
          <w:sz w:val="20"/>
          <w:szCs w:val="20"/>
        </w:rPr>
      </w:pPr>
      <w:bookmarkStart w:id="3" w:name="_3znysh7"/>
      <w:bookmarkEnd w:id="3"/>
      <w:r w:rsidRPr="00EF4162">
        <w:rPr>
          <w:rFonts w:ascii="Arial Narrow" w:eastAsia="Arial" w:hAnsi="Arial Narrow" w:cs="Arial"/>
          <w:sz w:val="20"/>
          <w:szCs w:val="20"/>
        </w:rPr>
        <w:t>Desde que disponibilizada a funcionalidade no sistema, o licitante poderá parametrizar o seu valor final mínimo ou o seu percentual de desconto máximo quando do cadastramento da proposta e obedecerá às seguintes regras:</w:t>
      </w:r>
    </w:p>
    <w:p w14:paraId="1496BD49" w14:textId="77777777" w:rsidR="00CC459E" w:rsidRPr="00EF4162" w:rsidRDefault="00CC459E" w:rsidP="000B0A31">
      <w:pPr>
        <w:numPr>
          <w:ilvl w:val="2"/>
          <w:numId w:val="8"/>
        </w:numPr>
        <w:tabs>
          <w:tab w:val="left" w:pos="0"/>
        </w:tabs>
        <w:ind w:left="0" w:firstLine="0"/>
        <w:jc w:val="both"/>
        <w:rPr>
          <w:rFonts w:ascii="Arial Narrow" w:hAnsi="Arial Narrow" w:cs="Arial"/>
          <w:sz w:val="20"/>
          <w:szCs w:val="20"/>
        </w:rPr>
      </w:pPr>
      <w:r w:rsidRPr="00EF4162">
        <w:rPr>
          <w:rFonts w:ascii="Arial Narrow" w:eastAsia="Arial" w:hAnsi="Arial Narrow" w:cs="Arial"/>
          <w:sz w:val="20"/>
          <w:szCs w:val="20"/>
        </w:rPr>
        <w:t>a aplicação do intervalo mínimo de diferença de valores ou de percentuais entre os lances, que incidirá tanto em relação aos lances intermediários quanto em relação ao lance que cobrir a melhor oferta; e</w:t>
      </w:r>
    </w:p>
    <w:p w14:paraId="75E85529" w14:textId="77777777" w:rsidR="00CC459E" w:rsidRPr="00EF4162" w:rsidRDefault="00CC459E" w:rsidP="000B0A31">
      <w:pPr>
        <w:numPr>
          <w:ilvl w:val="2"/>
          <w:numId w:val="8"/>
        </w:numPr>
        <w:tabs>
          <w:tab w:val="left" w:pos="0"/>
        </w:tabs>
        <w:ind w:left="0" w:firstLine="0"/>
        <w:jc w:val="both"/>
        <w:rPr>
          <w:rFonts w:ascii="Arial Narrow" w:hAnsi="Arial Narrow" w:cs="Arial"/>
          <w:sz w:val="20"/>
          <w:szCs w:val="20"/>
        </w:rPr>
      </w:pPr>
      <w:r w:rsidRPr="00EF4162">
        <w:rPr>
          <w:rFonts w:ascii="Arial Narrow" w:eastAsia="Arial" w:hAnsi="Arial Narrow" w:cs="Arial"/>
          <w:sz w:val="20"/>
          <w:szCs w:val="20"/>
        </w:rPr>
        <w:t>os lances serão de envio automático pelo sistema, respeitado o valor final mínimo estabelecido e o intervalo de que trata o subitem acima.</w:t>
      </w:r>
    </w:p>
    <w:p w14:paraId="6D17F636" w14:textId="77777777" w:rsidR="00CC459E" w:rsidRPr="00EF4162" w:rsidRDefault="00CC459E" w:rsidP="000B0A31">
      <w:pPr>
        <w:numPr>
          <w:ilvl w:val="1"/>
          <w:numId w:val="8"/>
        </w:numPr>
        <w:tabs>
          <w:tab w:val="left" w:pos="0"/>
        </w:tabs>
        <w:ind w:left="0" w:firstLine="0"/>
        <w:jc w:val="both"/>
        <w:rPr>
          <w:rFonts w:ascii="Arial Narrow" w:hAnsi="Arial Narrow" w:cs="Arial"/>
          <w:sz w:val="20"/>
          <w:szCs w:val="20"/>
        </w:rPr>
      </w:pPr>
      <w:r w:rsidRPr="00EF4162">
        <w:rPr>
          <w:rFonts w:ascii="Arial Narrow" w:eastAsia="Arial" w:hAnsi="Arial Narrow" w:cs="Arial"/>
          <w:sz w:val="20"/>
          <w:szCs w:val="20"/>
        </w:rPr>
        <w:t>O valor final mínimo ou o percentual de desconto final máximo parametrizado no sistema poderá ser alterado pelo fornecedor durante a fase de disputa, sendo vedado:</w:t>
      </w:r>
    </w:p>
    <w:p w14:paraId="4B4D5A3F" w14:textId="77777777" w:rsidR="00CC459E" w:rsidRPr="00EF4162" w:rsidRDefault="00CC459E" w:rsidP="000B0A31">
      <w:pPr>
        <w:numPr>
          <w:ilvl w:val="2"/>
          <w:numId w:val="8"/>
        </w:numPr>
        <w:tabs>
          <w:tab w:val="left" w:pos="0"/>
        </w:tabs>
        <w:ind w:left="0" w:firstLine="0"/>
        <w:jc w:val="both"/>
        <w:rPr>
          <w:rFonts w:ascii="Arial Narrow" w:hAnsi="Arial Narrow" w:cs="Arial"/>
          <w:sz w:val="20"/>
          <w:szCs w:val="20"/>
        </w:rPr>
      </w:pPr>
      <w:r w:rsidRPr="00EF4162">
        <w:rPr>
          <w:rFonts w:ascii="Arial Narrow" w:eastAsia="Arial" w:hAnsi="Arial Narrow" w:cs="Arial"/>
          <w:sz w:val="20"/>
          <w:szCs w:val="20"/>
        </w:rPr>
        <w:t>valor superior a lance já registrado pelo fornecedor no sistema, quando adotado o critério de julgamento por menor preço; e</w:t>
      </w:r>
    </w:p>
    <w:p w14:paraId="718BFAA0" w14:textId="77777777" w:rsidR="00CC459E" w:rsidRPr="00EF4162" w:rsidRDefault="00CC459E" w:rsidP="000B0A31">
      <w:pPr>
        <w:numPr>
          <w:ilvl w:val="2"/>
          <w:numId w:val="8"/>
        </w:numPr>
        <w:tabs>
          <w:tab w:val="left" w:pos="0"/>
        </w:tabs>
        <w:ind w:left="0" w:firstLine="0"/>
        <w:jc w:val="both"/>
        <w:rPr>
          <w:rFonts w:ascii="Arial Narrow" w:hAnsi="Arial Narrow" w:cs="Arial"/>
          <w:sz w:val="20"/>
          <w:szCs w:val="20"/>
        </w:rPr>
      </w:pPr>
      <w:r w:rsidRPr="00EF4162">
        <w:rPr>
          <w:rFonts w:ascii="Arial Narrow" w:eastAsia="Arial" w:hAnsi="Arial Narrow" w:cs="Arial"/>
          <w:sz w:val="20"/>
          <w:szCs w:val="20"/>
        </w:rPr>
        <w:t xml:space="preserve"> percentual de desconto inferior a lance já registrado pelo fornecedor no sistema, quando adotado o critério de julgamento por maior desconto.</w:t>
      </w:r>
    </w:p>
    <w:p w14:paraId="221AC0DE" w14:textId="77777777" w:rsidR="00CC459E" w:rsidRPr="00EF4162" w:rsidRDefault="00CC459E" w:rsidP="000B0A31">
      <w:pPr>
        <w:numPr>
          <w:ilvl w:val="1"/>
          <w:numId w:val="8"/>
        </w:numPr>
        <w:tabs>
          <w:tab w:val="left" w:pos="0"/>
        </w:tabs>
        <w:ind w:left="0" w:firstLine="0"/>
        <w:jc w:val="both"/>
        <w:rPr>
          <w:rFonts w:ascii="Arial Narrow" w:hAnsi="Arial Narrow" w:cs="Arial"/>
          <w:sz w:val="20"/>
          <w:szCs w:val="20"/>
        </w:rPr>
      </w:pPr>
      <w:r w:rsidRPr="00EF4162">
        <w:rPr>
          <w:rFonts w:ascii="Arial Narrow" w:eastAsia="Arial" w:hAnsi="Arial Narrow" w:cs="Arial"/>
          <w:sz w:val="20"/>
          <w:szCs w:val="20"/>
        </w:rPr>
        <w:t>O valor final mínimo ou o percentual de desconto final máximo parametrizado na forma do item 5.10 possuirá caráter sigiloso para os demais fornecedores e para o órgão ou entidade promotora da licitação, podendo ser disponibilizado estrita e permanentemente aos órgãos de controle externo e interno.</w:t>
      </w:r>
    </w:p>
    <w:p w14:paraId="7765B81F" w14:textId="77777777" w:rsidR="00CC459E" w:rsidRPr="00EF4162" w:rsidRDefault="00CC459E" w:rsidP="000B0A31">
      <w:pPr>
        <w:numPr>
          <w:ilvl w:val="1"/>
          <w:numId w:val="8"/>
        </w:numPr>
        <w:tabs>
          <w:tab w:val="left" w:pos="0"/>
        </w:tabs>
        <w:ind w:left="0" w:firstLine="0"/>
        <w:jc w:val="both"/>
        <w:rPr>
          <w:rFonts w:ascii="Arial Narrow" w:hAnsi="Arial Narrow" w:cs="Arial"/>
          <w:sz w:val="20"/>
          <w:szCs w:val="20"/>
        </w:rPr>
      </w:pPr>
      <w:r w:rsidRPr="00EF4162">
        <w:rPr>
          <w:rFonts w:ascii="Arial Narrow" w:eastAsia="Arial" w:hAnsi="Arial Narrow" w:cs="Arial"/>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455754D" w14:textId="77777777" w:rsidR="00CC459E" w:rsidRPr="00EF4162" w:rsidRDefault="00CC459E" w:rsidP="000B0A31">
      <w:pPr>
        <w:numPr>
          <w:ilvl w:val="1"/>
          <w:numId w:val="8"/>
        </w:numPr>
        <w:tabs>
          <w:tab w:val="left" w:pos="0"/>
        </w:tabs>
        <w:ind w:left="0" w:firstLine="0"/>
        <w:jc w:val="both"/>
        <w:rPr>
          <w:rFonts w:ascii="Arial Narrow" w:hAnsi="Arial Narrow" w:cs="Arial"/>
          <w:sz w:val="20"/>
          <w:szCs w:val="20"/>
        </w:rPr>
      </w:pPr>
      <w:r w:rsidRPr="00EF4162">
        <w:rPr>
          <w:rFonts w:ascii="Arial Narrow" w:eastAsia="Arial" w:hAnsi="Arial Narrow" w:cs="Arial"/>
          <w:sz w:val="20"/>
          <w:szCs w:val="20"/>
        </w:rPr>
        <w:t>O licitante deverá comunicar imediatamente ao provedor do sistema qualquer acontecimento que possa comprometer o sigilo ou a segurança, para imediato bloqueio de acesso.</w:t>
      </w:r>
    </w:p>
    <w:p w14:paraId="2D81BE26" w14:textId="77777777" w:rsidR="00CC459E" w:rsidRPr="00EF4162" w:rsidRDefault="00CC459E" w:rsidP="000B0A31">
      <w:pPr>
        <w:tabs>
          <w:tab w:val="left" w:pos="0"/>
        </w:tabs>
        <w:jc w:val="both"/>
        <w:rPr>
          <w:rFonts w:ascii="Arial Narrow" w:eastAsia="Arial" w:hAnsi="Arial Narrow" w:cs="Arial"/>
          <w:sz w:val="20"/>
          <w:szCs w:val="20"/>
        </w:rPr>
      </w:pPr>
    </w:p>
    <w:p w14:paraId="656893F7" w14:textId="77777777" w:rsidR="00CC459E" w:rsidRPr="00EF4162" w:rsidRDefault="00CC459E" w:rsidP="000B0A31">
      <w:pPr>
        <w:keepNext/>
        <w:keepLines/>
        <w:numPr>
          <w:ilvl w:val="0"/>
          <w:numId w:val="8"/>
        </w:numPr>
        <w:tabs>
          <w:tab w:val="left" w:pos="567"/>
        </w:tabs>
        <w:ind w:left="0" w:firstLine="0"/>
        <w:jc w:val="both"/>
        <w:rPr>
          <w:rFonts w:ascii="Arial Narrow" w:eastAsia="Arial" w:hAnsi="Arial Narrow" w:cs="Arial"/>
          <w:sz w:val="20"/>
          <w:szCs w:val="20"/>
        </w:rPr>
      </w:pPr>
      <w:r w:rsidRPr="00EF4162">
        <w:rPr>
          <w:rFonts w:ascii="Arial Narrow" w:eastAsia="Arial" w:hAnsi="Arial Narrow" w:cs="Arial"/>
          <w:b/>
          <w:sz w:val="20"/>
          <w:szCs w:val="20"/>
        </w:rPr>
        <w:t>DO PREENCHIMENTO DA PROPOSTA</w:t>
      </w:r>
    </w:p>
    <w:p w14:paraId="7801549A"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O licitante deverá enviar sua proposta mediante o preenchimento, no sistema eletrônico, dos seguintes campos:</w:t>
      </w:r>
    </w:p>
    <w:p w14:paraId="66178B08" w14:textId="77777777" w:rsidR="00CC459E" w:rsidRPr="00EF4162" w:rsidRDefault="00CC459E" w:rsidP="000B0A31">
      <w:pPr>
        <w:numPr>
          <w:ilvl w:val="2"/>
          <w:numId w:val="8"/>
        </w:numPr>
        <w:ind w:left="0" w:firstLine="0"/>
        <w:jc w:val="both"/>
        <w:rPr>
          <w:rFonts w:ascii="Arial Narrow" w:hAnsi="Arial Narrow" w:cs="Arial"/>
          <w:sz w:val="20"/>
          <w:szCs w:val="20"/>
        </w:rPr>
      </w:pPr>
      <w:r w:rsidRPr="00EF4162">
        <w:rPr>
          <w:rFonts w:ascii="Arial Narrow" w:eastAsia="Arial" w:hAnsi="Arial Narrow" w:cs="Arial"/>
          <w:sz w:val="20"/>
          <w:szCs w:val="20"/>
        </w:rPr>
        <w:t>Valor unitário e total do item/lote.</w:t>
      </w:r>
    </w:p>
    <w:p w14:paraId="303DB21C" w14:textId="77777777" w:rsidR="00CC459E" w:rsidRPr="00EF4162" w:rsidRDefault="00CC459E" w:rsidP="000B0A31">
      <w:pPr>
        <w:numPr>
          <w:ilvl w:val="2"/>
          <w:numId w:val="8"/>
        </w:numPr>
        <w:ind w:left="0" w:firstLine="0"/>
        <w:jc w:val="both"/>
        <w:rPr>
          <w:rFonts w:ascii="Arial Narrow" w:hAnsi="Arial Narrow" w:cs="Arial"/>
          <w:sz w:val="20"/>
          <w:szCs w:val="20"/>
        </w:rPr>
      </w:pPr>
      <w:r w:rsidRPr="00EF4162">
        <w:rPr>
          <w:rFonts w:ascii="Arial Narrow" w:eastAsia="Arial" w:hAnsi="Arial Narrow" w:cs="Arial"/>
          <w:sz w:val="20"/>
          <w:szCs w:val="20"/>
        </w:rPr>
        <w:t>Marca.</w:t>
      </w:r>
    </w:p>
    <w:p w14:paraId="49E6ADD8" w14:textId="77777777" w:rsidR="00CC459E" w:rsidRPr="00EF4162" w:rsidRDefault="00CC459E" w:rsidP="000B0A31">
      <w:pPr>
        <w:numPr>
          <w:ilvl w:val="2"/>
          <w:numId w:val="8"/>
        </w:numPr>
        <w:ind w:left="0" w:firstLine="0"/>
        <w:jc w:val="both"/>
        <w:rPr>
          <w:rFonts w:ascii="Arial Narrow" w:hAnsi="Arial Narrow" w:cs="Arial"/>
          <w:sz w:val="20"/>
          <w:szCs w:val="20"/>
        </w:rPr>
      </w:pPr>
      <w:r w:rsidRPr="00EF4162">
        <w:rPr>
          <w:rFonts w:ascii="Arial Narrow" w:eastAsia="Arial" w:hAnsi="Arial Narrow" w:cs="Arial"/>
          <w:sz w:val="20"/>
          <w:szCs w:val="20"/>
        </w:rPr>
        <w:t>Fabricante;</w:t>
      </w:r>
    </w:p>
    <w:p w14:paraId="31A810DC" w14:textId="77777777" w:rsidR="00CC459E" w:rsidRPr="00EF4162" w:rsidRDefault="00CC459E" w:rsidP="000B0A31">
      <w:pPr>
        <w:numPr>
          <w:ilvl w:val="2"/>
          <w:numId w:val="8"/>
        </w:numPr>
        <w:ind w:left="0" w:firstLine="0"/>
        <w:jc w:val="both"/>
        <w:rPr>
          <w:rFonts w:ascii="Arial Narrow" w:hAnsi="Arial Narrow" w:cs="Arial"/>
          <w:sz w:val="20"/>
          <w:szCs w:val="20"/>
        </w:rPr>
      </w:pPr>
      <w:r w:rsidRPr="00EF4162">
        <w:rPr>
          <w:rFonts w:ascii="Arial Narrow" w:eastAsia="Arial" w:hAnsi="Arial Narrow" w:cs="Arial"/>
          <w:sz w:val="20"/>
          <w:szCs w:val="20"/>
        </w:rPr>
        <w:t>Descrição do objeto, contendo as informações similares à especificação do Termo de Referência.</w:t>
      </w:r>
    </w:p>
    <w:p w14:paraId="179B9626" w14:textId="77777777" w:rsidR="00CC459E" w:rsidRPr="00EF4162" w:rsidRDefault="00CC459E" w:rsidP="000B0A31">
      <w:pPr>
        <w:numPr>
          <w:ilvl w:val="2"/>
          <w:numId w:val="8"/>
        </w:numPr>
        <w:ind w:left="0" w:firstLine="0"/>
        <w:jc w:val="both"/>
        <w:rPr>
          <w:rFonts w:ascii="Arial Narrow" w:hAnsi="Arial Narrow" w:cs="Arial"/>
          <w:sz w:val="20"/>
          <w:szCs w:val="20"/>
        </w:rPr>
      </w:pPr>
      <w:r w:rsidRPr="00EF4162">
        <w:rPr>
          <w:rFonts w:ascii="Arial Narrow" w:eastAsia="Arial" w:hAnsi="Arial Narrow" w:cs="Arial"/>
          <w:sz w:val="20"/>
          <w:szCs w:val="20"/>
        </w:rPr>
        <w:t xml:space="preserve">Os licitantes só podem oferecer proposta para a totalidade dos itens licitados.  </w:t>
      </w:r>
    </w:p>
    <w:p w14:paraId="46DBFB8F"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Todas as especificações do objeto contidas na proposta vinculam a Contratada.</w:t>
      </w:r>
    </w:p>
    <w:p w14:paraId="004E68EE"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5B1C2CFB"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62F66DB4"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22DB766C" w14:textId="77777777" w:rsidR="00CC459E" w:rsidRPr="00EF4162" w:rsidRDefault="00CC459E" w:rsidP="000B0A31">
      <w:pPr>
        <w:numPr>
          <w:ilvl w:val="1"/>
          <w:numId w:val="8"/>
        </w:numPr>
        <w:ind w:left="0" w:firstLine="0"/>
        <w:jc w:val="both"/>
        <w:rPr>
          <w:rFonts w:ascii="Arial Narrow" w:hAnsi="Arial Narrow" w:cs="Arial"/>
          <w:sz w:val="20"/>
          <w:szCs w:val="20"/>
        </w:rPr>
      </w:pPr>
      <w:bookmarkStart w:id="4" w:name="_2et92p0"/>
      <w:bookmarkEnd w:id="4"/>
      <w:r w:rsidRPr="00EF4162">
        <w:rPr>
          <w:rFonts w:ascii="Arial Narrow" w:eastAsia="Arial" w:hAnsi="Arial Narrow" w:cs="Arial"/>
          <w:sz w:val="20"/>
          <w:szCs w:val="2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585AD384"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A empresa é a única responsável pela cotação correta dos encargos tributários. Em caso de erro ou cotação incompatível com o regime tributário a que se submete, serão adotadas as orientações a seguir:</w:t>
      </w:r>
    </w:p>
    <w:p w14:paraId="2F715754" w14:textId="77777777" w:rsidR="00CC459E" w:rsidRPr="00EF4162" w:rsidRDefault="00CC459E" w:rsidP="000B0A31">
      <w:pPr>
        <w:numPr>
          <w:ilvl w:val="2"/>
          <w:numId w:val="8"/>
        </w:numPr>
        <w:ind w:left="0" w:firstLine="0"/>
        <w:jc w:val="both"/>
        <w:rPr>
          <w:rFonts w:ascii="Arial Narrow" w:hAnsi="Arial Narrow" w:cs="Arial"/>
          <w:sz w:val="20"/>
          <w:szCs w:val="20"/>
        </w:rPr>
      </w:pPr>
      <w:r w:rsidRPr="00EF4162">
        <w:rPr>
          <w:rFonts w:ascii="Arial Narrow" w:eastAsia="Arial" w:hAnsi="Arial Narrow" w:cs="Arial"/>
          <w:sz w:val="20"/>
          <w:szCs w:val="20"/>
        </w:rPr>
        <w:t>cotação de percentual menor que o adequado: o percentual será mantido durante toda a execução contratual;</w:t>
      </w:r>
    </w:p>
    <w:p w14:paraId="2A300C55" w14:textId="77777777" w:rsidR="00CC459E" w:rsidRPr="00EF4162" w:rsidRDefault="00CC459E" w:rsidP="000B0A31">
      <w:pPr>
        <w:numPr>
          <w:ilvl w:val="2"/>
          <w:numId w:val="8"/>
        </w:numPr>
        <w:ind w:left="0" w:firstLine="0"/>
        <w:jc w:val="both"/>
        <w:rPr>
          <w:rFonts w:ascii="Arial Narrow" w:hAnsi="Arial Narrow" w:cs="Arial"/>
          <w:sz w:val="20"/>
          <w:szCs w:val="20"/>
        </w:rPr>
      </w:pPr>
      <w:r w:rsidRPr="00EF4162">
        <w:rPr>
          <w:rFonts w:ascii="Arial Narrow" w:eastAsia="Arial" w:hAnsi="Arial Narrow" w:cs="Arial"/>
          <w:sz w:val="20"/>
          <w:szCs w:val="20"/>
        </w:rPr>
        <w:t>cotação de percentual maior que o adequado: o excesso será suprimido, unilateralmente, da planilha e haverá glosa, quando do pagamento, e/ou redução, quando da repactuação, para fins de total ressarcimento do débito.</w:t>
      </w:r>
    </w:p>
    <w:p w14:paraId="1055D20D"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476806E7"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Independentemente do percentual de tributo inserido na planilha, no pagamento dos serviços, serão retidos na fonte os percentuais estabelecidos na legislação vigente.</w:t>
      </w:r>
    </w:p>
    <w:p w14:paraId="7CDD9F03"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D2A20C9"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3438B209" w14:textId="77777777" w:rsidR="00CC459E" w:rsidRPr="00EF4162" w:rsidRDefault="00CC459E" w:rsidP="000B0A31">
      <w:pPr>
        <w:numPr>
          <w:ilvl w:val="1"/>
          <w:numId w:val="8"/>
        </w:numPr>
        <w:ind w:left="0" w:firstLine="0"/>
        <w:jc w:val="both"/>
        <w:rPr>
          <w:rFonts w:ascii="Arial Narrow" w:hAnsi="Arial Narrow" w:cs="Arial"/>
          <w:sz w:val="20"/>
          <w:szCs w:val="20"/>
        </w:rPr>
      </w:pPr>
      <w:bookmarkStart w:id="5" w:name="_tyjcwt"/>
      <w:bookmarkEnd w:id="5"/>
      <w:r w:rsidRPr="00EF4162">
        <w:rPr>
          <w:rFonts w:ascii="Arial Narrow" w:eastAsia="Arial" w:hAnsi="Arial Narrow" w:cs="Arial"/>
          <w:sz w:val="20"/>
          <w:szCs w:val="20"/>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w:t>
      </w:r>
      <w:r w:rsidRPr="00EF4162">
        <w:rPr>
          <w:rFonts w:ascii="Arial Narrow" w:eastAsia="Arial" w:hAnsi="Arial Narrow" w:cs="Arial"/>
          <w:sz w:val="20"/>
          <w:szCs w:val="20"/>
        </w:rPr>
        <w:lastRenderedPageBreak/>
        <w:t>materiais, equipamentos, ferramentas e utensílios necessários, em quantidades e qualidades adequadas à perfeita execução contratual, promovendo, quando requerido, sua substituição.</w:t>
      </w:r>
    </w:p>
    <w:p w14:paraId="7E12D623"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 xml:space="preserve">O prazo de validade da proposta não será inferior a 60 (sessenta) dias, a contar da data de sua apresentação. </w:t>
      </w:r>
    </w:p>
    <w:p w14:paraId="33ADF8DF"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 xml:space="preserve">Os licitantes devem respeitar os preços máximos estabelecidos nas normas de regência de contratações públicas, quando participarem de licitações públicas.  </w:t>
      </w:r>
    </w:p>
    <w:p w14:paraId="34315C1A"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 xml:space="preserve">Caso o critério de julgamento seja o de maior desconto, o preço já decorrente da aplicação do desconto ofertado deverá respeitar os preços máximos; </w:t>
      </w:r>
    </w:p>
    <w:p w14:paraId="64A72A29" w14:textId="77777777" w:rsidR="00CC459E" w:rsidRPr="00EF4162" w:rsidRDefault="00CC459E" w:rsidP="000B0A31">
      <w:pPr>
        <w:numPr>
          <w:ilvl w:val="2"/>
          <w:numId w:val="8"/>
        </w:numPr>
        <w:tabs>
          <w:tab w:val="left" w:pos="709"/>
        </w:tabs>
        <w:ind w:left="0" w:firstLine="0"/>
        <w:jc w:val="both"/>
        <w:rPr>
          <w:rFonts w:ascii="Arial Narrow" w:hAnsi="Arial Narrow" w:cs="Arial"/>
          <w:sz w:val="20"/>
          <w:szCs w:val="20"/>
        </w:rPr>
      </w:pPr>
      <w:r w:rsidRPr="00EF4162">
        <w:rPr>
          <w:rFonts w:ascii="Arial Narrow" w:eastAsia="Arial" w:hAnsi="Arial Narrow" w:cs="Arial"/>
          <w:sz w:val="20"/>
          <w:szCs w:val="20"/>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7C094321" w14:textId="77777777" w:rsidR="00CC459E" w:rsidRPr="00EF4162" w:rsidRDefault="00CC459E" w:rsidP="000B0A31">
      <w:pPr>
        <w:tabs>
          <w:tab w:val="left" w:pos="709"/>
        </w:tabs>
        <w:jc w:val="both"/>
        <w:rPr>
          <w:rFonts w:ascii="Arial Narrow" w:eastAsia="Arial" w:hAnsi="Arial Narrow" w:cs="Arial"/>
          <w:sz w:val="20"/>
          <w:szCs w:val="20"/>
        </w:rPr>
      </w:pPr>
    </w:p>
    <w:p w14:paraId="0A6139D5" w14:textId="77777777" w:rsidR="00CC459E" w:rsidRPr="00EF4162" w:rsidRDefault="00CC459E" w:rsidP="000B0A31">
      <w:pPr>
        <w:keepNext/>
        <w:keepLines/>
        <w:numPr>
          <w:ilvl w:val="0"/>
          <w:numId w:val="8"/>
        </w:numPr>
        <w:tabs>
          <w:tab w:val="left" w:pos="567"/>
        </w:tabs>
        <w:ind w:left="0" w:firstLine="0"/>
        <w:jc w:val="both"/>
        <w:rPr>
          <w:rFonts w:ascii="Arial Narrow" w:eastAsia="Arial" w:hAnsi="Arial Narrow" w:cs="Arial"/>
          <w:sz w:val="20"/>
          <w:szCs w:val="20"/>
        </w:rPr>
      </w:pPr>
      <w:r w:rsidRPr="00EF4162">
        <w:rPr>
          <w:rFonts w:ascii="Arial Narrow" w:eastAsia="Arial" w:hAnsi="Arial Narrow" w:cs="Arial"/>
          <w:b/>
          <w:sz w:val="20"/>
          <w:szCs w:val="20"/>
        </w:rPr>
        <w:t>DA ABERTURA DA SESSÃO, CLASSIFICAÇÃO DAS PROPOSTAS E FORMULAÇÃO DE LANCES</w:t>
      </w:r>
    </w:p>
    <w:p w14:paraId="4EF46922"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A abertura da presente licitação dar-se-á em sessão pública, por meio de sistema eletrônico, na data, horário e local indicados neste Edital.</w:t>
      </w:r>
    </w:p>
    <w:p w14:paraId="11722581"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Os licitantes poderão retirar ou substituir a proposta ou os documentos de habilitação, quando for o caso, anteriormente inseridos no sistema, até a abertura da sessão pública.</w:t>
      </w:r>
    </w:p>
    <w:p w14:paraId="63158BC5"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4C9FF076" w14:textId="77777777" w:rsidR="00CC459E" w:rsidRPr="00EF4162" w:rsidRDefault="00CC459E" w:rsidP="000B0A31">
      <w:pPr>
        <w:numPr>
          <w:ilvl w:val="2"/>
          <w:numId w:val="8"/>
        </w:numPr>
        <w:tabs>
          <w:tab w:val="left" w:pos="709"/>
        </w:tabs>
        <w:ind w:left="0" w:firstLine="0"/>
        <w:jc w:val="both"/>
        <w:rPr>
          <w:rFonts w:ascii="Arial Narrow" w:hAnsi="Arial Narrow" w:cs="Arial"/>
          <w:sz w:val="20"/>
          <w:szCs w:val="20"/>
        </w:rPr>
      </w:pPr>
      <w:bookmarkStart w:id="6" w:name="_3dy6vkm"/>
      <w:bookmarkEnd w:id="6"/>
      <w:r w:rsidRPr="00EF4162">
        <w:rPr>
          <w:rFonts w:ascii="Arial Narrow" w:eastAsia="Arial" w:hAnsi="Arial Narrow" w:cs="Arial"/>
          <w:sz w:val="20"/>
          <w:szCs w:val="20"/>
        </w:rPr>
        <w:t xml:space="preserve">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 </w:t>
      </w:r>
    </w:p>
    <w:p w14:paraId="2ED8CE49" w14:textId="77777777" w:rsidR="00CC459E" w:rsidRPr="00EF4162" w:rsidRDefault="00CC459E" w:rsidP="000B0A31">
      <w:pPr>
        <w:numPr>
          <w:ilvl w:val="2"/>
          <w:numId w:val="8"/>
        </w:numPr>
        <w:ind w:left="0" w:firstLine="0"/>
        <w:jc w:val="both"/>
        <w:rPr>
          <w:rFonts w:ascii="Arial Narrow" w:hAnsi="Arial Narrow" w:cs="Arial"/>
          <w:sz w:val="20"/>
          <w:szCs w:val="20"/>
        </w:rPr>
      </w:pPr>
      <w:r w:rsidRPr="00EF4162">
        <w:rPr>
          <w:rFonts w:ascii="Arial Narrow" w:eastAsia="Arial" w:hAnsi="Arial Narrow" w:cs="Arial"/>
          <w:sz w:val="20"/>
          <w:szCs w:val="20"/>
        </w:rPr>
        <w:t xml:space="preserve">Também será desclassificada a proposta que </w:t>
      </w:r>
      <w:r w:rsidRPr="00EF4162">
        <w:rPr>
          <w:rFonts w:ascii="Arial Narrow" w:eastAsia="Arial" w:hAnsi="Arial Narrow" w:cs="Arial"/>
          <w:b/>
          <w:bCs/>
          <w:sz w:val="20"/>
          <w:szCs w:val="20"/>
        </w:rPr>
        <w:t>identifique o licitante</w:t>
      </w:r>
      <w:r w:rsidRPr="00EF4162">
        <w:rPr>
          <w:rFonts w:ascii="Arial Narrow" w:eastAsia="Arial" w:hAnsi="Arial Narrow" w:cs="Arial"/>
          <w:sz w:val="20"/>
          <w:szCs w:val="20"/>
        </w:rPr>
        <w:t>.</w:t>
      </w:r>
    </w:p>
    <w:p w14:paraId="4E6EA42E" w14:textId="77777777" w:rsidR="00CC459E" w:rsidRPr="00EF4162" w:rsidRDefault="00CC459E" w:rsidP="000B0A31">
      <w:pPr>
        <w:numPr>
          <w:ilvl w:val="2"/>
          <w:numId w:val="8"/>
        </w:numPr>
        <w:tabs>
          <w:tab w:val="left" w:pos="709"/>
        </w:tabs>
        <w:ind w:left="0" w:firstLine="0"/>
        <w:jc w:val="both"/>
        <w:rPr>
          <w:rFonts w:ascii="Arial Narrow" w:hAnsi="Arial Narrow" w:cs="Arial"/>
          <w:sz w:val="20"/>
          <w:szCs w:val="20"/>
        </w:rPr>
      </w:pPr>
      <w:r w:rsidRPr="00EF4162">
        <w:rPr>
          <w:rFonts w:ascii="Arial Narrow" w:eastAsia="Arial" w:hAnsi="Arial Narrow" w:cs="Arial"/>
          <w:sz w:val="20"/>
          <w:szCs w:val="20"/>
        </w:rPr>
        <w:t>A desclassificação será sempre fundamentada e registrada no sistema, com acompanhamento em tempo real por todos os participantes.</w:t>
      </w:r>
    </w:p>
    <w:p w14:paraId="059D5481" w14:textId="77777777" w:rsidR="00CC459E" w:rsidRPr="00EF4162" w:rsidRDefault="00CC459E" w:rsidP="000B0A31">
      <w:pPr>
        <w:numPr>
          <w:ilvl w:val="2"/>
          <w:numId w:val="8"/>
        </w:numPr>
        <w:tabs>
          <w:tab w:val="left" w:pos="709"/>
        </w:tabs>
        <w:ind w:left="0" w:firstLine="0"/>
        <w:jc w:val="both"/>
        <w:rPr>
          <w:rFonts w:ascii="Arial Narrow" w:hAnsi="Arial Narrow" w:cs="Arial"/>
          <w:sz w:val="20"/>
          <w:szCs w:val="20"/>
        </w:rPr>
      </w:pPr>
      <w:r w:rsidRPr="00EF4162">
        <w:rPr>
          <w:rFonts w:ascii="Arial Narrow" w:eastAsia="Arial" w:hAnsi="Arial Narrow" w:cs="Arial"/>
          <w:sz w:val="20"/>
          <w:szCs w:val="20"/>
        </w:rPr>
        <w:t>A não desclassificação da proposta não impede o seu julgamento definitivo em sentido contrário, levado a efeito na fase de aceitação.</w:t>
      </w:r>
    </w:p>
    <w:p w14:paraId="7FBF7987"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O sistema ordenará automaticamente as propostas classificadas, sendo que somente estas participarão da fase de lances.</w:t>
      </w:r>
    </w:p>
    <w:p w14:paraId="6FA637BC" w14:textId="77777777" w:rsidR="00CC459E" w:rsidRPr="00EF4162" w:rsidRDefault="00CC459E" w:rsidP="000B0A31">
      <w:pPr>
        <w:numPr>
          <w:ilvl w:val="1"/>
          <w:numId w:val="8"/>
        </w:numPr>
        <w:tabs>
          <w:tab w:val="left" w:pos="709"/>
        </w:tabs>
        <w:ind w:left="0" w:firstLine="0"/>
        <w:jc w:val="both"/>
        <w:rPr>
          <w:rFonts w:ascii="Arial Narrow" w:hAnsi="Arial Narrow" w:cs="Arial"/>
          <w:sz w:val="20"/>
          <w:szCs w:val="20"/>
        </w:rPr>
      </w:pPr>
      <w:r w:rsidRPr="00EF4162">
        <w:rPr>
          <w:rFonts w:ascii="Arial Narrow" w:eastAsia="Arial" w:hAnsi="Arial Narrow" w:cs="Arial"/>
          <w:sz w:val="20"/>
          <w:szCs w:val="20"/>
        </w:rPr>
        <w:t xml:space="preserve"> O sistema disponibilizará campo próprio para troca de mensagens entre o Pregoeiro e os licitantes.</w:t>
      </w:r>
    </w:p>
    <w:p w14:paraId="56B525B3" w14:textId="77777777" w:rsidR="00CC459E" w:rsidRPr="00EF4162" w:rsidRDefault="00CC459E" w:rsidP="000B0A31">
      <w:pPr>
        <w:numPr>
          <w:ilvl w:val="1"/>
          <w:numId w:val="8"/>
        </w:numPr>
        <w:tabs>
          <w:tab w:val="left" w:pos="709"/>
        </w:tabs>
        <w:ind w:left="0" w:firstLine="0"/>
        <w:jc w:val="both"/>
        <w:rPr>
          <w:rFonts w:ascii="Arial Narrow" w:hAnsi="Arial Narrow" w:cs="Arial"/>
          <w:sz w:val="20"/>
          <w:szCs w:val="20"/>
        </w:rPr>
      </w:pPr>
      <w:r w:rsidRPr="00EF4162">
        <w:rPr>
          <w:rFonts w:ascii="Arial Narrow" w:eastAsia="Arial" w:hAnsi="Arial Narrow" w:cs="Arial"/>
          <w:sz w:val="20"/>
          <w:szCs w:val="20"/>
        </w:rPr>
        <w:t xml:space="preserve"> Iniciada a etapa competitiva, os licitantes deverão encaminhar lances exclusivamente por meio de sistema eletrônico, sendo imediatamente informados do seu recebimento e do valor consignado no registro.</w:t>
      </w:r>
    </w:p>
    <w:p w14:paraId="7E742E59" w14:textId="62925268" w:rsidR="00CC459E" w:rsidRPr="00EF4162" w:rsidRDefault="00CC459E" w:rsidP="000B0A31">
      <w:pPr>
        <w:numPr>
          <w:ilvl w:val="2"/>
          <w:numId w:val="8"/>
        </w:numPr>
        <w:tabs>
          <w:tab w:val="left" w:pos="709"/>
        </w:tabs>
        <w:ind w:left="0" w:firstLine="0"/>
        <w:jc w:val="both"/>
        <w:rPr>
          <w:rFonts w:ascii="Arial Narrow" w:hAnsi="Arial Narrow" w:cs="Arial"/>
          <w:sz w:val="20"/>
          <w:szCs w:val="20"/>
        </w:rPr>
      </w:pPr>
      <w:r w:rsidRPr="00EF4162">
        <w:rPr>
          <w:rFonts w:ascii="Arial Narrow" w:eastAsia="Arial" w:hAnsi="Arial Narrow" w:cs="Arial"/>
          <w:sz w:val="20"/>
          <w:szCs w:val="20"/>
        </w:rPr>
        <w:t xml:space="preserve">O lance deverá ser ofertado pelo </w:t>
      </w:r>
      <w:r w:rsidRPr="00EF4162">
        <w:rPr>
          <w:rFonts w:ascii="Arial Narrow" w:eastAsia="Arial" w:hAnsi="Arial Narrow" w:cs="Arial"/>
          <w:b/>
          <w:bCs/>
          <w:sz w:val="20"/>
          <w:szCs w:val="20"/>
        </w:rPr>
        <w:t xml:space="preserve">valor </w:t>
      </w:r>
      <w:r w:rsidR="002536D1" w:rsidRPr="00EF4162">
        <w:rPr>
          <w:rFonts w:ascii="Arial Narrow" w:eastAsia="Arial" w:hAnsi="Arial Narrow" w:cs="Arial"/>
          <w:b/>
          <w:bCs/>
          <w:sz w:val="20"/>
          <w:szCs w:val="20"/>
        </w:rPr>
        <w:t xml:space="preserve">total </w:t>
      </w:r>
      <w:r w:rsidRPr="00EF4162">
        <w:rPr>
          <w:rFonts w:ascii="Arial Narrow" w:eastAsia="Arial" w:hAnsi="Arial Narrow" w:cs="Arial"/>
          <w:b/>
          <w:bCs/>
          <w:sz w:val="20"/>
          <w:szCs w:val="20"/>
        </w:rPr>
        <w:t xml:space="preserve">do </w:t>
      </w:r>
      <w:r w:rsidR="0096251D" w:rsidRPr="00EF4162">
        <w:rPr>
          <w:rFonts w:ascii="Arial Narrow" w:eastAsia="Arial" w:hAnsi="Arial Narrow" w:cs="Arial"/>
          <w:b/>
          <w:bCs/>
          <w:sz w:val="20"/>
          <w:szCs w:val="20"/>
        </w:rPr>
        <w:t>lote</w:t>
      </w:r>
      <w:r w:rsidRPr="00EF4162">
        <w:rPr>
          <w:rFonts w:ascii="Arial Narrow" w:eastAsia="Arial" w:hAnsi="Arial Narrow" w:cs="Arial"/>
          <w:b/>
          <w:bCs/>
          <w:sz w:val="20"/>
          <w:szCs w:val="20"/>
        </w:rPr>
        <w:t>.</w:t>
      </w:r>
    </w:p>
    <w:p w14:paraId="4A2302DE" w14:textId="77777777" w:rsidR="00CC459E" w:rsidRPr="00EF4162" w:rsidRDefault="00CC459E" w:rsidP="000B0A31">
      <w:pPr>
        <w:numPr>
          <w:ilvl w:val="2"/>
          <w:numId w:val="8"/>
        </w:numPr>
        <w:tabs>
          <w:tab w:val="left" w:pos="709"/>
        </w:tabs>
        <w:ind w:left="0" w:firstLine="0"/>
        <w:jc w:val="both"/>
        <w:rPr>
          <w:rFonts w:ascii="Arial Narrow" w:hAnsi="Arial Narrow" w:cs="Arial"/>
          <w:sz w:val="20"/>
          <w:szCs w:val="20"/>
        </w:rPr>
      </w:pPr>
      <w:r w:rsidRPr="00EF4162">
        <w:rPr>
          <w:rFonts w:ascii="Arial Narrow" w:eastAsia="Arial" w:hAnsi="Arial Narrow" w:cs="Arial"/>
          <w:sz w:val="20"/>
          <w:szCs w:val="20"/>
        </w:rPr>
        <w:t>Caso seja atribuído o critério de julgamento de maior desconto, o lance a ser aplicado deverá ser expresso em moeda real, correspondente de maior desconto atribuído na sua proposta, quando for o caso.</w:t>
      </w:r>
    </w:p>
    <w:p w14:paraId="3C31E646" w14:textId="77777777" w:rsidR="00CC459E" w:rsidRPr="00EF4162" w:rsidRDefault="00CC459E" w:rsidP="000B0A31">
      <w:pPr>
        <w:numPr>
          <w:ilvl w:val="1"/>
          <w:numId w:val="8"/>
        </w:numPr>
        <w:tabs>
          <w:tab w:val="left" w:pos="709"/>
        </w:tabs>
        <w:ind w:left="0" w:firstLine="0"/>
        <w:jc w:val="both"/>
        <w:rPr>
          <w:rFonts w:ascii="Arial Narrow" w:hAnsi="Arial Narrow" w:cs="Arial"/>
          <w:sz w:val="20"/>
          <w:szCs w:val="20"/>
        </w:rPr>
      </w:pPr>
      <w:r w:rsidRPr="00EF4162">
        <w:rPr>
          <w:rFonts w:ascii="Arial Narrow" w:eastAsia="Arial" w:hAnsi="Arial Narrow" w:cs="Arial"/>
          <w:sz w:val="20"/>
          <w:szCs w:val="20"/>
        </w:rPr>
        <w:t>Os licitantes poderão oferecer lances sucessivos, observando o horário fixado para abertura da sessão e as regras estabelecidas no Edital.</w:t>
      </w:r>
    </w:p>
    <w:p w14:paraId="615BED49"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 xml:space="preserve">O licitante somente poderá oferecer lance de valor inferior ao último por ele ofertado e registrado pelo sistema. </w:t>
      </w:r>
    </w:p>
    <w:p w14:paraId="1EAAEBE7"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O licitante poderá, uma única vez, excluir seu último lance ofertado, no intervalo de quinze segundos após o registro no sistema, na hipótese de lance inconsistente ou inexequível.</w:t>
      </w:r>
    </w:p>
    <w:p w14:paraId="1E28C35A" w14:textId="77777777" w:rsidR="00CC459E" w:rsidRPr="00EF4162" w:rsidRDefault="00CC459E" w:rsidP="000B0A31">
      <w:pPr>
        <w:numPr>
          <w:ilvl w:val="1"/>
          <w:numId w:val="8"/>
        </w:numPr>
        <w:ind w:left="0" w:firstLine="0"/>
        <w:jc w:val="both"/>
        <w:rPr>
          <w:rFonts w:ascii="Arial Narrow" w:hAnsi="Arial Narrow" w:cs="Arial"/>
          <w:sz w:val="20"/>
          <w:szCs w:val="20"/>
        </w:rPr>
      </w:pPr>
      <w:r w:rsidRPr="00EF4162">
        <w:rPr>
          <w:rFonts w:ascii="Arial Narrow" w:eastAsia="Arial" w:hAnsi="Arial Narrow" w:cs="Arial"/>
          <w:sz w:val="20"/>
          <w:szCs w:val="20"/>
        </w:rPr>
        <w:t xml:space="preserve">O intervalo mínimo de diferença de valores ou percentuais entre os lances, que incidirá tanto em relação aos lances intermediários quanto em relação à proposta que cobrir a </w:t>
      </w:r>
      <w:r w:rsidRPr="00EF4162">
        <w:rPr>
          <w:rFonts w:ascii="Arial Narrow" w:hAnsi="Arial Narrow" w:cs="Arial"/>
          <w:sz w:val="20"/>
          <w:szCs w:val="20"/>
        </w:rPr>
        <w:t xml:space="preserve">melhor oferta deverá ser de </w:t>
      </w:r>
      <w:bookmarkStart w:id="7" w:name="_Hlk163661428"/>
      <w:r w:rsidRPr="00EF4162">
        <w:rPr>
          <w:rFonts w:ascii="Arial Narrow" w:hAnsi="Arial Narrow" w:cs="Arial"/>
          <w:b/>
          <w:bCs/>
          <w:sz w:val="20"/>
          <w:szCs w:val="20"/>
        </w:rPr>
        <w:t>1% (um por cento).</w:t>
      </w:r>
      <w:bookmarkEnd w:id="7"/>
    </w:p>
    <w:p w14:paraId="1CDB23A5" w14:textId="77777777" w:rsidR="00CC459E" w:rsidRPr="00EF4162" w:rsidRDefault="00CC459E" w:rsidP="000B0A31">
      <w:pPr>
        <w:numPr>
          <w:ilvl w:val="1"/>
          <w:numId w:val="9"/>
        </w:numPr>
        <w:ind w:left="0" w:firstLine="0"/>
        <w:jc w:val="both"/>
        <w:rPr>
          <w:rFonts w:ascii="Arial Narrow" w:hAnsi="Arial Narrow" w:cs="Arial"/>
          <w:sz w:val="20"/>
          <w:szCs w:val="20"/>
        </w:rPr>
      </w:pPr>
      <w:r w:rsidRPr="00EF4162">
        <w:rPr>
          <w:rFonts w:ascii="Arial Narrow" w:eastAsia="Arial" w:hAnsi="Arial Narrow" w:cs="Arial"/>
          <w:sz w:val="20"/>
          <w:szCs w:val="20"/>
        </w:rPr>
        <w:t xml:space="preserve">Será adotado para o envio de lances no pregão eletrônico o modo de disputa </w:t>
      </w:r>
      <w:r w:rsidRPr="00EF4162">
        <w:rPr>
          <w:rFonts w:ascii="Arial Narrow" w:eastAsia="Arial" w:hAnsi="Arial Narrow" w:cs="Arial"/>
          <w:b/>
          <w:bCs/>
          <w:sz w:val="20"/>
          <w:szCs w:val="20"/>
        </w:rPr>
        <w:t>“aberto e fechado”,</w:t>
      </w:r>
      <w:r w:rsidRPr="00EF4162">
        <w:rPr>
          <w:rFonts w:ascii="Arial Narrow" w:eastAsia="Arial" w:hAnsi="Arial Narrow" w:cs="Arial"/>
          <w:sz w:val="20"/>
          <w:szCs w:val="20"/>
        </w:rPr>
        <w:t xml:space="preserve"> em que os licitantes apresentarão lances públicos e sucessivos, com lance final e fechado.</w:t>
      </w:r>
    </w:p>
    <w:p w14:paraId="1DF34384" w14:textId="77777777" w:rsidR="00CC459E" w:rsidRPr="00EF4162" w:rsidRDefault="00CC459E" w:rsidP="000B0A31">
      <w:pPr>
        <w:numPr>
          <w:ilvl w:val="1"/>
          <w:numId w:val="9"/>
        </w:numPr>
        <w:ind w:left="0" w:firstLine="0"/>
        <w:jc w:val="both"/>
        <w:rPr>
          <w:rFonts w:ascii="Arial Narrow" w:hAnsi="Arial Narrow" w:cs="Arial"/>
          <w:sz w:val="20"/>
          <w:szCs w:val="20"/>
        </w:rPr>
      </w:pPr>
      <w:r w:rsidRPr="00EF4162">
        <w:rPr>
          <w:rFonts w:ascii="Arial Narrow" w:eastAsia="Arial" w:hAnsi="Arial Narrow" w:cs="Arial"/>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871D8E0" w14:textId="45947F4B" w:rsidR="00CC459E" w:rsidRPr="00EF4162" w:rsidRDefault="00CC459E" w:rsidP="000B0A31">
      <w:pPr>
        <w:numPr>
          <w:ilvl w:val="1"/>
          <w:numId w:val="9"/>
        </w:numPr>
        <w:ind w:left="0" w:firstLine="0"/>
        <w:jc w:val="both"/>
        <w:rPr>
          <w:rFonts w:ascii="Arial Narrow" w:hAnsi="Arial Narrow" w:cs="Arial"/>
          <w:sz w:val="20"/>
          <w:szCs w:val="20"/>
        </w:rPr>
      </w:pPr>
      <w:r w:rsidRPr="00EF4162">
        <w:rPr>
          <w:rFonts w:ascii="Arial Narrow" w:eastAsia="Arial" w:hAnsi="Arial Narrow" w:cs="Arial"/>
          <w:sz w:val="20"/>
          <w:szCs w:val="20"/>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299CC82" w14:textId="77777777" w:rsidR="00CC459E" w:rsidRPr="00EF4162" w:rsidRDefault="00CC459E" w:rsidP="000B0A31">
      <w:pPr>
        <w:numPr>
          <w:ilvl w:val="2"/>
          <w:numId w:val="10"/>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1478DD7" w14:textId="77777777" w:rsidR="00CC459E" w:rsidRPr="00EF4162" w:rsidRDefault="00CC459E" w:rsidP="000B0A31">
      <w:pPr>
        <w:numPr>
          <w:ilvl w:val="1"/>
          <w:numId w:val="9"/>
        </w:numPr>
        <w:ind w:left="0" w:firstLine="0"/>
        <w:jc w:val="both"/>
        <w:rPr>
          <w:rFonts w:ascii="Arial Narrow" w:hAnsi="Arial Narrow" w:cs="Arial"/>
          <w:sz w:val="20"/>
          <w:szCs w:val="20"/>
        </w:rPr>
      </w:pPr>
      <w:r w:rsidRPr="00EF4162">
        <w:rPr>
          <w:rFonts w:ascii="Arial Narrow" w:eastAsia="Arial" w:hAnsi="Arial Narrow" w:cs="Arial"/>
          <w:sz w:val="20"/>
          <w:szCs w:val="20"/>
        </w:rPr>
        <w:t>Após o término dos prazos estabelecidos nos itens anteriores, o sistema ordenará os lances segundo a ordem crescente de valores.</w:t>
      </w:r>
    </w:p>
    <w:p w14:paraId="7119392F" w14:textId="77777777" w:rsidR="00CC459E" w:rsidRPr="00EF4162" w:rsidRDefault="00CC459E" w:rsidP="000B0A31">
      <w:pPr>
        <w:numPr>
          <w:ilvl w:val="1"/>
          <w:numId w:val="9"/>
        </w:numPr>
        <w:ind w:left="0" w:firstLine="0"/>
        <w:jc w:val="both"/>
        <w:rPr>
          <w:rFonts w:ascii="Arial Narrow" w:hAnsi="Arial Narrow" w:cs="Arial"/>
          <w:sz w:val="20"/>
          <w:szCs w:val="20"/>
        </w:rPr>
      </w:pPr>
      <w:r w:rsidRPr="00EF4162">
        <w:rPr>
          <w:rFonts w:ascii="Arial Narrow" w:eastAsia="Arial" w:hAnsi="Arial Narrow" w:cs="Arial"/>
          <w:sz w:val="20"/>
          <w:szCs w:val="2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6FB3B63C" w14:textId="77777777" w:rsidR="00CC459E" w:rsidRPr="00EF4162" w:rsidRDefault="00CC459E" w:rsidP="000B0A31">
      <w:pPr>
        <w:numPr>
          <w:ilvl w:val="1"/>
          <w:numId w:val="9"/>
        </w:numPr>
        <w:ind w:left="0" w:firstLine="0"/>
        <w:jc w:val="both"/>
        <w:rPr>
          <w:rFonts w:ascii="Arial Narrow" w:hAnsi="Arial Narrow" w:cs="Arial"/>
          <w:sz w:val="20"/>
          <w:szCs w:val="20"/>
        </w:rPr>
      </w:pPr>
      <w:r w:rsidRPr="00EF4162">
        <w:rPr>
          <w:rFonts w:ascii="Arial Narrow" w:eastAsia="Arial" w:hAnsi="Arial Narrow" w:cs="Arial"/>
          <w:sz w:val="20"/>
          <w:szCs w:val="20"/>
        </w:rPr>
        <w:t>Encerrada a fase competitiva sem que haja a prorrogação automática pelo sistema, poderá o pregoeiro, assessorado pela equipe de apoio, justificadamente, admitir o reinício da sessão pública de lances, em prol da consecução do melhor preço.</w:t>
      </w:r>
    </w:p>
    <w:p w14:paraId="5C6306DE" w14:textId="77777777" w:rsidR="00CC459E" w:rsidRPr="00EF4162" w:rsidRDefault="00CC459E" w:rsidP="000B0A31">
      <w:pPr>
        <w:numPr>
          <w:ilvl w:val="1"/>
          <w:numId w:val="9"/>
        </w:numPr>
        <w:ind w:left="0" w:firstLine="0"/>
        <w:jc w:val="both"/>
        <w:rPr>
          <w:rFonts w:ascii="Arial Narrow" w:hAnsi="Arial Narrow" w:cs="Arial"/>
          <w:sz w:val="20"/>
          <w:szCs w:val="20"/>
        </w:rPr>
      </w:pPr>
      <w:r w:rsidRPr="00EF4162">
        <w:rPr>
          <w:rFonts w:ascii="Arial Narrow" w:eastAsia="Arial" w:hAnsi="Arial Narrow" w:cs="Arial"/>
          <w:sz w:val="20"/>
          <w:szCs w:val="20"/>
        </w:rPr>
        <w:t xml:space="preserve">Após o termino dos prazos estabelecidos nos subitens anteriores, o sistema ordenará e divulgará os lances segundo o ardem crescente de valores. </w:t>
      </w:r>
    </w:p>
    <w:p w14:paraId="5E0B6237" w14:textId="77777777" w:rsidR="00CC459E" w:rsidRPr="00EF4162" w:rsidRDefault="00CC459E" w:rsidP="000B0A31">
      <w:pPr>
        <w:numPr>
          <w:ilvl w:val="1"/>
          <w:numId w:val="9"/>
        </w:numPr>
        <w:ind w:left="0" w:firstLine="0"/>
        <w:jc w:val="both"/>
        <w:rPr>
          <w:rFonts w:ascii="Arial Narrow" w:hAnsi="Arial Narrow" w:cs="Arial"/>
          <w:sz w:val="20"/>
          <w:szCs w:val="20"/>
        </w:rPr>
      </w:pPr>
      <w:r w:rsidRPr="00EF4162">
        <w:rPr>
          <w:rFonts w:ascii="Arial Narrow" w:eastAsia="Arial" w:hAnsi="Arial Narrow" w:cs="Arial"/>
          <w:sz w:val="20"/>
          <w:szCs w:val="20"/>
        </w:rPr>
        <w:t xml:space="preserve">Não serão aceitos dois ou mais lances de mesmo valor, prevalecendo aquele que for recebido e registrado em primeiro lugar. </w:t>
      </w:r>
    </w:p>
    <w:p w14:paraId="75C3C393" w14:textId="77777777" w:rsidR="00CC459E" w:rsidRPr="00EF4162" w:rsidRDefault="00CC459E" w:rsidP="000B0A31">
      <w:pPr>
        <w:numPr>
          <w:ilvl w:val="1"/>
          <w:numId w:val="9"/>
        </w:numPr>
        <w:ind w:left="0" w:firstLine="0"/>
        <w:jc w:val="both"/>
        <w:rPr>
          <w:rFonts w:ascii="Arial Narrow" w:hAnsi="Arial Narrow" w:cs="Arial"/>
          <w:sz w:val="20"/>
          <w:szCs w:val="20"/>
        </w:rPr>
      </w:pPr>
      <w:r w:rsidRPr="00EF4162">
        <w:rPr>
          <w:rFonts w:ascii="Arial Narrow" w:eastAsia="Arial" w:hAnsi="Arial Narrow" w:cs="Arial"/>
          <w:sz w:val="20"/>
          <w:szCs w:val="20"/>
        </w:rPr>
        <w:lastRenderedPageBreak/>
        <w:t xml:space="preserve">Durante o transcurso da sessão pública, os licitantes serão informados, em tempo real, do valor do menor lance registrado, vedada a identificação do licitante. </w:t>
      </w:r>
    </w:p>
    <w:p w14:paraId="7232D84F" w14:textId="77777777" w:rsidR="00CC459E" w:rsidRPr="00EF4162" w:rsidRDefault="00CC459E" w:rsidP="000B0A31">
      <w:pPr>
        <w:numPr>
          <w:ilvl w:val="1"/>
          <w:numId w:val="9"/>
        </w:numPr>
        <w:ind w:left="0" w:firstLine="0"/>
        <w:jc w:val="both"/>
        <w:rPr>
          <w:rFonts w:ascii="Arial Narrow" w:hAnsi="Arial Narrow" w:cs="Arial"/>
          <w:sz w:val="20"/>
          <w:szCs w:val="20"/>
        </w:rPr>
      </w:pPr>
      <w:r w:rsidRPr="00EF4162">
        <w:rPr>
          <w:rFonts w:ascii="Arial Narrow" w:eastAsia="Arial" w:hAnsi="Arial Narrow" w:cs="Arial"/>
          <w:sz w:val="20"/>
          <w:szCs w:val="20"/>
        </w:rPr>
        <w:t>No caso de desconexão com o Pregoeiro, no decorrer da etapa competitiva do Pregão, o sistema eletrônico poderá permanecer acessível aos licitantes para a recepção dos lances.</w:t>
      </w:r>
    </w:p>
    <w:p w14:paraId="23A13CEC" w14:textId="77777777" w:rsidR="00CC459E" w:rsidRPr="00EF4162" w:rsidRDefault="00CC459E" w:rsidP="000B0A31">
      <w:pPr>
        <w:numPr>
          <w:ilvl w:val="1"/>
          <w:numId w:val="9"/>
        </w:numPr>
        <w:ind w:left="0" w:firstLine="0"/>
        <w:jc w:val="both"/>
        <w:rPr>
          <w:rFonts w:ascii="Arial Narrow" w:hAnsi="Arial Narrow" w:cs="Arial"/>
          <w:sz w:val="20"/>
          <w:szCs w:val="20"/>
        </w:rPr>
      </w:pPr>
      <w:r w:rsidRPr="00EF4162">
        <w:rPr>
          <w:rFonts w:ascii="Arial Narrow" w:eastAsia="Arial" w:hAnsi="Arial Narrow" w:cs="Arial"/>
          <w:sz w:val="20"/>
          <w:szCs w:val="2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7BAAE4B3" w14:textId="18875388" w:rsidR="00CC459E" w:rsidRPr="00EF4162" w:rsidRDefault="00CC459E" w:rsidP="000B0A31">
      <w:pPr>
        <w:numPr>
          <w:ilvl w:val="1"/>
          <w:numId w:val="9"/>
        </w:numPr>
        <w:ind w:left="0" w:firstLine="0"/>
        <w:jc w:val="both"/>
        <w:rPr>
          <w:rFonts w:ascii="Arial Narrow" w:hAnsi="Arial Narrow" w:cs="Arial"/>
          <w:sz w:val="20"/>
          <w:szCs w:val="20"/>
        </w:rPr>
      </w:pPr>
      <w:r w:rsidRPr="00EF4162">
        <w:rPr>
          <w:rFonts w:ascii="Arial Narrow" w:eastAsia="Arial" w:hAnsi="Arial Narrow" w:cs="Arial"/>
          <w:sz w:val="20"/>
          <w:szCs w:val="20"/>
        </w:rPr>
        <w:t xml:space="preserve">O critério de julgamento adotado será o </w:t>
      </w:r>
      <w:r w:rsidRPr="00EF4162">
        <w:rPr>
          <w:rFonts w:ascii="Arial Narrow" w:eastAsia="Arial" w:hAnsi="Arial Narrow" w:cs="Arial"/>
          <w:b/>
          <w:sz w:val="20"/>
          <w:szCs w:val="20"/>
        </w:rPr>
        <w:t xml:space="preserve">menor preço </w:t>
      </w:r>
      <w:r w:rsidR="002536D1" w:rsidRPr="00EF4162">
        <w:rPr>
          <w:rFonts w:ascii="Arial Narrow" w:eastAsia="Arial" w:hAnsi="Arial Narrow" w:cs="Arial"/>
          <w:b/>
          <w:sz w:val="20"/>
          <w:szCs w:val="20"/>
        </w:rPr>
        <w:t xml:space="preserve">por </w:t>
      </w:r>
      <w:r w:rsidR="0096251D" w:rsidRPr="00EF4162">
        <w:rPr>
          <w:rFonts w:ascii="Arial Narrow" w:eastAsia="Arial" w:hAnsi="Arial Narrow" w:cs="Arial"/>
          <w:b/>
          <w:sz w:val="20"/>
          <w:szCs w:val="20"/>
        </w:rPr>
        <w:t>lote</w:t>
      </w:r>
      <w:r w:rsidRPr="00EF4162">
        <w:rPr>
          <w:rFonts w:ascii="Arial Narrow" w:eastAsia="Arial" w:hAnsi="Arial Narrow" w:cs="Arial"/>
          <w:sz w:val="20"/>
          <w:szCs w:val="20"/>
        </w:rPr>
        <w:t>, conforme definido em anexos acompanhados a este Edital.</w:t>
      </w:r>
    </w:p>
    <w:p w14:paraId="6614A55B" w14:textId="77777777" w:rsidR="00CC459E" w:rsidRPr="00EF4162" w:rsidRDefault="00CC459E" w:rsidP="000B0A31">
      <w:pPr>
        <w:numPr>
          <w:ilvl w:val="1"/>
          <w:numId w:val="9"/>
        </w:numPr>
        <w:ind w:left="0" w:firstLine="0"/>
        <w:jc w:val="both"/>
        <w:rPr>
          <w:rFonts w:ascii="Arial Narrow" w:hAnsi="Arial Narrow" w:cs="Arial"/>
          <w:sz w:val="20"/>
          <w:szCs w:val="20"/>
        </w:rPr>
      </w:pPr>
      <w:r w:rsidRPr="00EF4162">
        <w:rPr>
          <w:rFonts w:ascii="Arial Narrow" w:eastAsia="Arial" w:hAnsi="Arial Narrow" w:cs="Arial"/>
          <w:sz w:val="20"/>
          <w:szCs w:val="20"/>
        </w:rPr>
        <w:t>Caso o licitante não apresente lances, concorrerá com o valor de sua proposta.</w:t>
      </w:r>
    </w:p>
    <w:p w14:paraId="4118777D" w14:textId="77777777" w:rsidR="00CC459E" w:rsidRPr="00EF4162" w:rsidRDefault="00CC459E" w:rsidP="000B0A31">
      <w:pPr>
        <w:numPr>
          <w:ilvl w:val="1"/>
          <w:numId w:val="9"/>
        </w:numPr>
        <w:tabs>
          <w:tab w:val="left" w:pos="0"/>
        </w:tabs>
        <w:ind w:left="0" w:firstLine="0"/>
        <w:jc w:val="both"/>
        <w:rPr>
          <w:rFonts w:ascii="Arial Narrow" w:hAnsi="Arial Narrow" w:cs="Arial"/>
          <w:sz w:val="20"/>
          <w:szCs w:val="20"/>
        </w:rPr>
      </w:pPr>
      <w:r w:rsidRPr="00EF4162">
        <w:rPr>
          <w:rFonts w:ascii="Arial Narrow" w:eastAsia="Arial" w:hAnsi="Arial Narrow" w:cs="Arial"/>
          <w:sz w:val="20"/>
          <w:szCs w:val="20"/>
        </w:rPr>
        <w:t xml:space="preserve">Em relação 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e esta for empresa de maior porte, assim como das demais classificadas, para o fim de aplicar-se o disposto nos </w:t>
      </w:r>
      <w:proofErr w:type="spellStart"/>
      <w:r w:rsidRPr="00EF4162">
        <w:rPr>
          <w:rFonts w:ascii="Arial Narrow" w:eastAsia="Arial" w:hAnsi="Arial Narrow" w:cs="Arial"/>
          <w:sz w:val="20"/>
          <w:szCs w:val="20"/>
        </w:rPr>
        <w:t>arts</w:t>
      </w:r>
      <w:proofErr w:type="spellEnd"/>
      <w:r w:rsidRPr="00EF4162">
        <w:rPr>
          <w:rFonts w:ascii="Arial Narrow" w:eastAsia="Arial" w:hAnsi="Arial Narrow" w:cs="Arial"/>
          <w:sz w:val="20"/>
          <w:szCs w:val="20"/>
        </w:rPr>
        <w:t>. 44 e 45 da LC nº 123, de 2006, regulamentada pelo Decreto nº 8.538, de 2015.</w:t>
      </w:r>
    </w:p>
    <w:p w14:paraId="62ACD1AC" w14:textId="77777777" w:rsidR="00CC459E" w:rsidRPr="00EF4162" w:rsidRDefault="00CC459E" w:rsidP="000B0A31">
      <w:pPr>
        <w:numPr>
          <w:ilvl w:val="1"/>
          <w:numId w:val="9"/>
        </w:numPr>
        <w:ind w:left="0" w:firstLine="0"/>
        <w:jc w:val="both"/>
        <w:rPr>
          <w:rFonts w:ascii="Arial Narrow" w:hAnsi="Arial Narrow" w:cs="Arial"/>
          <w:sz w:val="20"/>
          <w:szCs w:val="20"/>
        </w:rPr>
      </w:pPr>
      <w:r w:rsidRPr="00EF4162">
        <w:rPr>
          <w:rFonts w:ascii="Arial Narrow" w:eastAsia="Arial" w:hAnsi="Arial Narrow" w:cs="Arial"/>
          <w:sz w:val="20"/>
          <w:szCs w:val="20"/>
        </w:rPr>
        <w:t xml:space="preserve">Nessas condições, as propostas de microempresas e empresas de pequeno porte que se encontrarem na faixa de até 5% (cinco por cento) acima do </w:t>
      </w:r>
      <w:r w:rsidRPr="00EF4162">
        <w:rPr>
          <w:rFonts w:ascii="Arial Narrow" w:eastAsia="Arial" w:hAnsi="Arial Narrow" w:cs="Arial"/>
          <w:b/>
          <w:bCs/>
          <w:sz w:val="20"/>
          <w:szCs w:val="20"/>
        </w:rPr>
        <w:t>melhor lance</w:t>
      </w:r>
      <w:r w:rsidRPr="00EF4162">
        <w:rPr>
          <w:rFonts w:ascii="Arial Narrow" w:eastAsia="Arial" w:hAnsi="Arial Narrow" w:cs="Arial"/>
          <w:sz w:val="20"/>
          <w:szCs w:val="20"/>
        </w:rPr>
        <w:t xml:space="preserve"> serão consideradas empatadas com a primeira colocada.</w:t>
      </w:r>
    </w:p>
    <w:p w14:paraId="1AF49678" w14:textId="77777777" w:rsidR="00CC459E" w:rsidRPr="00EF4162" w:rsidRDefault="00CC459E" w:rsidP="000B0A31">
      <w:pPr>
        <w:numPr>
          <w:ilvl w:val="1"/>
          <w:numId w:val="9"/>
        </w:numPr>
        <w:ind w:left="0" w:firstLine="0"/>
        <w:jc w:val="both"/>
        <w:rPr>
          <w:rFonts w:ascii="Arial Narrow" w:hAnsi="Arial Narrow" w:cs="Arial"/>
          <w:sz w:val="20"/>
          <w:szCs w:val="20"/>
        </w:rPr>
      </w:pPr>
      <w:r w:rsidRPr="00EF4162">
        <w:rPr>
          <w:rFonts w:ascii="Arial Narrow" w:eastAsia="Arial" w:hAnsi="Arial Narrow" w:cs="Arial"/>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43D2B0C" w14:textId="77777777" w:rsidR="00CC459E" w:rsidRPr="00EF4162" w:rsidRDefault="00CC459E" w:rsidP="000B0A31">
      <w:pPr>
        <w:numPr>
          <w:ilvl w:val="1"/>
          <w:numId w:val="9"/>
        </w:numPr>
        <w:ind w:left="0" w:firstLine="0"/>
        <w:jc w:val="both"/>
        <w:rPr>
          <w:rFonts w:ascii="Arial Narrow" w:hAnsi="Arial Narrow" w:cs="Arial"/>
          <w:sz w:val="20"/>
          <w:szCs w:val="20"/>
        </w:rPr>
      </w:pPr>
      <w:r w:rsidRPr="00EF4162">
        <w:rPr>
          <w:rFonts w:ascii="Arial Narrow" w:eastAsia="Arial" w:hAnsi="Arial Narrow" w:cs="Arial"/>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9A940B4" w14:textId="77777777" w:rsidR="00CC459E" w:rsidRPr="00EF4162" w:rsidRDefault="00CC459E" w:rsidP="000B0A31">
      <w:pPr>
        <w:numPr>
          <w:ilvl w:val="1"/>
          <w:numId w:val="9"/>
        </w:numPr>
        <w:ind w:left="0" w:firstLine="0"/>
        <w:jc w:val="both"/>
        <w:rPr>
          <w:rFonts w:ascii="Arial Narrow" w:hAnsi="Arial Narrow" w:cs="Arial"/>
          <w:sz w:val="20"/>
          <w:szCs w:val="20"/>
        </w:rPr>
      </w:pPr>
      <w:r w:rsidRPr="00EF4162">
        <w:rPr>
          <w:rFonts w:ascii="Arial Narrow" w:eastAsia="Arial" w:hAnsi="Arial Narrow" w:cs="Arial"/>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D240EF5" w14:textId="77777777" w:rsidR="00CC459E" w:rsidRPr="00EF4162" w:rsidRDefault="00CC459E" w:rsidP="000B0A31">
      <w:pPr>
        <w:numPr>
          <w:ilvl w:val="1"/>
          <w:numId w:val="9"/>
        </w:numPr>
        <w:ind w:left="0" w:firstLine="0"/>
        <w:jc w:val="both"/>
        <w:rPr>
          <w:rFonts w:ascii="Arial Narrow" w:hAnsi="Arial Narrow" w:cs="Arial"/>
          <w:sz w:val="20"/>
          <w:szCs w:val="20"/>
        </w:rPr>
      </w:pPr>
      <w:r w:rsidRPr="00EF4162">
        <w:rPr>
          <w:rFonts w:ascii="Arial Narrow" w:eastAsia="Arial" w:hAnsi="Arial Narrow" w:cs="Arial"/>
          <w:sz w:val="20"/>
          <w:szCs w:val="20"/>
        </w:rPr>
        <w:t xml:space="preserve">Só poderá haver empate entre propostas iguais (não seguidas de lances), ou entre lances finais da fase fechada do modo de disputa aberto e fechado. </w:t>
      </w:r>
    </w:p>
    <w:p w14:paraId="4B5EB77A" w14:textId="77777777" w:rsidR="00CC459E" w:rsidRPr="00EF4162" w:rsidRDefault="00CC459E" w:rsidP="000B0A31">
      <w:pPr>
        <w:numPr>
          <w:ilvl w:val="2"/>
          <w:numId w:val="9"/>
        </w:numPr>
        <w:tabs>
          <w:tab w:val="left" w:pos="567"/>
        </w:tabs>
        <w:ind w:left="0" w:firstLine="0"/>
        <w:jc w:val="both"/>
        <w:rPr>
          <w:rFonts w:ascii="Arial Narrow" w:hAnsi="Arial Narrow" w:cs="Arial"/>
          <w:sz w:val="20"/>
          <w:szCs w:val="20"/>
        </w:rPr>
      </w:pPr>
      <w:bookmarkStart w:id="8" w:name="_1t3h5sf"/>
      <w:bookmarkEnd w:id="8"/>
      <w:r w:rsidRPr="00EF4162">
        <w:rPr>
          <w:rFonts w:ascii="Arial Narrow" w:eastAsia="Arial" w:hAnsi="Arial Narrow" w:cs="Arial"/>
          <w:sz w:val="20"/>
          <w:szCs w:val="20"/>
        </w:rPr>
        <w:t xml:space="preserve">Havendo eventual empate entre propostas ou lances, o critério de desempate será aquele previsto no art. 60, da Lei nº 14.133 de 2021, assegurando-se a preferência, sucessivamente, aos bens e serviços produzidos ou prestados, na seguinte ordem: </w:t>
      </w:r>
    </w:p>
    <w:p w14:paraId="0BB1A16F" w14:textId="77777777" w:rsidR="00CC459E" w:rsidRPr="00EF4162" w:rsidRDefault="00CC459E" w:rsidP="000B0A31">
      <w:pPr>
        <w:numPr>
          <w:ilvl w:val="3"/>
          <w:numId w:val="9"/>
        </w:numPr>
        <w:tabs>
          <w:tab w:val="left" w:pos="1276"/>
        </w:tabs>
        <w:ind w:left="0" w:firstLine="0"/>
        <w:jc w:val="both"/>
        <w:rPr>
          <w:rFonts w:ascii="Arial Narrow" w:eastAsia="Arial" w:hAnsi="Arial Narrow" w:cs="Arial"/>
          <w:sz w:val="20"/>
          <w:szCs w:val="20"/>
        </w:rPr>
      </w:pPr>
      <w:bookmarkStart w:id="9" w:name="_4d34og8"/>
      <w:bookmarkEnd w:id="9"/>
      <w:r w:rsidRPr="00EF4162">
        <w:rPr>
          <w:rFonts w:ascii="Arial Narrow" w:eastAsia="Arial" w:hAnsi="Arial Narrow" w:cs="Arial"/>
          <w:sz w:val="20"/>
          <w:szCs w:val="20"/>
        </w:rPr>
        <w:t>disputa final, hipótese em que os licitantes empatados poderão apresentar nova proposta em ato contínuo à classificação.</w:t>
      </w:r>
    </w:p>
    <w:p w14:paraId="388AD832" w14:textId="77777777" w:rsidR="00CC459E" w:rsidRPr="00EF4162" w:rsidRDefault="00CC459E" w:rsidP="000B0A31">
      <w:pPr>
        <w:numPr>
          <w:ilvl w:val="3"/>
          <w:numId w:val="9"/>
        </w:numPr>
        <w:tabs>
          <w:tab w:val="left" w:pos="1276"/>
        </w:tabs>
        <w:ind w:left="0" w:firstLine="0"/>
        <w:jc w:val="both"/>
        <w:rPr>
          <w:rFonts w:ascii="Arial Narrow" w:eastAsia="Arial" w:hAnsi="Arial Narrow" w:cs="Arial"/>
          <w:sz w:val="20"/>
          <w:szCs w:val="20"/>
        </w:rPr>
      </w:pPr>
      <w:bookmarkStart w:id="10" w:name="_2s8eyo1"/>
      <w:bookmarkEnd w:id="10"/>
      <w:r w:rsidRPr="00EF4162">
        <w:rPr>
          <w:rFonts w:ascii="Arial Narrow" w:eastAsia="Arial" w:hAnsi="Arial Narrow" w:cs="Arial"/>
          <w:sz w:val="20"/>
          <w:szCs w:val="20"/>
        </w:rPr>
        <w:t>avaliação do desempenho contratual prévio dos licitantes, para a qual deverão preferencialmente ser utilizados registros cadastrais para efeito de atesto de cumprimento de obrigações previstos nesta Lei;</w:t>
      </w:r>
    </w:p>
    <w:p w14:paraId="4194CAD5" w14:textId="77777777" w:rsidR="00CC459E" w:rsidRPr="00EF4162" w:rsidRDefault="00CC459E" w:rsidP="000B0A31">
      <w:pPr>
        <w:numPr>
          <w:ilvl w:val="3"/>
          <w:numId w:val="9"/>
        </w:numPr>
        <w:tabs>
          <w:tab w:val="left" w:pos="1276"/>
        </w:tabs>
        <w:ind w:left="0" w:firstLine="0"/>
        <w:jc w:val="both"/>
        <w:rPr>
          <w:rFonts w:ascii="Arial Narrow" w:eastAsia="Arial" w:hAnsi="Arial Narrow" w:cs="Arial"/>
          <w:sz w:val="20"/>
          <w:szCs w:val="20"/>
        </w:rPr>
      </w:pPr>
      <w:r w:rsidRPr="00EF4162">
        <w:rPr>
          <w:rFonts w:ascii="Arial Narrow" w:eastAsia="Arial" w:hAnsi="Arial Narrow" w:cs="Arial"/>
          <w:sz w:val="20"/>
          <w:szCs w:val="20"/>
        </w:rPr>
        <w:t>desenvolvimento pelo licitante de ações de equidade entre homens e mulheres no ambiente de trabalho, conforme regulamento;</w:t>
      </w:r>
    </w:p>
    <w:p w14:paraId="043630F6" w14:textId="77777777" w:rsidR="00CC459E" w:rsidRPr="00EF4162" w:rsidRDefault="00CC459E" w:rsidP="000B0A31">
      <w:pPr>
        <w:numPr>
          <w:ilvl w:val="3"/>
          <w:numId w:val="9"/>
        </w:numPr>
        <w:tabs>
          <w:tab w:val="left" w:pos="1276"/>
        </w:tabs>
        <w:ind w:left="0" w:firstLine="0"/>
        <w:jc w:val="both"/>
        <w:rPr>
          <w:rFonts w:ascii="Arial Narrow" w:eastAsia="Arial" w:hAnsi="Arial Narrow" w:cs="Arial"/>
          <w:sz w:val="20"/>
          <w:szCs w:val="20"/>
        </w:rPr>
      </w:pPr>
      <w:bookmarkStart w:id="11" w:name="_17dp8vu"/>
      <w:bookmarkEnd w:id="11"/>
      <w:r w:rsidRPr="00EF4162">
        <w:rPr>
          <w:rFonts w:ascii="Arial Narrow" w:eastAsia="Arial" w:hAnsi="Arial Narrow" w:cs="Arial"/>
          <w:sz w:val="20"/>
          <w:szCs w:val="20"/>
        </w:rPr>
        <w:t>desenvolvimento pelo licitante de programa de integridade, conforme orientações dos órgãos de controle.</w:t>
      </w:r>
    </w:p>
    <w:p w14:paraId="2E011034" w14:textId="77777777" w:rsidR="00CC459E" w:rsidRPr="00EF4162" w:rsidRDefault="00CC459E" w:rsidP="000B0A31">
      <w:pPr>
        <w:numPr>
          <w:ilvl w:val="2"/>
          <w:numId w:val="9"/>
        </w:numPr>
        <w:tabs>
          <w:tab w:val="left" w:pos="567"/>
          <w:tab w:val="left" w:pos="1276"/>
        </w:tabs>
        <w:ind w:left="0" w:firstLine="0"/>
        <w:jc w:val="both"/>
        <w:rPr>
          <w:rFonts w:ascii="Arial Narrow" w:hAnsi="Arial Narrow" w:cs="Arial"/>
          <w:sz w:val="20"/>
          <w:szCs w:val="20"/>
        </w:rPr>
      </w:pPr>
      <w:bookmarkStart w:id="12" w:name="_3rdcrjn"/>
      <w:bookmarkEnd w:id="12"/>
      <w:r w:rsidRPr="00EF4162">
        <w:rPr>
          <w:rFonts w:ascii="Arial Narrow" w:eastAsia="Arial" w:hAnsi="Arial Narrow" w:cs="Arial"/>
          <w:sz w:val="20"/>
          <w:szCs w:val="20"/>
        </w:rPr>
        <w:t xml:space="preserve">Persistindo o empate, será assegurado preferência, sucessivamente, aos bens e serviços produzidos ou prestados por:  </w:t>
      </w:r>
    </w:p>
    <w:p w14:paraId="79D775A0" w14:textId="77777777" w:rsidR="00CC459E" w:rsidRPr="00EF4162" w:rsidRDefault="00CC459E" w:rsidP="000B0A31">
      <w:pPr>
        <w:numPr>
          <w:ilvl w:val="3"/>
          <w:numId w:val="9"/>
        </w:numPr>
        <w:tabs>
          <w:tab w:val="left" w:pos="567"/>
          <w:tab w:val="left" w:pos="1276"/>
        </w:tabs>
        <w:ind w:left="0" w:firstLine="0"/>
        <w:jc w:val="both"/>
        <w:rPr>
          <w:rFonts w:ascii="Arial Narrow" w:eastAsia="Arial" w:hAnsi="Arial Narrow" w:cs="Arial"/>
          <w:sz w:val="20"/>
          <w:szCs w:val="20"/>
        </w:rPr>
      </w:pPr>
      <w:r w:rsidRPr="00EF4162">
        <w:rPr>
          <w:rFonts w:ascii="Arial Narrow" w:eastAsia="Arial" w:hAnsi="Arial Narrow" w:cs="Arial"/>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9C87A0D" w14:textId="77777777" w:rsidR="00CC459E" w:rsidRPr="00EF4162" w:rsidRDefault="00CC459E" w:rsidP="000B0A31">
      <w:pPr>
        <w:numPr>
          <w:ilvl w:val="3"/>
          <w:numId w:val="9"/>
        </w:numPr>
        <w:tabs>
          <w:tab w:val="left" w:pos="567"/>
          <w:tab w:val="left" w:pos="1276"/>
        </w:tabs>
        <w:ind w:left="0" w:firstLine="0"/>
        <w:jc w:val="both"/>
        <w:rPr>
          <w:rFonts w:ascii="Arial Narrow" w:eastAsia="Arial" w:hAnsi="Arial Narrow" w:cs="Arial"/>
          <w:sz w:val="20"/>
          <w:szCs w:val="20"/>
        </w:rPr>
      </w:pPr>
      <w:r w:rsidRPr="00EF4162">
        <w:rPr>
          <w:rFonts w:ascii="Arial Narrow" w:eastAsia="Arial" w:hAnsi="Arial Narrow" w:cs="Arial"/>
          <w:sz w:val="20"/>
          <w:szCs w:val="20"/>
        </w:rPr>
        <w:t>Empresas brasileiras</w:t>
      </w:r>
    </w:p>
    <w:p w14:paraId="7AFF3988" w14:textId="77777777" w:rsidR="00CC459E" w:rsidRPr="00EF4162" w:rsidRDefault="00CC459E" w:rsidP="000B0A31">
      <w:pPr>
        <w:numPr>
          <w:ilvl w:val="3"/>
          <w:numId w:val="9"/>
        </w:numPr>
        <w:tabs>
          <w:tab w:val="left" w:pos="1276"/>
        </w:tabs>
        <w:ind w:left="0" w:firstLine="0"/>
        <w:jc w:val="both"/>
        <w:rPr>
          <w:rFonts w:ascii="Arial Narrow" w:eastAsia="Arial" w:hAnsi="Arial Narrow" w:cs="Arial"/>
          <w:sz w:val="20"/>
          <w:szCs w:val="20"/>
        </w:rPr>
      </w:pPr>
      <w:r w:rsidRPr="00EF4162">
        <w:rPr>
          <w:rFonts w:ascii="Arial Narrow" w:eastAsia="Arial" w:hAnsi="Arial Narrow" w:cs="Arial"/>
          <w:sz w:val="20"/>
          <w:szCs w:val="20"/>
        </w:rPr>
        <w:t>Empresas que invistam em pesquisa e no desenvolvimento de tecnologia no País;</w:t>
      </w:r>
    </w:p>
    <w:p w14:paraId="2C4F1D6E" w14:textId="77777777" w:rsidR="00CC459E" w:rsidRPr="00EF4162" w:rsidRDefault="00CC459E" w:rsidP="000B0A31">
      <w:pPr>
        <w:numPr>
          <w:ilvl w:val="3"/>
          <w:numId w:val="9"/>
        </w:numPr>
        <w:tabs>
          <w:tab w:val="left" w:pos="1276"/>
        </w:tabs>
        <w:ind w:left="0" w:firstLine="0"/>
        <w:jc w:val="both"/>
        <w:rPr>
          <w:rFonts w:ascii="Arial Narrow" w:eastAsia="Arial" w:hAnsi="Arial Narrow" w:cs="Arial"/>
          <w:sz w:val="20"/>
          <w:szCs w:val="20"/>
        </w:rPr>
      </w:pPr>
      <w:r w:rsidRPr="00EF4162">
        <w:rPr>
          <w:rFonts w:ascii="Arial Narrow" w:eastAsia="Arial" w:hAnsi="Arial Narrow" w:cs="Arial"/>
          <w:sz w:val="20"/>
          <w:szCs w:val="20"/>
        </w:rPr>
        <w:t>Empresas que comprovem a prática de mitigação, nos termos da </w:t>
      </w:r>
      <w:hyperlink r:id="rId16" w:anchor=":~:text=LEI%20N%C2%BA%2012.187%2C%20DE%2029%20DE%20DEZEMBRO%20DE%202009.&amp;text=Institui%20a%20Pol%C3%ADtica%20Nacional%20sobre,PNMC%20e%20d%C3%A1%20outras%20provid%C3%AAncias." w:history="1">
        <w:r w:rsidRPr="00EF4162">
          <w:rPr>
            <w:rStyle w:val="Hyperlink"/>
            <w:rFonts w:ascii="Arial Narrow" w:eastAsia="Arial" w:hAnsi="Arial Narrow" w:cs="Arial"/>
            <w:color w:val="auto"/>
            <w:sz w:val="20"/>
            <w:szCs w:val="20"/>
          </w:rPr>
          <w:t>Lei nº 12.187, de 29 de dezembro de 2009</w:t>
        </w:r>
      </w:hyperlink>
      <w:r w:rsidRPr="00EF4162">
        <w:rPr>
          <w:rFonts w:ascii="Arial Narrow" w:eastAsia="Arial" w:hAnsi="Arial Narrow" w:cs="Arial"/>
          <w:sz w:val="20"/>
          <w:szCs w:val="20"/>
        </w:rPr>
        <w:t>.</w:t>
      </w:r>
    </w:p>
    <w:p w14:paraId="7228C4B9" w14:textId="77777777" w:rsidR="00CC459E" w:rsidRPr="00EF4162" w:rsidRDefault="00CC459E" w:rsidP="000B0A31">
      <w:pPr>
        <w:numPr>
          <w:ilvl w:val="1"/>
          <w:numId w:val="9"/>
        </w:numPr>
        <w:ind w:left="0" w:firstLine="0"/>
        <w:jc w:val="both"/>
        <w:rPr>
          <w:rFonts w:ascii="Arial Narrow" w:hAnsi="Arial Narrow" w:cs="Arial"/>
          <w:sz w:val="20"/>
          <w:szCs w:val="20"/>
        </w:rPr>
      </w:pPr>
      <w:r w:rsidRPr="00EF4162">
        <w:rPr>
          <w:rFonts w:ascii="Arial Narrow" w:eastAsia="Arial" w:hAnsi="Arial Narrow" w:cs="Arial"/>
          <w:sz w:val="20"/>
          <w:szCs w:val="20"/>
        </w:rPr>
        <w:t xml:space="preserve">Caso ainda haja persistência no empate, a proposta vencedora será sorteada pelo sistema eletrônico dentre as propostas ou os lances empatados. </w:t>
      </w:r>
    </w:p>
    <w:p w14:paraId="210FDD27" w14:textId="77777777" w:rsidR="00CC459E" w:rsidRPr="00EF4162" w:rsidRDefault="00CC459E" w:rsidP="000B0A31">
      <w:pPr>
        <w:numPr>
          <w:ilvl w:val="1"/>
          <w:numId w:val="9"/>
        </w:numPr>
        <w:ind w:left="0" w:firstLine="0"/>
        <w:jc w:val="both"/>
        <w:rPr>
          <w:rFonts w:ascii="Arial Narrow" w:hAnsi="Arial Narrow" w:cs="Arial"/>
          <w:sz w:val="20"/>
          <w:szCs w:val="20"/>
        </w:rPr>
      </w:pPr>
      <w:r w:rsidRPr="00EF4162">
        <w:rPr>
          <w:rFonts w:ascii="Arial Narrow" w:eastAsia="Arial" w:hAnsi="Arial Narrow" w:cs="Arial"/>
          <w:sz w:val="2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78A3E307" w14:textId="77777777" w:rsidR="00CC459E" w:rsidRPr="00EF4162" w:rsidRDefault="00CC459E" w:rsidP="000B0A31">
      <w:pPr>
        <w:numPr>
          <w:ilvl w:val="2"/>
          <w:numId w:val="9"/>
        </w:numPr>
        <w:ind w:left="0" w:firstLine="0"/>
        <w:jc w:val="both"/>
        <w:rPr>
          <w:rFonts w:ascii="Arial Narrow" w:hAnsi="Arial Narrow" w:cs="Arial"/>
          <w:sz w:val="20"/>
          <w:szCs w:val="20"/>
        </w:rPr>
      </w:pPr>
      <w:bookmarkStart w:id="13" w:name="_26in1rg"/>
      <w:bookmarkEnd w:id="13"/>
      <w:r w:rsidRPr="00EF4162">
        <w:rPr>
          <w:rFonts w:ascii="Arial Narrow" w:eastAsia="Arial" w:hAnsi="Arial Narrow" w:cs="Arial"/>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24976C8" w14:textId="77777777" w:rsidR="00CC459E" w:rsidRPr="00EF4162" w:rsidRDefault="00CC459E" w:rsidP="000B0A31">
      <w:pPr>
        <w:numPr>
          <w:ilvl w:val="2"/>
          <w:numId w:val="9"/>
        </w:numPr>
        <w:tabs>
          <w:tab w:val="left" w:pos="567"/>
        </w:tabs>
        <w:ind w:left="0" w:firstLine="0"/>
        <w:jc w:val="both"/>
        <w:rPr>
          <w:rFonts w:ascii="Arial Narrow" w:hAnsi="Arial Narrow" w:cs="Arial"/>
          <w:sz w:val="20"/>
          <w:szCs w:val="20"/>
        </w:rPr>
      </w:pPr>
      <w:r w:rsidRPr="00EF4162">
        <w:rPr>
          <w:rFonts w:ascii="Arial Narrow" w:eastAsia="Arial" w:hAnsi="Arial Narrow" w:cs="Arial"/>
          <w:sz w:val="20"/>
          <w:szCs w:val="20"/>
        </w:rPr>
        <w:t>A negociação será realizada por meio do sistema, podendo ser acompanhada pelos demais licitantes.</w:t>
      </w:r>
    </w:p>
    <w:p w14:paraId="175EBE96" w14:textId="77777777" w:rsidR="00CC459E" w:rsidRPr="00EF4162" w:rsidRDefault="00CC459E" w:rsidP="000B0A31">
      <w:pPr>
        <w:numPr>
          <w:ilvl w:val="2"/>
          <w:numId w:val="9"/>
        </w:numPr>
        <w:tabs>
          <w:tab w:val="left" w:pos="567"/>
        </w:tabs>
        <w:ind w:left="0" w:firstLine="0"/>
        <w:jc w:val="both"/>
        <w:rPr>
          <w:rFonts w:ascii="Arial Narrow" w:hAnsi="Arial Narrow" w:cs="Arial"/>
          <w:sz w:val="20"/>
          <w:szCs w:val="20"/>
        </w:rPr>
      </w:pPr>
      <w:r w:rsidRPr="00EF4162">
        <w:rPr>
          <w:rFonts w:ascii="Arial Narrow" w:eastAsia="Arial" w:hAnsi="Arial Narrow" w:cs="Arial"/>
          <w:sz w:val="20"/>
          <w:szCs w:val="20"/>
        </w:rPr>
        <w:t xml:space="preserve">O resultado da negociação será divulgado a todos os licitantes e anexado aos autos do processo licitatório. </w:t>
      </w:r>
    </w:p>
    <w:p w14:paraId="28C2317F" w14:textId="77777777" w:rsidR="00CC459E" w:rsidRPr="00EF4162" w:rsidRDefault="00CC459E" w:rsidP="000B0A31">
      <w:pPr>
        <w:numPr>
          <w:ilvl w:val="2"/>
          <w:numId w:val="9"/>
        </w:numPr>
        <w:tabs>
          <w:tab w:val="left" w:pos="567"/>
        </w:tabs>
        <w:ind w:left="0" w:firstLine="0"/>
        <w:jc w:val="both"/>
        <w:rPr>
          <w:rFonts w:ascii="Arial Narrow" w:hAnsi="Arial Narrow" w:cs="Arial"/>
          <w:sz w:val="20"/>
          <w:szCs w:val="20"/>
        </w:rPr>
      </w:pPr>
      <w:r w:rsidRPr="00EF4162">
        <w:rPr>
          <w:rFonts w:ascii="Arial Narrow" w:eastAsia="Arial" w:hAnsi="Arial Narrow" w:cs="Arial"/>
          <w:sz w:val="20"/>
          <w:szCs w:val="20"/>
        </w:rPr>
        <w:t xml:space="preserve">O pregoeiro solicitará ao licitante melhor classificado que, no prazo de 02:00 horas, envie a proposta adequada ao último lance ofertado após a negociação realizada, acompanhada, se for o caso, dos documentos complementares, quando necessários à confirmação daqueles exigidos neste Edital e já apresentados. </w:t>
      </w:r>
    </w:p>
    <w:p w14:paraId="3CF1A709" w14:textId="77777777" w:rsidR="00CC459E" w:rsidRPr="00EF4162" w:rsidRDefault="00CC459E" w:rsidP="000B0A31">
      <w:pPr>
        <w:numPr>
          <w:ilvl w:val="2"/>
          <w:numId w:val="9"/>
        </w:numPr>
        <w:tabs>
          <w:tab w:val="left" w:pos="567"/>
        </w:tabs>
        <w:ind w:left="0" w:firstLine="0"/>
        <w:jc w:val="both"/>
        <w:rPr>
          <w:rFonts w:ascii="Arial Narrow" w:hAnsi="Arial Narrow" w:cs="Arial"/>
          <w:sz w:val="20"/>
          <w:szCs w:val="20"/>
        </w:rPr>
      </w:pPr>
      <w:r w:rsidRPr="00EF4162">
        <w:rPr>
          <w:rFonts w:ascii="Arial Narrow" w:eastAsia="Arial" w:hAnsi="Arial Narrow" w:cs="Arial"/>
          <w:sz w:val="20"/>
          <w:szCs w:val="20"/>
        </w:rPr>
        <w:t>É facultado ao pregoeiro prorrogar o prazo estabelecido, a partir de solicitação fundamentada feita no chat pelo licitante, antes de findo o prazo.</w:t>
      </w:r>
    </w:p>
    <w:p w14:paraId="1DA1CC34" w14:textId="77777777" w:rsidR="00CC459E" w:rsidRPr="00EF4162" w:rsidRDefault="00CC459E" w:rsidP="000B0A31">
      <w:pPr>
        <w:numPr>
          <w:ilvl w:val="1"/>
          <w:numId w:val="9"/>
        </w:numPr>
        <w:tabs>
          <w:tab w:val="left" w:pos="567"/>
        </w:tabs>
        <w:ind w:left="0" w:firstLine="0"/>
        <w:jc w:val="both"/>
        <w:rPr>
          <w:rFonts w:ascii="Arial Narrow" w:hAnsi="Arial Narrow" w:cs="Arial"/>
          <w:sz w:val="20"/>
          <w:szCs w:val="20"/>
        </w:rPr>
      </w:pPr>
      <w:r w:rsidRPr="00EF4162">
        <w:rPr>
          <w:rFonts w:ascii="Arial Narrow" w:eastAsia="Arial" w:hAnsi="Arial Narrow" w:cs="Arial"/>
          <w:sz w:val="20"/>
          <w:szCs w:val="20"/>
        </w:rPr>
        <w:t>Após a negociação do preço, o Pregoeiro iniciará a fase de aceitação e julgamento da proposta.</w:t>
      </w:r>
    </w:p>
    <w:p w14:paraId="6323A8C0" w14:textId="77777777" w:rsidR="00CC459E" w:rsidRPr="00EF4162" w:rsidRDefault="00CC459E" w:rsidP="000B0A31">
      <w:pPr>
        <w:tabs>
          <w:tab w:val="left" w:pos="567"/>
        </w:tabs>
        <w:jc w:val="both"/>
        <w:rPr>
          <w:rFonts w:ascii="Arial Narrow" w:hAnsi="Arial Narrow" w:cs="Arial"/>
          <w:sz w:val="20"/>
          <w:szCs w:val="20"/>
        </w:rPr>
      </w:pPr>
    </w:p>
    <w:p w14:paraId="6A0DC0FD" w14:textId="77777777" w:rsidR="00CC459E" w:rsidRPr="00EF4162" w:rsidRDefault="00CC459E" w:rsidP="000B0A31">
      <w:pPr>
        <w:keepNext/>
        <w:keepLines/>
        <w:numPr>
          <w:ilvl w:val="0"/>
          <w:numId w:val="9"/>
        </w:numPr>
        <w:tabs>
          <w:tab w:val="left" w:pos="567"/>
        </w:tabs>
        <w:ind w:left="0" w:firstLine="0"/>
        <w:jc w:val="both"/>
        <w:rPr>
          <w:rFonts w:ascii="Arial Narrow" w:eastAsia="Arial" w:hAnsi="Arial Narrow" w:cs="Arial"/>
          <w:sz w:val="20"/>
          <w:szCs w:val="20"/>
        </w:rPr>
      </w:pPr>
      <w:r w:rsidRPr="00EF4162">
        <w:rPr>
          <w:rFonts w:ascii="Arial Narrow" w:eastAsia="Arial" w:hAnsi="Arial Narrow" w:cs="Arial"/>
          <w:b/>
          <w:sz w:val="20"/>
          <w:szCs w:val="20"/>
        </w:rPr>
        <w:t>DA FASE DE JULGAMENTO</w:t>
      </w:r>
    </w:p>
    <w:p w14:paraId="2CB191B0" w14:textId="77777777" w:rsidR="00CC459E" w:rsidRPr="00EF4162" w:rsidRDefault="00CC459E" w:rsidP="000B0A31">
      <w:pPr>
        <w:jc w:val="both"/>
        <w:rPr>
          <w:rFonts w:ascii="Arial Narrow" w:hAnsi="Arial Narrow" w:cs="Arial"/>
          <w:sz w:val="20"/>
          <w:szCs w:val="20"/>
        </w:rPr>
      </w:pPr>
      <w:bookmarkStart w:id="14" w:name="lnxbz9"/>
      <w:bookmarkStart w:id="15" w:name="_35nkun2"/>
      <w:bookmarkEnd w:id="14"/>
      <w:bookmarkEnd w:id="15"/>
      <w:r w:rsidRPr="00EF4162">
        <w:rPr>
          <w:rFonts w:ascii="Arial Narrow" w:eastAsia="Arial" w:hAnsi="Arial Narrow" w:cs="Arial"/>
          <w:b/>
          <w:bCs/>
          <w:sz w:val="20"/>
          <w:szCs w:val="20"/>
        </w:rPr>
        <w:t>8.1.</w:t>
      </w:r>
      <w:r w:rsidRPr="00EF4162">
        <w:rPr>
          <w:rFonts w:ascii="Arial Narrow" w:eastAsia="Arial" w:hAnsi="Arial Narrow" w:cs="Arial"/>
          <w:sz w:val="20"/>
          <w:szCs w:val="20"/>
        </w:rPr>
        <w:t xml:space="preserve"> Encerrada a etapa de negociação, o pregoeiro verificará a proposta classificada em primeiro lugar se atender as condições, referente à adequação do objeto e à compatibilidade do preço em relação ao máximo estipulado para contratação neste Edital e em seus anexos, conforme previsão do art. 14 da lei nº14.133/2021, legislação correlata e no item 4.8 do edital, especialmente quanto à existência de sanção que impeça a participação no certame ou a futura contratação, mediante a consulta aos seguintes cadastros:</w:t>
      </w:r>
    </w:p>
    <w:p w14:paraId="332ED65E" w14:textId="77777777" w:rsidR="00CC459E" w:rsidRPr="00EF4162" w:rsidRDefault="00CC459E" w:rsidP="000B0A31">
      <w:pPr>
        <w:numPr>
          <w:ilvl w:val="0"/>
          <w:numId w:val="11"/>
        </w:numPr>
        <w:ind w:left="0" w:firstLine="0"/>
        <w:jc w:val="both"/>
        <w:rPr>
          <w:rFonts w:ascii="Arial Narrow" w:eastAsia="Arial" w:hAnsi="Arial Narrow" w:cs="Arial"/>
          <w:sz w:val="20"/>
          <w:szCs w:val="20"/>
        </w:rPr>
      </w:pPr>
      <w:r w:rsidRPr="00EF4162">
        <w:rPr>
          <w:rFonts w:ascii="Arial Narrow" w:eastAsia="Arial" w:hAnsi="Arial Narrow" w:cs="Arial"/>
          <w:sz w:val="20"/>
          <w:szCs w:val="20"/>
        </w:rPr>
        <w:lastRenderedPageBreak/>
        <w:t>Cadastro Nacional de Empresas Inidôneas e Suspensas - CEIS, mantido pela Controladoria-Geral da União (</w:t>
      </w:r>
      <w:hyperlink r:id="rId17" w:history="1">
        <w:r w:rsidRPr="00EF4162">
          <w:rPr>
            <w:rStyle w:val="Hyperlink"/>
            <w:rFonts w:ascii="Arial Narrow" w:eastAsia="Arial" w:hAnsi="Arial Narrow" w:cs="Arial"/>
            <w:color w:val="auto"/>
            <w:sz w:val="20"/>
            <w:szCs w:val="20"/>
          </w:rPr>
          <w:t>https://www.portaltransparencia.gov.br/sancoes/ceis</w:t>
        </w:r>
      </w:hyperlink>
      <w:r w:rsidRPr="00EF4162">
        <w:rPr>
          <w:rFonts w:ascii="Arial Narrow" w:eastAsia="Arial" w:hAnsi="Arial Narrow" w:cs="Arial"/>
          <w:sz w:val="20"/>
          <w:szCs w:val="20"/>
        </w:rPr>
        <w:t xml:space="preserve">); e </w:t>
      </w:r>
    </w:p>
    <w:p w14:paraId="26E2AE4A" w14:textId="77777777" w:rsidR="00CC459E" w:rsidRPr="00EF4162" w:rsidRDefault="00CC459E" w:rsidP="000B0A31">
      <w:pPr>
        <w:numPr>
          <w:ilvl w:val="0"/>
          <w:numId w:val="11"/>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Cadastro Nacional de Empresas Punidas – CNEP, mantido pela Controladoria-Geral da União (</w:t>
      </w:r>
      <w:hyperlink r:id="rId18" w:history="1">
        <w:r w:rsidRPr="00EF4162">
          <w:rPr>
            <w:rStyle w:val="Hyperlink"/>
            <w:rFonts w:ascii="Arial Narrow" w:eastAsia="Arial" w:hAnsi="Arial Narrow" w:cs="Arial"/>
            <w:color w:val="auto"/>
            <w:sz w:val="20"/>
            <w:szCs w:val="20"/>
          </w:rPr>
          <w:t>https://www.portaltransparencia.gov.br/sancoes/cnep</w:t>
        </w:r>
      </w:hyperlink>
      <w:r w:rsidRPr="00EF4162">
        <w:rPr>
          <w:rFonts w:ascii="Arial Narrow" w:eastAsia="Arial" w:hAnsi="Arial Narrow" w:cs="Arial"/>
          <w:sz w:val="20"/>
          <w:szCs w:val="20"/>
        </w:rPr>
        <w:t>).</w:t>
      </w:r>
    </w:p>
    <w:p w14:paraId="61451410" w14:textId="77777777" w:rsidR="00CC459E" w:rsidRPr="00EF4162" w:rsidRDefault="00CC459E" w:rsidP="000B0A31">
      <w:pPr>
        <w:jc w:val="both"/>
        <w:rPr>
          <w:rFonts w:ascii="Arial Narrow" w:hAnsi="Arial Narrow" w:cs="Arial"/>
          <w:sz w:val="20"/>
          <w:szCs w:val="20"/>
        </w:rPr>
      </w:pPr>
      <w:r w:rsidRPr="00EF4162">
        <w:rPr>
          <w:rFonts w:ascii="Arial Narrow" w:eastAsia="Arial" w:hAnsi="Arial Narrow" w:cs="Arial"/>
          <w:b/>
          <w:bCs/>
          <w:sz w:val="20"/>
          <w:szCs w:val="20"/>
        </w:rPr>
        <w:t>8.2.</w:t>
      </w:r>
      <w:r w:rsidRPr="00EF4162">
        <w:rPr>
          <w:rFonts w:ascii="Arial Narrow" w:eastAsia="Arial" w:hAnsi="Arial Narrow" w:cs="Arial"/>
          <w:sz w:val="20"/>
          <w:szCs w:val="20"/>
        </w:rPr>
        <w:t xml:space="preserve"> A consulta aos cadastros será realizada em nome da empresa licitante e também de seu sócio majoritário, por força da vedação de que trata o </w:t>
      </w:r>
      <w:hyperlink r:id="rId19" w:anchor=":~:text=%C3%A0s%20seguintes%20comina%C3%A7%C3%B5es%3A-,Art.,n%C2%BA%2012.120%2C%20de%202009)." w:history="1">
        <w:r w:rsidRPr="00EF4162">
          <w:rPr>
            <w:rStyle w:val="Hyperlink"/>
            <w:rFonts w:ascii="Arial Narrow" w:eastAsia="Arial" w:hAnsi="Arial Narrow" w:cs="Arial"/>
            <w:color w:val="auto"/>
            <w:sz w:val="20"/>
            <w:szCs w:val="20"/>
          </w:rPr>
          <w:t>artigo 12 da Lei n° 8.429, de 1992</w:t>
        </w:r>
      </w:hyperlink>
      <w:r w:rsidRPr="00EF4162">
        <w:rPr>
          <w:rFonts w:ascii="Arial Narrow" w:eastAsia="Arial" w:hAnsi="Arial Narrow" w:cs="Arial"/>
          <w:sz w:val="20"/>
          <w:szCs w:val="20"/>
        </w:rPr>
        <w:t>.</w:t>
      </w:r>
    </w:p>
    <w:p w14:paraId="321F9915" w14:textId="77777777" w:rsidR="00CC459E" w:rsidRPr="00EF4162" w:rsidRDefault="00CC459E" w:rsidP="000B0A31">
      <w:pPr>
        <w:jc w:val="both"/>
        <w:rPr>
          <w:rFonts w:ascii="Arial Narrow" w:hAnsi="Arial Narrow" w:cs="Arial"/>
          <w:sz w:val="20"/>
          <w:szCs w:val="20"/>
        </w:rPr>
      </w:pPr>
      <w:r w:rsidRPr="00EF4162">
        <w:rPr>
          <w:rFonts w:ascii="Arial Narrow" w:eastAsia="Arial" w:hAnsi="Arial Narrow" w:cs="Arial"/>
          <w:b/>
          <w:bCs/>
          <w:sz w:val="20"/>
          <w:szCs w:val="20"/>
        </w:rPr>
        <w:t>8.3.</w:t>
      </w:r>
      <w:r w:rsidRPr="00EF4162">
        <w:rPr>
          <w:rFonts w:ascii="Arial Narrow" w:eastAsia="Arial" w:hAnsi="Arial Narrow" w:cs="Arial"/>
          <w:sz w:val="20"/>
          <w:szCs w:val="20"/>
        </w:rPr>
        <w:t xml:space="preserve"> Caso conste na Consulta de Situação do licitante a existência de Ocorrências Impeditivas Indiretas, o Pregoeiro diligenciará para verificar se houve fraude por parte das empresas apontadas no Relatório de Ocorrências Impeditivas Indiretas. </w:t>
      </w:r>
    </w:p>
    <w:p w14:paraId="01408A5B" w14:textId="77777777" w:rsidR="00CC459E" w:rsidRPr="00EF4162" w:rsidRDefault="00CC459E" w:rsidP="000B0A31">
      <w:pPr>
        <w:jc w:val="both"/>
        <w:rPr>
          <w:rFonts w:ascii="Arial Narrow" w:hAnsi="Arial Narrow" w:cs="Arial"/>
          <w:sz w:val="20"/>
          <w:szCs w:val="20"/>
        </w:rPr>
      </w:pPr>
      <w:r w:rsidRPr="00EF4162">
        <w:rPr>
          <w:rFonts w:ascii="Arial Narrow" w:eastAsia="Arial" w:hAnsi="Arial Narrow" w:cs="Arial"/>
          <w:sz w:val="20"/>
          <w:szCs w:val="20"/>
        </w:rPr>
        <w:t xml:space="preserve">8.3.1. A tentativa de burla será verificada por meio dos vínculos societários, linhas de fornecimento similares, dentre outros. </w:t>
      </w:r>
    </w:p>
    <w:p w14:paraId="240882BA" w14:textId="77777777" w:rsidR="00CC459E" w:rsidRPr="00EF4162" w:rsidRDefault="00CC459E" w:rsidP="000B0A31">
      <w:pPr>
        <w:jc w:val="both"/>
        <w:rPr>
          <w:rFonts w:ascii="Arial Narrow" w:hAnsi="Arial Narrow" w:cs="Arial"/>
          <w:sz w:val="20"/>
          <w:szCs w:val="20"/>
        </w:rPr>
      </w:pPr>
      <w:r w:rsidRPr="00EF4162">
        <w:rPr>
          <w:rFonts w:ascii="Arial Narrow" w:eastAsia="Arial" w:hAnsi="Arial Narrow" w:cs="Arial"/>
          <w:sz w:val="20"/>
          <w:szCs w:val="20"/>
        </w:rPr>
        <w:t xml:space="preserve">8.3.2. O licitante será convocado para manifestação previamente a uma eventual desclassificação. </w:t>
      </w:r>
    </w:p>
    <w:p w14:paraId="758BDFDA" w14:textId="77777777" w:rsidR="00CC459E" w:rsidRPr="00EF4162" w:rsidRDefault="00CC459E" w:rsidP="000B0A31">
      <w:pPr>
        <w:jc w:val="both"/>
        <w:rPr>
          <w:rFonts w:ascii="Arial Narrow" w:hAnsi="Arial Narrow" w:cs="Arial"/>
          <w:sz w:val="20"/>
          <w:szCs w:val="20"/>
        </w:rPr>
      </w:pPr>
      <w:r w:rsidRPr="00EF4162">
        <w:rPr>
          <w:rFonts w:ascii="Arial Narrow" w:eastAsia="Arial" w:hAnsi="Arial Narrow" w:cs="Arial"/>
          <w:sz w:val="20"/>
          <w:szCs w:val="20"/>
        </w:rPr>
        <w:t>8.3.3. Constatada a existência de sanção, o licitante será reputado inabilitado, por falta de condição de participação.</w:t>
      </w:r>
    </w:p>
    <w:p w14:paraId="1217A213" w14:textId="77777777" w:rsidR="00CC459E" w:rsidRPr="00EF4162" w:rsidRDefault="00CC459E" w:rsidP="000B0A31">
      <w:pPr>
        <w:jc w:val="both"/>
        <w:rPr>
          <w:rFonts w:ascii="Arial Narrow" w:hAnsi="Arial Narrow" w:cs="Arial"/>
          <w:sz w:val="20"/>
          <w:szCs w:val="20"/>
        </w:rPr>
      </w:pPr>
      <w:r w:rsidRPr="00EF4162">
        <w:rPr>
          <w:rFonts w:ascii="Arial Narrow" w:eastAsia="Arial" w:hAnsi="Arial Narrow" w:cs="Arial"/>
          <w:b/>
          <w:bCs/>
          <w:sz w:val="20"/>
          <w:szCs w:val="20"/>
        </w:rPr>
        <w:t>8.4.</w:t>
      </w:r>
      <w:r w:rsidRPr="00EF4162">
        <w:rPr>
          <w:rFonts w:ascii="Arial Narrow" w:eastAsia="Arial" w:hAnsi="Arial Narrow" w:cs="Arial"/>
          <w:sz w:val="20"/>
          <w:szCs w:val="20"/>
        </w:rPr>
        <w:t xml:space="preserve"> Caso atendidas as condições de participação, será iniciado o procedimento de habilitação.</w:t>
      </w:r>
    </w:p>
    <w:p w14:paraId="2FB1761D" w14:textId="77777777" w:rsidR="00CC459E" w:rsidRPr="00EF4162" w:rsidRDefault="00CC459E" w:rsidP="000B0A31">
      <w:pPr>
        <w:jc w:val="both"/>
        <w:rPr>
          <w:rFonts w:ascii="Arial Narrow" w:hAnsi="Arial Narrow" w:cs="Arial"/>
          <w:sz w:val="20"/>
          <w:szCs w:val="20"/>
        </w:rPr>
      </w:pPr>
      <w:bookmarkStart w:id="16" w:name="_1ksv4uv"/>
      <w:bookmarkEnd w:id="16"/>
      <w:r w:rsidRPr="00EF4162">
        <w:rPr>
          <w:rFonts w:ascii="Arial Narrow" w:eastAsia="Arial" w:hAnsi="Arial Narrow" w:cs="Arial"/>
          <w:b/>
          <w:bCs/>
          <w:sz w:val="20"/>
          <w:szCs w:val="20"/>
        </w:rPr>
        <w:t>8.5.</w:t>
      </w:r>
      <w:r w:rsidRPr="00EF4162">
        <w:rPr>
          <w:rFonts w:ascii="Arial Narrow" w:eastAsia="Arial" w:hAnsi="Arial Narrow" w:cs="Arial"/>
          <w:sz w:val="20"/>
          <w:szCs w:val="20"/>
        </w:rPr>
        <w:t xml:space="preserve"> Caso o licitante provisoriamente classificado em primeiro lugar tenha se utilizado de algum tratamento favorecido às ME/</w:t>
      </w:r>
      <w:proofErr w:type="spellStart"/>
      <w:r w:rsidRPr="00EF4162">
        <w:rPr>
          <w:rFonts w:ascii="Arial Narrow" w:eastAsia="Arial" w:hAnsi="Arial Narrow" w:cs="Arial"/>
          <w:sz w:val="20"/>
          <w:szCs w:val="20"/>
        </w:rPr>
        <w:t>EPPs</w:t>
      </w:r>
      <w:proofErr w:type="spellEnd"/>
      <w:r w:rsidRPr="00EF4162">
        <w:rPr>
          <w:rFonts w:ascii="Arial Narrow" w:eastAsia="Arial" w:hAnsi="Arial Narrow" w:cs="Arial"/>
          <w:sz w:val="20"/>
          <w:szCs w:val="20"/>
        </w:rPr>
        <w:t>, o pregoeiro verificará se faz jus ao benefício, em conformidade com o estabelecido neste edital.</w:t>
      </w:r>
    </w:p>
    <w:p w14:paraId="460D0DC0" w14:textId="77777777" w:rsidR="00CC459E" w:rsidRPr="00EF4162" w:rsidRDefault="00CC459E" w:rsidP="000B0A31">
      <w:pPr>
        <w:jc w:val="both"/>
        <w:rPr>
          <w:rFonts w:ascii="Arial Narrow" w:hAnsi="Arial Narrow" w:cs="Arial"/>
          <w:sz w:val="20"/>
          <w:szCs w:val="20"/>
        </w:rPr>
      </w:pPr>
      <w:r w:rsidRPr="00EF4162">
        <w:rPr>
          <w:rFonts w:ascii="Arial Narrow" w:eastAsia="Arial" w:hAnsi="Arial Narrow" w:cs="Arial"/>
          <w:b/>
          <w:bCs/>
          <w:sz w:val="20"/>
          <w:szCs w:val="20"/>
        </w:rPr>
        <w:t>8.6.</w:t>
      </w:r>
      <w:r w:rsidRPr="00EF4162">
        <w:rPr>
          <w:rFonts w:ascii="Arial Narrow" w:eastAsia="Arial" w:hAnsi="Arial Narrow" w:cs="Arial"/>
          <w:sz w:val="20"/>
          <w:szCs w:val="20"/>
        </w:rPr>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Municipal nº 68/2023.</w:t>
      </w:r>
    </w:p>
    <w:p w14:paraId="7DD56912" w14:textId="77777777" w:rsidR="00CC459E" w:rsidRPr="00EF4162" w:rsidRDefault="00CC459E" w:rsidP="000B0A31">
      <w:pPr>
        <w:jc w:val="both"/>
        <w:rPr>
          <w:rFonts w:ascii="Arial Narrow" w:hAnsi="Arial Narrow" w:cs="Arial"/>
          <w:sz w:val="20"/>
          <w:szCs w:val="20"/>
        </w:rPr>
      </w:pPr>
      <w:r w:rsidRPr="00EF4162">
        <w:rPr>
          <w:rFonts w:ascii="Arial Narrow" w:eastAsia="Arial" w:hAnsi="Arial Narrow" w:cs="Arial"/>
          <w:b/>
          <w:bCs/>
          <w:sz w:val="20"/>
          <w:szCs w:val="20"/>
        </w:rPr>
        <w:t>8.7.</w:t>
      </w:r>
      <w:r w:rsidRPr="00EF4162">
        <w:rPr>
          <w:rFonts w:ascii="Arial Narrow" w:eastAsia="Arial" w:hAnsi="Arial Narrow" w:cs="Arial"/>
          <w:sz w:val="20"/>
          <w:szCs w:val="20"/>
        </w:rPr>
        <w:t xml:space="preserve"> Será desclassificada a proposta vencedora que: </w:t>
      </w:r>
    </w:p>
    <w:p w14:paraId="7F2CCE12" w14:textId="77777777" w:rsidR="00CC459E" w:rsidRPr="00EF4162" w:rsidRDefault="00CC459E" w:rsidP="000B0A31">
      <w:pPr>
        <w:jc w:val="both"/>
        <w:rPr>
          <w:rFonts w:ascii="Arial Narrow" w:hAnsi="Arial Narrow" w:cs="Arial"/>
          <w:sz w:val="20"/>
          <w:szCs w:val="20"/>
        </w:rPr>
      </w:pPr>
      <w:r w:rsidRPr="00EF4162">
        <w:rPr>
          <w:rFonts w:ascii="Arial Narrow" w:eastAsia="Arial" w:hAnsi="Arial Narrow" w:cs="Arial"/>
          <w:sz w:val="20"/>
          <w:szCs w:val="20"/>
        </w:rPr>
        <w:t>8.7.1. contiver vícios insanáveis;</w:t>
      </w:r>
    </w:p>
    <w:p w14:paraId="74EA9686" w14:textId="77777777" w:rsidR="00CC459E" w:rsidRPr="00EF4162" w:rsidRDefault="00CC459E" w:rsidP="000B0A31">
      <w:pPr>
        <w:jc w:val="both"/>
        <w:rPr>
          <w:rFonts w:ascii="Arial Narrow" w:hAnsi="Arial Narrow" w:cs="Arial"/>
          <w:sz w:val="20"/>
          <w:szCs w:val="20"/>
        </w:rPr>
      </w:pPr>
      <w:r w:rsidRPr="00EF4162">
        <w:rPr>
          <w:rFonts w:ascii="Arial Narrow" w:eastAsia="Arial" w:hAnsi="Arial Narrow" w:cs="Arial"/>
          <w:sz w:val="20"/>
          <w:szCs w:val="20"/>
        </w:rPr>
        <w:t>8.7.2. não obedecer às especificações técnicas contidas no Termo de Referência;</w:t>
      </w:r>
    </w:p>
    <w:p w14:paraId="669D9AF9" w14:textId="77777777" w:rsidR="00CC459E" w:rsidRPr="00EF4162" w:rsidRDefault="00CC459E" w:rsidP="000B0A31">
      <w:pPr>
        <w:jc w:val="both"/>
        <w:rPr>
          <w:rFonts w:ascii="Arial Narrow" w:hAnsi="Arial Narrow" w:cs="Arial"/>
          <w:sz w:val="20"/>
          <w:szCs w:val="20"/>
        </w:rPr>
      </w:pPr>
      <w:r w:rsidRPr="00EF4162">
        <w:rPr>
          <w:rFonts w:ascii="Arial Narrow" w:eastAsia="Arial" w:hAnsi="Arial Narrow" w:cs="Arial"/>
          <w:sz w:val="20"/>
          <w:szCs w:val="20"/>
        </w:rPr>
        <w:t>8.7.3. apresentar preços inexequíveis ou permanecerem acima do preço máximo definido para a contratação;</w:t>
      </w:r>
    </w:p>
    <w:p w14:paraId="474F2BE2" w14:textId="77777777" w:rsidR="00CC459E" w:rsidRPr="00EF4162" w:rsidRDefault="00CC459E" w:rsidP="000B0A31">
      <w:pPr>
        <w:jc w:val="both"/>
        <w:rPr>
          <w:rFonts w:ascii="Arial Narrow" w:hAnsi="Arial Narrow" w:cs="Arial"/>
          <w:sz w:val="20"/>
          <w:szCs w:val="20"/>
        </w:rPr>
      </w:pPr>
      <w:r w:rsidRPr="00EF4162">
        <w:rPr>
          <w:rFonts w:ascii="Arial Narrow" w:eastAsia="Arial" w:hAnsi="Arial Narrow" w:cs="Arial"/>
          <w:sz w:val="20"/>
          <w:szCs w:val="20"/>
        </w:rPr>
        <w:t>8.7.4. não tiverem sua exequibilidade demonstrada, quando exigido pela Administração;</w:t>
      </w:r>
    </w:p>
    <w:p w14:paraId="43534662" w14:textId="77777777" w:rsidR="00CC459E" w:rsidRPr="00EF4162" w:rsidRDefault="00CC459E" w:rsidP="000B0A31">
      <w:pPr>
        <w:jc w:val="both"/>
        <w:rPr>
          <w:rFonts w:ascii="Arial Narrow" w:hAnsi="Arial Narrow" w:cs="Arial"/>
          <w:sz w:val="20"/>
          <w:szCs w:val="20"/>
        </w:rPr>
      </w:pPr>
      <w:r w:rsidRPr="00EF4162">
        <w:rPr>
          <w:rFonts w:ascii="Arial Narrow" w:eastAsia="Arial" w:hAnsi="Arial Narrow" w:cs="Arial"/>
          <w:sz w:val="20"/>
          <w:szCs w:val="20"/>
        </w:rPr>
        <w:t>8.7.5. apresentar desconformidade com quaisquer outras exigências deste Edital ou seus anexos, desde que insanável.</w:t>
      </w:r>
    </w:p>
    <w:p w14:paraId="6CBFE9CD" w14:textId="77777777" w:rsidR="00CC459E" w:rsidRPr="00EF4162" w:rsidRDefault="00CC459E" w:rsidP="000B0A31">
      <w:pPr>
        <w:jc w:val="both"/>
        <w:rPr>
          <w:rFonts w:ascii="Arial Narrow" w:hAnsi="Arial Narrow" w:cs="Arial"/>
          <w:sz w:val="20"/>
          <w:szCs w:val="20"/>
        </w:rPr>
      </w:pPr>
      <w:r w:rsidRPr="00EF4162">
        <w:rPr>
          <w:rFonts w:ascii="Arial Narrow" w:eastAsia="Arial" w:hAnsi="Arial Narrow" w:cs="Arial"/>
          <w:b/>
          <w:bCs/>
          <w:sz w:val="20"/>
          <w:szCs w:val="20"/>
        </w:rPr>
        <w:t>8.8.</w:t>
      </w:r>
      <w:r w:rsidRPr="00EF4162">
        <w:rPr>
          <w:rFonts w:ascii="Arial Narrow" w:eastAsia="Arial" w:hAnsi="Arial Narrow" w:cs="Arial"/>
          <w:sz w:val="20"/>
          <w:szCs w:val="20"/>
        </w:rPr>
        <w:t xml:space="preserve"> No caso de bens e serviços em geral, é indício de inexequibilidade das propostas valores inferiores a 50% (cinquenta por cento) do valor orçado pela Administração.</w:t>
      </w:r>
    </w:p>
    <w:p w14:paraId="19795343" w14:textId="77777777" w:rsidR="00CC459E" w:rsidRPr="00EF4162" w:rsidRDefault="00CC459E" w:rsidP="000B0A31">
      <w:pPr>
        <w:jc w:val="both"/>
        <w:rPr>
          <w:rFonts w:ascii="Arial Narrow" w:hAnsi="Arial Narrow" w:cs="Arial"/>
          <w:sz w:val="20"/>
          <w:szCs w:val="20"/>
        </w:rPr>
      </w:pPr>
      <w:r w:rsidRPr="00EF4162">
        <w:rPr>
          <w:rFonts w:ascii="Arial Narrow" w:eastAsia="Arial" w:hAnsi="Arial Narrow" w:cs="Arial"/>
          <w:sz w:val="20"/>
          <w:szCs w:val="20"/>
        </w:rPr>
        <w:t>8.8.1. A inexequibilidade, na hipótese de que trata o caput, só será considerada após diligência do pregoeiro, que comprove:</w:t>
      </w:r>
    </w:p>
    <w:p w14:paraId="5E7BF97F" w14:textId="77777777" w:rsidR="00CC459E" w:rsidRPr="00EF4162" w:rsidRDefault="00CC459E" w:rsidP="000B0A31">
      <w:pPr>
        <w:jc w:val="both"/>
        <w:rPr>
          <w:rFonts w:ascii="Arial Narrow" w:eastAsia="Arial" w:hAnsi="Arial Narrow" w:cs="Arial"/>
          <w:sz w:val="20"/>
          <w:szCs w:val="20"/>
        </w:rPr>
      </w:pPr>
      <w:r w:rsidRPr="00EF4162">
        <w:rPr>
          <w:rFonts w:ascii="Arial Narrow" w:eastAsia="Arial" w:hAnsi="Arial Narrow" w:cs="Arial"/>
          <w:sz w:val="20"/>
          <w:szCs w:val="20"/>
        </w:rPr>
        <w:t>8.8.1.1. que o custo do licitante ultrapassa o valor da proposta; e</w:t>
      </w:r>
    </w:p>
    <w:p w14:paraId="551F53E7" w14:textId="77777777" w:rsidR="00CC459E" w:rsidRPr="00EF4162" w:rsidRDefault="00CC459E" w:rsidP="000B0A31">
      <w:pPr>
        <w:jc w:val="both"/>
        <w:rPr>
          <w:rFonts w:ascii="Arial Narrow" w:eastAsia="Arial" w:hAnsi="Arial Narrow" w:cs="Arial"/>
          <w:sz w:val="20"/>
          <w:szCs w:val="20"/>
        </w:rPr>
      </w:pPr>
      <w:r w:rsidRPr="00EF4162">
        <w:rPr>
          <w:rFonts w:ascii="Arial Narrow" w:eastAsia="Arial" w:hAnsi="Arial Narrow" w:cs="Arial"/>
          <w:sz w:val="20"/>
          <w:szCs w:val="20"/>
        </w:rPr>
        <w:t>8.8.1.2. inexistirem custos de oportunidade capazes de justificar o vulto da oferta.</w:t>
      </w:r>
    </w:p>
    <w:p w14:paraId="2DE2ABCC" w14:textId="77777777" w:rsidR="00CC459E" w:rsidRPr="00EF4162" w:rsidRDefault="00CC459E" w:rsidP="000B0A31">
      <w:pPr>
        <w:jc w:val="both"/>
        <w:rPr>
          <w:rFonts w:ascii="Arial Narrow" w:hAnsi="Arial Narrow" w:cs="Arial"/>
          <w:sz w:val="20"/>
          <w:szCs w:val="20"/>
        </w:rPr>
      </w:pPr>
      <w:r w:rsidRPr="00EF4162">
        <w:rPr>
          <w:rFonts w:ascii="Arial Narrow" w:eastAsia="Arial" w:hAnsi="Arial Narrow" w:cs="Arial"/>
          <w:sz w:val="20"/>
          <w:szCs w:val="20"/>
        </w:rPr>
        <w:t>8.8.2.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6BE573A5" w14:textId="77777777" w:rsidR="00CC459E" w:rsidRPr="00EF4162" w:rsidRDefault="00CC459E" w:rsidP="000B0A31">
      <w:pPr>
        <w:jc w:val="both"/>
        <w:rPr>
          <w:rFonts w:ascii="Arial Narrow" w:hAnsi="Arial Narrow" w:cs="Arial"/>
          <w:sz w:val="20"/>
          <w:szCs w:val="20"/>
        </w:rPr>
      </w:pPr>
      <w:r w:rsidRPr="00EF4162">
        <w:rPr>
          <w:rFonts w:ascii="Arial Narrow" w:eastAsia="Arial" w:hAnsi="Arial Narrow" w:cs="Arial"/>
          <w:b/>
          <w:bCs/>
          <w:sz w:val="20"/>
          <w:szCs w:val="20"/>
        </w:rPr>
        <w:t>8.9.</w:t>
      </w:r>
      <w:r w:rsidRPr="00EF4162">
        <w:rPr>
          <w:rFonts w:ascii="Arial Narrow" w:eastAsia="Arial" w:hAnsi="Arial Narrow" w:cs="Arial"/>
          <w:sz w:val="20"/>
          <w:szCs w:val="20"/>
        </w:rPr>
        <w:t xml:space="preserve"> Se houver indícios de inexequibilidade da proposta de preço, ou em caso da necessidade de esclarecimentos complementares, poderão ser efetuadas diligências, para que a empresa comprove a exequibilidade da proposta.</w:t>
      </w:r>
    </w:p>
    <w:p w14:paraId="5C92662B" w14:textId="77777777" w:rsidR="00CC459E" w:rsidRPr="00EF4162" w:rsidRDefault="00CC459E" w:rsidP="000B0A31">
      <w:pPr>
        <w:jc w:val="both"/>
        <w:rPr>
          <w:rFonts w:ascii="Arial Narrow" w:hAnsi="Arial Narrow" w:cs="Arial"/>
          <w:sz w:val="20"/>
          <w:szCs w:val="20"/>
        </w:rPr>
      </w:pPr>
      <w:r w:rsidRPr="00EF4162">
        <w:rPr>
          <w:rFonts w:ascii="Arial Narrow" w:eastAsia="Arial" w:hAnsi="Arial Narrow" w:cs="Arial"/>
          <w:b/>
          <w:bCs/>
          <w:sz w:val="20"/>
          <w:szCs w:val="20"/>
        </w:rPr>
        <w:t>8.10.</w:t>
      </w:r>
      <w:r w:rsidRPr="00EF4162">
        <w:rPr>
          <w:rFonts w:ascii="Arial Narrow" w:eastAsia="Arial" w:hAnsi="Arial Narrow" w:cs="Arial"/>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6668BE" w14:textId="77777777" w:rsidR="00CC459E" w:rsidRPr="00EF4162" w:rsidRDefault="00CC459E" w:rsidP="000B0A31">
      <w:pPr>
        <w:jc w:val="both"/>
        <w:rPr>
          <w:rFonts w:ascii="Arial Narrow" w:hAnsi="Arial Narrow" w:cs="Arial"/>
          <w:sz w:val="20"/>
          <w:szCs w:val="20"/>
        </w:rPr>
      </w:pPr>
      <w:r w:rsidRPr="00EF4162">
        <w:rPr>
          <w:rFonts w:ascii="Arial Narrow" w:eastAsia="Arial" w:hAnsi="Arial Narrow" w:cs="Arial"/>
          <w:b/>
          <w:bCs/>
          <w:sz w:val="20"/>
          <w:szCs w:val="20"/>
        </w:rPr>
        <w:t>8.11.</w:t>
      </w:r>
      <w:r w:rsidRPr="00EF4162">
        <w:rPr>
          <w:rFonts w:ascii="Arial Narrow" w:eastAsia="Arial" w:hAnsi="Arial Narrow" w:cs="Arial"/>
          <w:sz w:val="20"/>
          <w:szCs w:val="20"/>
        </w:rPr>
        <w:t xml:space="preserve"> Erros no preenchimento da planilha não constituem motivo para a desclassificação da proposta. A planilha poderá́ ser ajustada pelo fornecedor, no prazo indicado pelo sistema, desde que não haja majoração do preço.</w:t>
      </w:r>
    </w:p>
    <w:p w14:paraId="2ECD3B28" w14:textId="77777777" w:rsidR="00CC459E" w:rsidRPr="00EF4162" w:rsidRDefault="00CC459E" w:rsidP="000B0A31">
      <w:pPr>
        <w:jc w:val="both"/>
        <w:rPr>
          <w:rFonts w:ascii="Arial Narrow" w:hAnsi="Arial Narrow" w:cs="Arial"/>
          <w:sz w:val="20"/>
          <w:szCs w:val="20"/>
        </w:rPr>
      </w:pPr>
      <w:r w:rsidRPr="00EF4162">
        <w:rPr>
          <w:rFonts w:ascii="Arial Narrow" w:eastAsia="Arial" w:hAnsi="Arial Narrow" w:cs="Arial"/>
          <w:sz w:val="20"/>
          <w:szCs w:val="20"/>
        </w:rPr>
        <w:t>8.11.1. O ajuste de que trata este dispositivo se limita a sanar erros ou falhas que não alterem a substância das propostas;</w:t>
      </w:r>
    </w:p>
    <w:p w14:paraId="12634A5F" w14:textId="77777777" w:rsidR="00CC459E" w:rsidRPr="00EF4162" w:rsidRDefault="00CC459E" w:rsidP="000B0A31">
      <w:pPr>
        <w:jc w:val="both"/>
        <w:rPr>
          <w:rFonts w:ascii="Arial Narrow" w:hAnsi="Arial Narrow" w:cs="Arial"/>
          <w:sz w:val="20"/>
          <w:szCs w:val="20"/>
        </w:rPr>
      </w:pPr>
      <w:r w:rsidRPr="00EF4162">
        <w:rPr>
          <w:rFonts w:ascii="Arial Narrow" w:eastAsia="Arial" w:hAnsi="Arial Narrow" w:cs="Arial"/>
          <w:sz w:val="20"/>
          <w:szCs w:val="20"/>
        </w:rPr>
        <w:t>8.11.2. Considera-se erro no preenchimento da planilha passível de correção a indicação de recolhimento de impostos e contribuições na forma do Simples Nacional, quando não cabível esse regime.</w:t>
      </w:r>
    </w:p>
    <w:p w14:paraId="0628D404" w14:textId="77777777" w:rsidR="00CC459E" w:rsidRPr="00EF4162" w:rsidRDefault="00CC459E" w:rsidP="000B0A31">
      <w:pPr>
        <w:jc w:val="both"/>
        <w:rPr>
          <w:rFonts w:ascii="Arial Narrow" w:hAnsi="Arial Narrow" w:cs="Arial"/>
          <w:sz w:val="20"/>
          <w:szCs w:val="20"/>
        </w:rPr>
      </w:pPr>
      <w:r w:rsidRPr="00EF4162">
        <w:rPr>
          <w:rFonts w:ascii="Arial Narrow" w:eastAsia="Arial" w:hAnsi="Arial Narrow" w:cs="Arial"/>
          <w:b/>
          <w:bCs/>
          <w:sz w:val="20"/>
          <w:szCs w:val="20"/>
        </w:rPr>
        <w:t>8.12.</w:t>
      </w:r>
      <w:r w:rsidRPr="00EF4162">
        <w:rPr>
          <w:rFonts w:ascii="Arial Narrow" w:eastAsia="Arial" w:hAnsi="Arial Narrow" w:cs="Arial"/>
          <w:sz w:val="20"/>
          <w:szCs w:val="20"/>
        </w:rPr>
        <w:t xml:space="preserve"> A análise da exequibilidade da proposta de preços deverá ser realizada com o auxílio da Planilha de Custos e Formação de Preços, a ser preenchida pelo licitante em relação à sua proposta final, conforme anexo deste Edital.</w:t>
      </w:r>
    </w:p>
    <w:p w14:paraId="675A4517" w14:textId="77777777" w:rsidR="00CC459E" w:rsidRPr="00EF4162" w:rsidRDefault="00CC459E" w:rsidP="000B0A31">
      <w:pPr>
        <w:jc w:val="both"/>
        <w:rPr>
          <w:rFonts w:ascii="Arial Narrow" w:hAnsi="Arial Narrow" w:cs="Arial"/>
          <w:sz w:val="20"/>
          <w:szCs w:val="20"/>
        </w:rPr>
      </w:pPr>
      <w:r w:rsidRPr="00EF4162">
        <w:rPr>
          <w:rFonts w:ascii="Arial Narrow" w:eastAsia="Arial" w:hAnsi="Arial Narrow" w:cs="Arial"/>
          <w:b/>
          <w:bCs/>
          <w:sz w:val="20"/>
          <w:szCs w:val="20"/>
        </w:rPr>
        <w:t>8.13.</w:t>
      </w:r>
      <w:r w:rsidRPr="00EF4162">
        <w:rPr>
          <w:rFonts w:ascii="Arial Narrow" w:eastAsia="Arial" w:hAnsi="Arial Narrow" w:cs="Arial"/>
          <w:sz w:val="20"/>
          <w:szCs w:val="20"/>
        </w:rPr>
        <w:t xml:space="preserve"> A Planilha de Custos e Formação de Preços deverá ser encaminhada pelo licitante exclusivamente via sistema, no prazo de até 02:00 horas, contado da solicitação do pregoeiro, com os respectivos valores readequados ao lance vencedor, e será analisada pelo Pregoeiro no momento da aceitação do lance vencedor.</w:t>
      </w:r>
    </w:p>
    <w:p w14:paraId="0D196092" w14:textId="77777777" w:rsidR="00CC459E" w:rsidRPr="00EF4162" w:rsidRDefault="00CC459E" w:rsidP="000B0A31">
      <w:pPr>
        <w:jc w:val="both"/>
        <w:rPr>
          <w:rFonts w:ascii="Arial Narrow" w:hAnsi="Arial Narrow" w:cs="Arial"/>
          <w:sz w:val="20"/>
          <w:szCs w:val="20"/>
        </w:rPr>
      </w:pPr>
      <w:r w:rsidRPr="00EF4162">
        <w:rPr>
          <w:rFonts w:ascii="Arial Narrow" w:eastAsia="Arial" w:hAnsi="Arial Narrow" w:cs="Arial"/>
          <w:b/>
          <w:bCs/>
          <w:sz w:val="20"/>
          <w:szCs w:val="20"/>
        </w:rPr>
        <w:t>8.14.</w:t>
      </w:r>
      <w:r w:rsidRPr="00EF4162">
        <w:rPr>
          <w:rFonts w:ascii="Arial Narrow" w:eastAsia="Arial" w:hAnsi="Arial Narrow" w:cs="Arial"/>
          <w:sz w:val="20"/>
          <w:szCs w:val="20"/>
        </w:rPr>
        <w:t xml:space="preserve"> A inexequibilidade dos valores referentes a itens isolados da Planilha de Custos e Formação de Preços não caracteriza motivo suficiente para a desclassificação da proposta, desde que não contrariem exigências legais. </w:t>
      </w:r>
    </w:p>
    <w:p w14:paraId="219A7305" w14:textId="77777777" w:rsidR="00CC459E" w:rsidRPr="00EF4162" w:rsidRDefault="00CC459E" w:rsidP="000B0A31">
      <w:pPr>
        <w:jc w:val="both"/>
        <w:rPr>
          <w:rFonts w:ascii="Arial Narrow" w:hAnsi="Arial Narrow" w:cs="Arial"/>
          <w:sz w:val="20"/>
          <w:szCs w:val="20"/>
        </w:rPr>
      </w:pPr>
      <w:r w:rsidRPr="00EF4162">
        <w:rPr>
          <w:rFonts w:ascii="Arial Narrow" w:eastAsia="Arial" w:hAnsi="Arial Narrow" w:cs="Arial"/>
          <w:b/>
          <w:bCs/>
          <w:sz w:val="20"/>
          <w:szCs w:val="20"/>
        </w:rPr>
        <w:t>8.15</w:t>
      </w:r>
      <w:r w:rsidRPr="00EF4162">
        <w:rPr>
          <w:rFonts w:ascii="Arial Narrow" w:eastAsia="Arial" w:hAnsi="Arial Narrow" w:cs="Arial"/>
          <w:sz w:val="20"/>
          <w:szCs w:val="20"/>
        </w:rPr>
        <w:t xml:space="preserve">. Serão desclassificadas as propostas mais bem classificadas, nos termos do art. 59, da Lei nº 14.133/2021, que: </w:t>
      </w:r>
    </w:p>
    <w:p w14:paraId="3D3B4036" w14:textId="77777777" w:rsidR="00CC459E" w:rsidRPr="00EF4162" w:rsidRDefault="00CC459E" w:rsidP="000B0A31">
      <w:pPr>
        <w:jc w:val="both"/>
        <w:rPr>
          <w:rFonts w:ascii="Arial Narrow" w:eastAsia="Arial" w:hAnsi="Arial Narrow" w:cs="Arial"/>
          <w:sz w:val="20"/>
          <w:szCs w:val="20"/>
        </w:rPr>
      </w:pPr>
      <w:r w:rsidRPr="00EF4162">
        <w:rPr>
          <w:rFonts w:ascii="Arial Narrow" w:eastAsia="Arial" w:hAnsi="Arial Narrow" w:cs="Arial"/>
          <w:sz w:val="20"/>
          <w:szCs w:val="20"/>
        </w:rPr>
        <w:t>8.15.1. contiverem vícios insanáveis;</w:t>
      </w:r>
    </w:p>
    <w:p w14:paraId="251B36B4" w14:textId="77777777" w:rsidR="00CC459E" w:rsidRPr="00EF4162" w:rsidRDefault="00CC459E" w:rsidP="000B0A31">
      <w:pPr>
        <w:jc w:val="both"/>
        <w:rPr>
          <w:rFonts w:ascii="Arial Narrow" w:eastAsia="Arial" w:hAnsi="Arial Narrow" w:cs="Arial"/>
          <w:sz w:val="20"/>
          <w:szCs w:val="20"/>
        </w:rPr>
      </w:pPr>
      <w:r w:rsidRPr="00EF4162">
        <w:rPr>
          <w:rFonts w:ascii="Arial Narrow" w:eastAsia="Arial" w:hAnsi="Arial Narrow" w:cs="Arial"/>
          <w:sz w:val="20"/>
          <w:szCs w:val="20"/>
        </w:rPr>
        <w:t>8.15.2. não obedecerem às especificações técnicas pormenorizadas no edital;</w:t>
      </w:r>
    </w:p>
    <w:p w14:paraId="200E5E20" w14:textId="77777777" w:rsidR="00CC459E" w:rsidRPr="00EF4162" w:rsidRDefault="00CC459E" w:rsidP="000B0A31">
      <w:pPr>
        <w:jc w:val="both"/>
        <w:rPr>
          <w:rFonts w:ascii="Arial Narrow" w:eastAsia="Arial" w:hAnsi="Arial Narrow" w:cs="Arial"/>
          <w:sz w:val="20"/>
          <w:szCs w:val="20"/>
        </w:rPr>
      </w:pPr>
      <w:r w:rsidRPr="00EF4162">
        <w:rPr>
          <w:rFonts w:ascii="Arial Narrow" w:eastAsia="Arial" w:hAnsi="Arial Narrow" w:cs="Arial"/>
          <w:sz w:val="20"/>
          <w:szCs w:val="20"/>
        </w:rPr>
        <w:t>8.15.3</w:t>
      </w:r>
      <w:r w:rsidRPr="00EF4162">
        <w:rPr>
          <w:rFonts w:ascii="Arial Narrow" w:eastAsia="Arial" w:hAnsi="Arial Narrow" w:cs="Arial"/>
          <w:sz w:val="20"/>
          <w:szCs w:val="20"/>
        </w:rPr>
        <w:tab/>
        <w:t>apresentarem desconformidade com quaisquer outras exigências do edital, desde que insanável.</w:t>
      </w:r>
    </w:p>
    <w:p w14:paraId="623DB715" w14:textId="77777777" w:rsidR="00CC459E" w:rsidRPr="00EF4162" w:rsidRDefault="00CC459E" w:rsidP="000B0A31">
      <w:pPr>
        <w:jc w:val="both"/>
        <w:rPr>
          <w:rFonts w:ascii="Arial Narrow" w:eastAsia="Arial" w:hAnsi="Arial Narrow" w:cs="Arial"/>
          <w:sz w:val="20"/>
          <w:szCs w:val="20"/>
        </w:rPr>
      </w:pPr>
      <w:r w:rsidRPr="00EF4162">
        <w:rPr>
          <w:rFonts w:ascii="Arial Narrow" w:eastAsia="Arial" w:hAnsi="Arial Narrow" w:cs="Arial"/>
          <w:sz w:val="20"/>
          <w:szCs w:val="20"/>
        </w:rPr>
        <w:t>8.15.4</w:t>
      </w:r>
      <w:r w:rsidRPr="00EF4162">
        <w:rPr>
          <w:rFonts w:ascii="Arial Narrow" w:eastAsia="Arial" w:hAnsi="Arial Narrow" w:cs="Arial"/>
          <w:sz w:val="20"/>
          <w:szCs w:val="20"/>
        </w:rPr>
        <w:tab/>
        <w:t xml:space="preserve">apresentarem preços inexequíveis ou permanecerem acima do orçamento estimado para a contratação; </w:t>
      </w:r>
    </w:p>
    <w:p w14:paraId="74A58913" w14:textId="77777777" w:rsidR="00CC459E" w:rsidRPr="00EF4162" w:rsidRDefault="00CC459E" w:rsidP="000B0A31">
      <w:pPr>
        <w:jc w:val="both"/>
        <w:rPr>
          <w:rFonts w:ascii="Arial Narrow" w:eastAsia="Arial" w:hAnsi="Arial Narrow" w:cs="Arial"/>
          <w:sz w:val="20"/>
          <w:szCs w:val="20"/>
        </w:rPr>
      </w:pPr>
      <w:r w:rsidRPr="00EF4162">
        <w:rPr>
          <w:rFonts w:ascii="Arial Narrow" w:eastAsia="Arial" w:hAnsi="Arial Narrow" w:cs="Arial"/>
          <w:sz w:val="20"/>
          <w:szCs w:val="20"/>
        </w:rPr>
        <w:t>8.15.5</w:t>
      </w:r>
      <w:r w:rsidRPr="00EF4162">
        <w:rPr>
          <w:rFonts w:ascii="Arial Narrow" w:eastAsia="Arial" w:hAnsi="Arial Narrow" w:cs="Arial"/>
          <w:sz w:val="20"/>
          <w:szCs w:val="20"/>
        </w:rPr>
        <w:tab/>
        <w:t xml:space="preserve">não tiverem sua exequibilidade demonstrada, quando exigido pela Administração; </w:t>
      </w:r>
    </w:p>
    <w:p w14:paraId="0D88A60D" w14:textId="77777777" w:rsidR="00CC459E" w:rsidRPr="00EF4162" w:rsidRDefault="00CC459E" w:rsidP="000B0A31">
      <w:pPr>
        <w:jc w:val="both"/>
        <w:rPr>
          <w:rFonts w:ascii="Arial Narrow" w:eastAsia="Arial" w:hAnsi="Arial Narrow" w:cs="Arial"/>
          <w:sz w:val="20"/>
          <w:szCs w:val="20"/>
        </w:rPr>
      </w:pPr>
      <w:r w:rsidRPr="00EF4162">
        <w:rPr>
          <w:rFonts w:ascii="Arial Narrow" w:eastAsia="Arial" w:hAnsi="Arial Narrow" w:cs="Arial"/>
          <w:sz w:val="20"/>
          <w:szCs w:val="20"/>
        </w:rPr>
        <w:t>8.15.6</w:t>
      </w:r>
      <w:r w:rsidRPr="00EF4162">
        <w:rPr>
          <w:rFonts w:ascii="Arial Narrow" w:eastAsia="Arial" w:hAnsi="Arial Narrow" w:cs="Arial"/>
          <w:sz w:val="20"/>
          <w:szCs w:val="20"/>
        </w:rPr>
        <w:tab/>
        <w:t xml:space="preserve">A Administração poderá realizar diligências para aferir a exequibilidade das propostas ou exigir dos licitantes que ela seja demonstrada, conforme disposto no item 8.16.5, nos termos do §2º, do artigo 59, da Lei nº 14.133/2021. </w:t>
      </w:r>
    </w:p>
    <w:p w14:paraId="4E56F5D9" w14:textId="77777777" w:rsidR="00CC459E" w:rsidRPr="00EF4162" w:rsidRDefault="00CC459E" w:rsidP="000B0A31">
      <w:pPr>
        <w:jc w:val="both"/>
        <w:rPr>
          <w:rFonts w:ascii="Arial Narrow" w:hAnsi="Arial Narrow" w:cs="Arial"/>
          <w:sz w:val="20"/>
          <w:szCs w:val="20"/>
        </w:rPr>
      </w:pPr>
      <w:r w:rsidRPr="00EF4162">
        <w:rPr>
          <w:rFonts w:ascii="Arial Narrow" w:eastAsia="Arial" w:hAnsi="Arial Narrow" w:cs="Arial"/>
          <w:b/>
          <w:bCs/>
          <w:sz w:val="20"/>
          <w:szCs w:val="20"/>
        </w:rPr>
        <w:t>8.16.</w:t>
      </w:r>
      <w:r w:rsidRPr="00EF4162">
        <w:rPr>
          <w:rFonts w:ascii="Arial Narrow" w:eastAsia="Arial" w:hAnsi="Arial Narrow" w:cs="Arial"/>
          <w:sz w:val="20"/>
          <w:szCs w:val="20"/>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922575A" w14:textId="77777777" w:rsidR="00CC459E" w:rsidRPr="00EF4162" w:rsidRDefault="00CC459E" w:rsidP="000B0A31">
      <w:pPr>
        <w:jc w:val="both"/>
        <w:rPr>
          <w:rFonts w:ascii="Arial Narrow" w:hAnsi="Arial Narrow" w:cs="Arial"/>
          <w:sz w:val="20"/>
          <w:szCs w:val="20"/>
        </w:rPr>
      </w:pPr>
      <w:r w:rsidRPr="00EF4162">
        <w:rPr>
          <w:rFonts w:ascii="Arial Narrow" w:eastAsia="Arial" w:hAnsi="Arial Narrow" w:cs="Arial"/>
          <w:b/>
          <w:bCs/>
          <w:sz w:val="20"/>
          <w:szCs w:val="20"/>
        </w:rPr>
        <w:t>8.17.</w:t>
      </w:r>
      <w:r w:rsidRPr="00EF4162">
        <w:rPr>
          <w:rFonts w:ascii="Arial Narrow" w:eastAsia="Arial" w:hAnsi="Arial Narrow" w:cs="Arial"/>
          <w:sz w:val="20"/>
          <w:szCs w:val="20"/>
        </w:rPr>
        <w:t xml:space="preserve"> O Pregoeiro poderá convocar o licitante para enviar documento digital complementar, por meio de funcionalidade disponível no sistema, no prazo de até 02:00 horas, sob pena de não aceitação da proposta.</w:t>
      </w:r>
    </w:p>
    <w:p w14:paraId="357E0983" w14:textId="77777777" w:rsidR="00CC459E" w:rsidRPr="00EF4162" w:rsidRDefault="00CC459E" w:rsidP="000B0A31">
      <w:pPr>
        <w:jc w:val="both"/>
        <w:rPr>
          <w:rFonts w:ascii="Arial Narrow" w:eastAsia="Arial" w:hAnsi="Arial Narrow" w:cs="Arial"/>
          <w:sz w:val="20"/>
          <w:szCs w:val="20"/>
        </w:rPr>
      </w:pPr>
      <w:r w:rsidRPr="00EF4162">
        <w:rPr>
          <w:rFonts w:ascii="Arial Narrow" w:eastAsia="Arial" w:hAnsi="Arial Narrow" w:cs="Arial"/>
          <w:sz w:val="20"/>
          <w:szCs w:val="20"/>
        </w:rPr>
        <w:t>8.17.1. É facultado ao pregoeiro prorrogar o prazo estabelecido, a partir de solicitação fundamentada feita no chat pelo licitante, antes de findo o prazo</w:t>
      </w:r>
    </w:p>
    <w:p w14:paraId="3F3FBD22" w14:textId="77777777" w:rsidR="00CC459E" w:rsidRPr="00EF4162" w:rsidRDefault="00CC459E" w:rsidP="000B0A31">
      <w:pPr>
        <w:jc w:val="both"/>
        <w:rPr>
          <w:rFonts w:ascii="Arial Narrow" w:eastAsia="Arial" w:hAnsi="Arial Narrow" w:cs="Arial"/>
          <w:sz w:val="20"/>
          <w:szCs w:val="20"/>
        </w:rPr>
      </w:pPr>
      <w:r w:rsidRPr="00EF4162">
        <w:rPr>
          <w:rFonts w:ascii="Arial Narrow" w:eastAsia="Arial" w:hAnsi="Arial Narrow" w:cs="Arial"/>
          <w:sz w:val="20"/>
          <w:szCs w:val="20"/>
        </w:rPr>
        <w:lastRenderedPageBreak/>
        <w:t>8.17.2. Dentre os documentos passíveis de solicitação pelo Pregoeiro, destacam-se as planilhas de custo readequadas com o valor final ofertado.</w:t>
      </w:r>
    </w:p>
    <w:p w14:paraId="0B479354" w14:textId="77777777" w:rsidR="00CC459E" w:rsidRPr="00EF4162" w:rsidRDefault="00CC459E" w:rsidP="000B0A31">
      <w:pPr>
        <w:jc w:val="both"/>
        <w:rPr>
          <w:rFonts w:ascii="Arial Narrow" w:eastAsia="Arial" w:hAnsi="Arial Narrow" w:cs="Arial"/>
          <w:sz w:val="20"/>
          <w:szCs w:val="20"/>
        </w:rPr>
      </w:pPr>
      <w:r w:rsidRPr="00EF4162">
        <w:rPr>
          <w:rFonts w:ascii="Arial Narrow" w:eastAsia="Arial" w:hAnsi="Arial Narrow" w:cs="Arial"/>
          <w:b/>
          <w:bCs/>
          <w:sz w:val="20"/>
          <w:szCs w:val="20"/>
        </w:rPr>
        <w:t>8.18.</w:t>
      </w:r>
      <w:r w:rsidRPr="00EF4162">
        <w:rPr>
          <w:rFonts w:ascii="Arial Narrow" w:eastAsia="Arial" w:hAnsi="Arial Narrow" w:cs="Arial"/>
          <w:sz w:val="20"/>
          <w:szCs w:val="20"/>
        </w:rPr>
        <w:t xml:space="preserve"> Todos os dados informados pelo licitante em sua planilha deverão refletir com fidelidade os custos especificados e a margem de lucro pretendida.</w:t>
      </w:r>
    </w:p>
    <w:p w14:paraId="53EBA60D" w14:textId="77777777" w:rsidR="00CC459E" w:rsidRPr="00EF4162" w:rsidRDefault="00CC459E" w:rsidP="000B0A31">
      <w:pPr>
        <w:jc w:val="both"/>
        <w:rPr>
          <w:rFonts w:ascii="Arial Narrow" w:eastAsia="Arial" w:hAnsi="Arial Narrow" w:cs="Arial"/>
          <w:sz w:val="20"/>
          <w:szCs w:val="20"/>
        </w:rPr>
      </w:pPr>
      <w:r w:rsidRPr="00EF4162">
        <w:rPr>
          <w:rFonts w:ascii="Arial Narrow" w:eastAsia="Arial" w:hAnsi="Arial Narrow" w:cs="Arial"/>
          <w:b/>
          <w:bCs/>
          <w:sz w:val="20"/>
          <w:szCs w:val="20"/>
        </w:rPr>
        <w:t>8.19.</w:t>
      </w:r>
      <w:r w:rsidRPr="00EF4162">
        <w:rPr>
          <w:rFonts w:ascii="Arial Narrow" w:eastAsia="Arial" w:hAnsi="Arial Narrow" w:cs="Arial"/>
          <w:sz w:val="20"/>
          <w:szCs w:val="20"/>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124E24D4" w14:textId="77777777" w:rsidR="00CC459E" w:rsidRPr="00EF4162" w:rsidRDefault="00CC459E" w:rsidP="000B0A31">
      <w:pPr>
        <w:shd w:val="clear" w:color="auto" w:fill="FFFFFF"/>
        <w:jc w:val="both"/>
        <w:rPr>
          <w:rFonts w:ascii="Arial Narrow" w:eastAsia="Arial" w:hAnsi="Arial Narrow" w:cs="Arial"/>
          <w:sz w:val="20"/>
          <w:szCs w:val="20"/>
        </w:rPr>
      </w:pPr>
      <w:r w:rsidRPr="00EF4162">
        <w:rPr>
          <w:rFonts w:ascii="Arial Narrow" w:eastAsia="Arial" w:hAnsi="Arial Narrow" w:cs="Arial"/>
          <w:b/>
          <w:bCs/>
          <w:sz w:val="20"/>
          <w:szCs w:val="20"/>
        </w:rPr>
        <w:t xml:space="preserve">8.20. </w:t>
      </w:r>
      <w:r w:rsidRPr="00EF4162">
        <w:rPr>
          <w:rFonts w:ascii="Arial Narrow" w:eastAsia="Arial" w:hAnsi="Arial Narrow" w:cs="Arial"/>
          <w:sz w:val="20"/>
          <w:szCs w:val="20"/>
        </w:rPr>
        <w:t>Erros no preenchimento da planilha não constituem motivo para a desclassificação da proposta. A planilha poderá́ ser ajustada pelo licitante, no prazo indicado pelo Pregoeiro, desde que não haja majoração do preço.</w:t>
      </w:r>
    </w:p>
    <w:p w14:paraId="5AE7A644" w14:textId="77777777" w:rsidR="00CC459E" w:rsidRPr="00EF4162" w:rsidRDefault="00CC459E" w:rsidP="000B0A31">
      <w:pPr>
        <w:jc w:val="both"/>
        <w:rPr>
          <w:rFonts w:ascii="Arial Narrow" w:eastAsia="Arial" w:hAnsi="Arial Narrow" w:cs="Arial"/>
          <w:sz w:val="20"/>
          <w:szCs w:val="20"/>
        </w:rPr>
      </w:pPr>
      <w:r w:rsidRPr="00EF4162">
        <w:rPr>
          <w:rFonts w:ascii="Arial Narrow" w:eastAsia="Arial" w:hAnsi="Arial Narrow" w:cs="Arial"/>
          <w:sz w:val="20"/>
          <w:szCs w:val="20"/>
        </w:rPr>
        <w:t>8.20.1. O ajuste de que trata este dispositivo se limita a sanar erros ou falhas que não alterem a substância das propostas;</w:t>
      </w:r>
    </w:p>
    <w:p w14:paraId="03E262F6" w14:textId="77777777" w:rsidR="00CC459E" w:rsidRPr="00EF4162" w:rsidRDefault="00CC459E" w:rsidP="000B0A31">
      <w:pPr>
        <w:jc w:val="both"/>
        <w:rPr>
          <w:rFonts w:ascii="Arial Narrow" w:eastAsia="Arial" w:hAnsi="Arial Narrow" w:cs="Arial"/>
          <w:sz w:val="20"/>
          <w:szCs w:val="20"/>
        </w:rPr>
      </w:pPr>
      <w:r w:rsidRPr="00EF4162">
        <w:rPr>
          <w:rFonts w:ascii="Arial Narrow" w:eastAsia="Arial" w:hAnsi="Arial Narrow" w:cs="Arial"/>
          <w:sz w:val="20"/>
          <w:szCs w:val="20"/>
        </w:rPr>
        <w:t>8.20.2. Considera-se erro no preenchimento da planilha passível de correção a indicação de recolhimento de impostos e contribuições na forma do Simples Nacional, quando não cabível esse regime.</w:t>
      </w:r>
    </w:p>
    <w:p w14:paraId="1EFB2C32" w14:textId="77777777" w:rsidR="00CC459E" w:rsidRPr="00EF4162" w:rsidRDefault="00CC459E" w:rsidP="000B0A31">
      <w:pPr>
        <w:shd w:val="clear" w:color="auto" w:fill="FFFFFF"/>
        <w:jc w:val="both"/>
        <w:rPr>
          <w:rFonts w:ascii="Arial Narrow" w:eastAsia="Arial" w:hAnsi="Arial Narrow" w:cs="Arial"/>
          <w:sz w:val="20"/>
          <w:szCs w:val="20"/>
        </w:rPr>
      </w:pPr>
      <w:r w:rsidRPr="00EF4162">
        <w:rPr>
          <w:rFonts w:ascii="Arial Narrow" w:eastAsia="Arial" w:hAnsi="Arial Narrow" w:cs="Arial"/>
          <w:b/>
          <w:bCs/>
          <w:sz w:val="20"/>
          <w:szCs w:val="20"/>
        </w:rPr>
        <w:t>8.21.</w:t>
      </w:r>
      <w:r w:rsidRPr="00EF4162">
        <w:rPr>
          <w:rFonts w:ascii="Arial Narrow" w:eastAsia="Arial" w:hAnsi="Arial Narrow" w:cs="Arial"/>
          <w:sz w:val="20"/>
          <w:szCs w:val="20"/>
        </w:rPr>
        <w:t xml:space="preserve"> Para fins de análise da proposta quanto ao cumprimento das especificações do objeto, poderá ser colhida a manifestação escrita do setor requisitante do serviço ou da área especializada no objeto.</w:t>
      </w:r>
    </w:p>
    <w:p w14:paraId="24DB2FD1" w14:textId="77777777" w:rsidR="00CC459E" w:rsidRPr="00EF4162" w:rsidRDefault="00CC459E" w:rsidP="000B0A31">
      <w:pPr>
        <w:shd w:val="clear" w:color="auto" w:fill="FFFFFF"/>
        <w:jc w:val="both"/>
        <w:rPr>
          <w:rFonts w:ascii="Arial Narrow" w:eastAsia="Arial" w:hAnsi="Arial Narrow" w:cs="Arial"/>
          <w:sz w:val="20"/>
          <w:szCs w:val="20"/>
        </w:rPr>
      </w:pPr>
      <w:r w:rsidRPr="00EF4162">
        <w:rPr>
          <w:rFonts w:ascii="Arial Narrow" w:eastAsia="Arial" w:hAnsi="Arial Narrow" w:cs="Arial"/>
          <w:b/>
          <w:bCs/>
          <w:sz w:val="20"/>
          <w:szCs w:val="20"/>
        </w:rPr>
        <w:t>8.22.</w:t>
      </w:r>
      <w:r w:rsidRPr="00EF4162">
        <w:rPr>
          <w:rFonts w:ascii="Arial Narrow" w:eastAsia="Arial" w:hAnsi="Arial Narrow" w:cs="Arial"/>
          <w:sz w:val="20"/>
          <w:szCs w:val="20"/>
        </w:rPr>
        <w:t xml:space="preserve"> Se a proposta ou lance vencedor for desclassificado, o Pregoeiro examinará a proposta ou lance subsequente, e, assim sucessivamente, na ordem de classificação.</w:t>
      </w:r>
    </w:p>
    <w:p w14:paraId="07C61A81" w14:textId="77777777" w:rsidR="00CC459E" w:rsidRPr="00EF4162" w:rsidRDefault="00CC459E" w:rsidP="000B0A31">
      <w:pPr>
        <w:shd w:val="clear" w:color="auto" w:fill="FFFFFF"/>
        <w:jc w:val="both"/>
        <w:rPr>
          <w:rFonts w:ascii="Arial Narrow" w:eastAsia="Arial" w:hAnsi="Arial Narrow" w:cs="Arial"/>
          <w:sz w:val="20"/>
          <w:szCs w:val="20"/>
        </w:rPr>
      </w:pPr>
      <w:r w:rsidRPr="00EF4162">
        <w:rPr>
          <w:rFonts w:ascii="Arial Narrow" w:eastAsia="Arial" w:hAnsi="Arial Narrow" w:cs="Arial"/>
          <w:b/>
          <w:bCs/>
          <w:sz w:val="20"/>
          <w:szCs w:val="20"/>
        </w:rPr>
        <w:t>8.23.</w:t>
      </w:r>
      <w:r w:rsidRPr="00EF4162">
        <w:rPr>
          <w:rFonts w:ascii="Arial Narrow" w:eastAsia="Arial" w:hAnsi="Arial Narrow" w:cs="Arial"/>
          <w:sz w:val="20"/>
          <w:szCs w:val="20"/>
        </w:rPr>
        <w:t xml:space="preserve"> Havendo necessidade, o Pregoeiro suspenderá a sessão, informando no “chat” a nova data e horário para a continuidade da mesma.</w:t>
      </w:r>
    </w:p>
    <w:p w14:paraId="55F37578" w14:textId="77777777" w:rsidR="00CC459E" w:rsidRPr="00EF4162" w:rsidRDefault="00CC459E" w:rsidP="000B0A31">
      <w:pPr>
        <w:shd w:val="clear" w:color="auto" w:fill="FFFFFF"/>
        <w:jc w:val="both"/>
        <w:rPr>
          <w:rFonts w:ascii="Arial Narrow" w:eastAsia="Arial" w:hAnsi="Arial Narrow" w:cs="Arial"/>
          <w:sz w:val="20"/>
          <w:szCs w:val="20"/>
        </w:rPr>
      </w:pPr>
      <w:r w:rsidRPr="00EF4162">
        <w:rPr>
          <w:rFonts w:ascii="Arial Narrow" w:eastAsia="Arial" w:hAnsi="Arial Narrow" w:cs="Arial"/>
          <w:b/>
          <w:bCs/>
          <w:sz w:val="20"/>
          <w:szCs w:val="20"/>
        </w:rPr>
        <w:t>8.24.</w:t>
      </w:r>
      <w:r w:rsidRPr="00EF4162">
        <w:rPr>
          <w:rFonts w:ascii="Arial Narrow" w:eastAsia="Arial" w:hAnsi="Arial Narrow" w:cs="Arial"/>
          <w:sz w:val="20"/>
          <w:szCs w:val="20"/>
        </w:rPr>
        <w:t xml:space="preserve"> 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77EE55AE" w14:textId="77777777" w:rsidR="00CC459E" w:rsidRPr="00EF4162" w:rsidRDefault="00CC459E" w:rsidP="000B0A31">
      <w:pPr>
        <w:shd w:val="clear" w:color="auto" w:fill="FFFFFF"/>
        <w:jc w:val="both"/>
        <w:rPr>
          <w:rFonts w:ascii="Arial Narrow" w:eastAsia="Arial" w:hAnsi="Arial Narrow" w:cs="Arial"/>
          <w:sz w:val="20"/>
          <w:szCs w:val="20"/>
        </w:rPr>
      </w:pPr>
      <w:r w:rsidRPr="00EF4162">
        <w:rPr>
          <w:rFonts w:ascii="Arial Narrow" w:eastAsia="Arial" w:hAnsi="Arial Narrow" w:cs="Arial"/>
          <w:b/>
          <w:bCs/>
          <w:sz w:val="20"/>
          <w:szCs w:val="20"/>
        </w:rPr>
        <w:t>8.25.</w:t>
      </w:r>
      <w:r w:rsidRPr="00EF4162">
        <w:rPr>
          <w:rFonts w:ascii="Arial Narrow" w:eastAsia="Arial" w:hAnsi="Arial Narrow" w:cs="Arial"/>
          <w:sz w:val="20"/>
          <w:szCs w:val="20"/>
        </w:rPr>
        <w:t xml:space="preserve"> Encerrada a análise quanto à aceitação da proposta, o pregoeiro verificará a habilitação do licitante, observado o disposto neste Edital.</w:t>
      </w:r>
    </w:p>
    <w:p w14:paraId="0D59F34B" w14:textId="77777777" w:rsidR="00CC459E" w:rsidRPr="00EF4162" w:rsidRDefault="00CC459E" w:rsidP="000B0A31">
      <w:pPr>
        <w:shd w:val="clear" w:color="auto" w:fill="FFFFFF"/>
        <w:jc w:val="both"/>
        <w:rPr>
          <w:rFonts w:ascii="Arial Narrow" w:eastAsia="Arial" w:hAnsi="Arial Narrow" w:cs="Arial"/>
          <w:sz w:val="20"/>
          <w:szCs w:val="20"/>
        </w:rPr>
      </w:pPr>
    </w:p>
    <w:p w14:paraId="4ED73A1E" w14:textId="77777777" w:rsidR="00CC459E" w:rsidRPr="00EF4162" w:rsidRDefault="00CC459E" w:rsidP="000B0A31">
      <w:pPr>
        <w:keepNext/>
        <w:keepLines/>
        <w:numPr>
          <w:ilvl w:val="0"/>
          <w:numId w:val="12"/>
        </w:numPr>
        <w:tabs>
          <w:tab w:val="left" w:pos="567"/>
        </w:tabs>
        <w:ind w:left="0" w:firstLine="0"/>
        <w:jc w:val="both"/>
        <w:rPr>
          <w:rFonts w:ascii="Arial Narrow" w:eastAsia="Arial" w:hAnsi="Arial Narrow" w:cs="Arial"/>
          <w:b/>
          <w:sz w:val="20"/>
          <w:szCs w:val="20"/>
        </w:rPr>
      </w:pPr>
      <w:r w:rsidRPr="00EF4162">
        <w:rPr>
          <w:rFonts w:ascii="Arial Narrow" w:eastAsia="Arial" w:hAnsi="Arial Narrow" w:cs="Arial"/>
          <w:b/>
          <w:sz w:val="20"/>
          <w:szCs w:val="20"/>
        </w:rPr>
        <w:t xml:space="preserve">DA FASE DE HABILITAÇÃO </w:t>
      </w:r>
    </w:p>
    <w:p w14:paraId="31DD81BE" w14:textId="77777777" w:rsidR="00CC459E" w:rsidRPr="00EF4162" w:rsidRDefault="00CC459E" w:rsidP="000B0A31">
      <w:pPr>
        <w:keepNext/>
        <w:keepLines/>
        <w:numPr>
          <w:ilvl w:val="1"/>
          <w:numId w:val="12"/>
        </w:numPr>
        <w:tabs>
          <w:tab w:val="left" w:pos="567"/>
        </w:tabs>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20" w:anchor="art62" w:history="1">
        <w:proofErr w:type="spellStart"/>
        <w:r w:rsidRPr="00EF4162">
          <w:rPr>
            <w:rStyle w:val="Hyperlink"/>
            <w:rFonts w:ascii="Arial Narrow" w:eastAsia="Arial" w:hAnsi="Arial Narrow" w:cs="Arial"/>
            <w:color w:val="auto"/>
            <w:sz w:val="20"/>
            <w:szCs w:val="20"/>
          </w:rPr>
          <w:t>arts</w:t>
        </w:r>
        <w:proofErr w:type="spellEnd"/>
        <w:r w:rsidRPr="00EF4162">
          <w:rPr>
            <w:rStyle w:val="Hyperlink"/>
            <w:rFonts w:ascii="Arial Narrow" w:eastAsia="Arial" w:hAnsi="Arial Narrow" w:cs="Arial"/>
            <w:color w:val="auto"/>
            <w:sz w:val="20"/>
            <w:szCs w:val="20"/>
          </w:rPr>
          <w:t>. 62 a 70 da Lei nº 14.133, de 2021</w:t>
        </w:r>
      </w:hyperlink>
      <w:r w:rsidRPr="00EF4162">
        <w:rPr>
          <w:rFonts w:ascii="Arial Narrow" w:eastAsia="Arial" w:hAnsi="Arial Narrow" w:cs="Arial"/>
          <w:sz w:val="20"/>
          <w:szCs w:val="20"/>
        </w:rPr>
        <w:t>.</w:t>
      </w:r>
    </w:p>
    <w:p w14:paraId="19C71EA2" w14:textId="77777777" w:rsidR="00CC459E" w:rsidRPr="00EF4162" w:rsidRDefault="00CC459E" w:rsidP="000B0A31">
      <w:pPr>
        <w:numPr>
          <w:ilvl w:val="1"/>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Constatada a existência de sanção, após consulta prevista conforme o disposto no item 8.1, o Pregoeiro reputará o licitante inabilitado, por falta de condição de participação.</w:t>
      </w:r>
    </w:p>
    <w:p w14:paraId="06EEE0B5" w14:textId="77777777" w:rsidR="00CC459E" w:rsidRPr="00EF4162" w:rsidRDefault="00CC459E" w:rsidP="000B0A31">
      <w:pPr>
        <w:numPr>
          <w:ilvl w:val="2"/>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No caso de inabilitação, haverá nova verificação, pelo sistema, da eventual ocorrência do empate ficto, previsto nos </w:t>
      </w:r>
      <w:proofErr w:type="spellStart"/>
      <w:r w:rsidRPr="00EF4162">
        <w:rPr>
          <w:rFonts w:ascii="Arial Narrow" w:eastAsia="Arial" w:hAnsi="Arial Narrow" w:cs="Arial"/>
          <w:sz w:val="20"/>
          <w:szCs w:val="20"/>
        </w:rPr>
        <w:t>arts</w:t>
      </w:r>
      <w:proofErr w:type="spellEnd"/>
      <w:r w:rsidRPr="00EF4162">
        <w:rPr>
          <w:rFonts w:ascii="Arial Narrow" w:eastAsia="Arial" w:hAnsi="Arial Narrow" w:cs="Arial"/>
          <w:sz w:val="20"/>
          <w:szCs w:val="20"/>
        </w:rPr>
        <w:t>. 44 e 45 da Lei Complementar nº 123, de 2006, seguindo-se a disciplina antes estabelecida para aceitação da proposta subsequente.</w:t>
      </w:r>
    </w:p>
    <w:p w14:paraId="152F278B" w14:textId="77777777" w:rsidR="00CC459E" w:rsidRPr="00EF4162" w:rsidRDefault="00CC459E" w:rsidP="000B0A31">
      <w:pPr>
        <w:numPr>
          <w:ilvl w:val="1"/>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Caso atendidas as condições de participação, a habilitação dos licitantes será verificada por meio do sistema da BLL, nos documentos por ele abrangidos, em relação à habilitação jurídica, à regularidade fiscal, à qualificação econômico-financeira e habilitação técnica.</w:t>
      </w:r>
    </w:p>
    <w:p w14:paraId="4D0CC448" w14:textId="77777777" w:rsidR="00CC459E" w:rsidRPr="00EF4162" w:rsidRDefault="00CC459E" w:rsidP="000B0A31">
      <w:pPr>
        <w:numPr>
          <w:ilvl w:val="1"/>
          <w:numId w:val="12"/>
        </w:numPr>
        <w:shd w:val="clear" w:color="auto" w:fill="FFFFFF"/>
        <w:ind w:left="0" w:firstLine="0"/>
        <w:jc w:val="both"/>
        <w:rPr>
          <w:rFonts w:ascii="Arial Narrow" w:eastAsia="Arial" w:hAnsi="Arial Narrow" w:cs="Arial"/>
          <w:sz w:val="20"/>
          <w:szCs w:val="20"/>
        </w:rPr>
      </w:pPr>
      <w:bookmarkStart w:id="17" w:name="_44sinio"/>
      <w:bookmarkEnd w:id="17"/>
      <w:r w:rsidRPr="00EF4162">
        <w:rPr>
          <w:rFonts w:ascii="Arial Narrow" w:eastAsia="Arial" w:hAnsi="Arial Narrow" w:cs="Arial"/>
          <w:sz w:val="20"/>
          <w:szCs w:val="20"/>
        </w:rPr>
        <w:t>Havendo a necessidade de envio de documentos de habilitação complementares, em sede de diligência, necessários à confirmação daqueles exigidos neste Edital e já apresentados, o licitante será convocado a encaminhá-los, em formato digital, via sistema, no prazo de até 02:00 horas, sob pena de inabilitação, conforme art. 64, da Lei nº 14.133/2021.</w:t>
      </w:r>
    </w:p>
    <w:p w14:paraId="7DD2CE40" w14:textId="77777777" w:rsidR="00CC459E" w:rsidRPr="00EF4162" w:rsidRDefault="00CC459E" w:rsidP="000B0A31">
      <w:pPr>
        <w:numPr>
          <w:ilvl w:val="1"/>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Somente haverá a necessidade de comprovação do preenchimento de requisitos mediante apresentação dos documentos originais não-digitais quando houver dúvida em relação à integridade do documento digital.</w:t>
      </w:r>
    </w:p>
    <w:p w14:paraId="1B3F7420" w14:textId="77777777" w:rsidR="00CC459E" w:rsidRPr="00EF4162" w:rsidRDefault="00CC459E" w:rsidP="000B0A31">
      <w:pPr>
        <w:numPr>
          <w:ilvl w:val="1"/>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Não serão aceitos documentos de habilitação com indicação de CNPJ/CPF diferentes, salvo aqueles legalmente permitidos.</w:t>
      </w:r>
    </w:p>
    <w:p w14:paraId="6C56A14D" w14:textId="77777777" w:rsidR="00CC459E" w:rsidRPr="00EF4162" w:rsidRDefault="00CC459E" w:rsidP="000B0A31">
      <w:pPr>
        <w:numPr>
          <w:ilvl w:val="1"/>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276F138" w14:textId="31C25645" w:rsidR="00CC459E" w:rsidRPr="00EF4162" w:rsidRDefault="00CC459E" w:rsidP="000B0A31">
      <w:pPr>
        <w:numPr>
          <w:ilvl w:val="2"/>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Serão aceitos registros de CNPJ de licitante matriz e filial com diferenças de números de documentos pertinentes ao CND e ao CRF/FGTS, quando for comprovada a centralização do recolhimento dessas contribuições.</w:t>
      </w:r>
    </w:p>
    <w:p w14:paraId="07746F49" w14:textId="57A711D2" w:rsidR="00C25E86" w:rsidRPr="00EF4162" w:rsidRDefault="00C25E86" w:rsidP="000B0A31">
      <w:pPr>
        <w:jc w:val="both"/>
        <w:rPr>
          <w:rFonts w:ascii="Arial Narrow" w:eastAsia="Arial" w:hAnsi="Arial Narrow" w:cs="Arial"/>
          <w:sz w:val="20"/>
          <w:szCs w:val="20"/>
        </w:rPr>
      </w:pPr>
    </w:p>
    <w:p w14:paraId="7A96F5FB" w14:textId="77777777" w:rsidR="00CC459E" w:rsidRPr="00EF4162" w:rsidRDefault="00CC459E" w:rsidP="000B0A31">
      <w:pPr>
        <w:numPr>
          <w:ilvl w:val="1"/>
          <w:numId w:val="12"/>
        </w:numPr>
        <w:ind w:left="0" w:firstLine="0"/>
        <w:jc w:val="both"/>
        <w:rPr>
          <w:rFonts w:ascii="Arial Narrow" w:eastAsia="Arial" w:hAnsi="Arial Narrow" w:cs="Arial"/>
          <w:sz w:val="20"/>
          <w:szCs w:val="20"/>
        </w:rPr>
      </w:pPr>
      <w:r w:rsidRPr="00EF4162">
        <w:rPr>
          <w:rFonts w:ascii="Arial Narrow" w:eastAsia="Arial" w:hAnsi="Arial Narrow" w:cs="Arial"/>
          <w:b/>
          <w:sz w:val="20"/>
          <w:szCs w:val="20"/>
        </w:rPr>
        <w:t xml:space="preserve">Habilitação jurídica: </w:t>
      </w:r>
    </w:p>
    <w:p w14:paraId="0C678FDA" w14:textId="77777777" w:rsidR="00CC459E" w:rsidRPr="00EF4162" w:rsidRDefault="00CC459E" w:rsidP="000B0A31">
      <w:pPr>
        <w:numPr>
          <w:ilvl w:val="2"/>
          <w:numId w:val="12"/>
        </w:numPr>
        <w:tabs>
          <w:tab w:val="left" w:pos="0"/>
        </w:tabs>
        <w:ind w:left="0" w:firstLine="0"/>
        <w:jc w:val="both"/>
        <w:rPr>
          <w:rFonts w:ascii="Arial Narrow" w:eastAsia="Arial" w:hAnsi="Arial Narrow" w:cs="Arial"/>
          <w:sz w:val="20"/>
          <w:szCs w:val="20"/>
        </w:rPr>
      </w:pPr>
      <w:r w:rsidRPr="00EF4162">
        <w:rPr>
          <w:rFonts w:ascii="Arial Narrow" w:eastAsia="Arial" w:hAnsi="Arial Narrow" w:cs="Arial"/>
          <w:sz w:val="20"/>
          <w:szCs w:val="20"/>
        </w:rPr>
        <w:t>no caso de empresário individual, inscrição no Registro Público de Empresas Mercantis, a cargo da Junta Comercial da respectiva sede;</w:t>
      </w:r>
    </w:p>
    <w:p w14:paraId="7C0666CC" w14:textId="77777777" w:rsidR="00CC459E" w:rsidRPr="00EF4162" w:rsidRDefault="00CC459E" w:rsidP="000B0A31">
      <w:pPr>
        <w:numPr>
          <w:ilvl w:val="2"/>
          <w:numId w:val="12"/>
        </w:numPr>
        <w:tabs>
          <w:tab w:val="left" w:pos="0"/>
        </w:tabs>
        <w:ind w:left="0" w:firstLine="0"/>
        <w:jc w:val="both"/>
        <w:rPr>
          <w:rFonts w:ascii="Arial Narrow" w:eastAsia="Arial" w:hAnsi="Arial Narrow" w:cs="Arial"/>
          <w:sz w:val="20"/>
          <w:szCs w:val="20"/>
        </w:rPr>
      </w:pPr>
      <w:r w:rsidRPr="00EF4162">
        <w:rPr>
          <w:rFonts w:ascii="Arial Narrow" w:eastAsia="Arial" w:hAnsi="Arial Narrow" w:cs="Arial"/>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1CA2A0B0" w14:textId="77777777" w:rsidR="00CC459E" w:rsidRPr="00EF4162" w:rsidRDefault="00CC459E" w:rsidP="000B0A31">
      <w:pPr>
        <w:numPr>
          <w:ilvl w:val="2"/>
          <w:numId w:val="12"/>
        </w:numPr>
        <w:tabs>
          <w:tab w:val="left" w:pos="709"/>
        </w:tabs>
        <w:ind w:left="0" w:firstLine="0"/>
        <w:jc w:val="both"/>
        <w:rPr>
          <w:rFonts w:ascii="Arial Narrow" w:eastAsia="Arial" w:hAnsi="Arial Narrow" w:cs="Arial"/>
          <w:sz w:val="20"/>
          <w:szCs w:val="20"/>
        </w:rPr>
      </w:pPr>
      <w:r w:rsidRPr="00EF4162">
        <w:rPr>
          <w:rFonts w:ascii="Arial Narrow" w:eastAsia="Arial" w:hAnsi="Arial Narrow" w:cs="Arial"/>
          <w:sz w:val="20"/>
          <w:szCs w:val="20"/>
        </w:rPr>
        <w:t>Inscrição no Registro Público de Empresas Mercantis onde opera, com averbação no Registro onde tem sede a matriz, no caso de ser o participante sucursal, filial ou agência;</w:t>
      </w:r>
    </w:p>
    <w:p w14:paraId="25FB4E17" w14:textId="77777777" w:rsidR="00CC459E" w:rsidRPr="00EF4162" w:rsidRDefault="00CC459E" w:rsidP="000B0A31">
      <w:pPr>
        <w:numPr>
          <w:ilvl w:val="2"/>
          <w:numId w:val="12"/>
        </w:numPr>
        <w:tabs>
          <w:tab w:val="left" w:pos="709"/>
        </w:tabs>
        <w:ind w:left="0" w:firstLine="0"/>
        <w:jc w:val="both"/>
        <w:rPr>
          <w:rFonts w:ascii="Arial Narrow" w:eastAsia="Arial" w:hAnsi="Arial Narrow" w:cs="Arial"/>
          <w:sz w:val="20"/>
          <w:szCs w:val="20"/>
        </w:rPr>
      </w:pPr>
      <w:r w:rsidRPr="00EF4162">
        <w:rPr>
          <w:rFonts w:ascii="Arial Narrow" w:eastAsia="Arial" w:hAnsi="Arial Narrow" w:cs="Arial"/>
          <w:sz w:val="20"/>
          <w:szCs w:val="20"/>
        </w:rPr>
        <w:t>No caso de sociedade simples: inscrição do ato constitutivo no Registro Civil das Pessoas Jurídicas do local de sua sede, acompanhada de prova da indicação dos seus administradores;</w:t>
      </w:r>
    </w:p>
    <w:p w14:paraId="34EF8D24" w14:textId="77777777" w:rsidR="00CC459E" w:rsidRPr="00EF4162" w:rsidRDefault="00CC459E" w:rsidP="000B0A31">
      <w:pPr>
        <w:numPr>
          <w:ilvl w:val="2"/>
          <w:numId w:val="12"/>
        </w:numPr>
        <w:tabs>
          <w:tab w:val="left" w:pos="709"/>
        </w:tabs>
        <w:ind w:left="0" w:firstLine="0"/>
        <w:jc w:val="both"/>
        <w:rPr>
          <w:rFonts w:ascii="Arial Narrow" w:eastAsia="Arial" w:hAnsi="Arial Narrow" w:cs="Arial"/>
          <w:sz w:val="20"/>
          <w:szCs w:val="20"/>
        </w:rPr>
      </w:pPr>
      <w:r w:rsidRPr="00EF4162">
        <w:rPr>
          <w:rFonts w:ascii="Arial Narrow" w:eastAsia="Arial" w:hAnsi="Arial Narrow" w:cs="Arial"/>
          <w:sz w:val="20"/>
          <w:szCs w:val="20"/>
        </w:rPr>
        <w:t>Decreto de autorização, em se tratando de sociedade empresária estrangeira em funcionamento no País;</w:t>
      </w:r>
    </w:p>
    <w:p w14:paraId="65066E2D" w14:textId="77777777" w:rsidR="00CC459E" w:rsidRPr="00EF4162" w:rsidRDefault="00CC459E" w:rsidP="000B0A31">
      <w:pPr>
        <w:numPr>
          <w:ilvl w:val="2"/>
          <w:numId w:val="12"/>
        </w:numPr>
        <w:tabs>
          <w:tab w:val="left" w:pos="709"/>
        </w:tabs>
        <w:ind w:left="0" w:firstLine="0"/>
        <w:jc w:val="both"/>
        <w:rPr>
          <w:rFonts w:ascii="Arial Narrow" w:eastAsia="Arial" w:hAnsi="Arial Narrow" w:cs="Arial"/>
          <w:sz w:val="20"/>
          <w:szCs w:val="20"/>
        </w:rPr>
      </w:pPr>
      <w:r w:rsidRPr="00EF4162">
        <w:rPr>
          <w:rFonts w:ascii="Arial Narrow" w:eastAsia="Arial" w:hAnsi="Arial Narrow" w:cs="Arial"/>
          <w:sz w:val="20"/>
          <w:szCs w:val="20"/>
        </w:rPr>
        <w:t>No caso de exercício de atividade não listadas nos itens acima: ato de registro ou autorização para funcionamento expedido pelo órgão competente, nos termos da legislação pertinente.</w:t>
      </w:r>
    </w:p>
    <w:p w14:paraId="42BD94DB" w14:textId="77777777" w:rsidR="00CC459E" w:rsidRPr="00EF4162" w:rsidRDefault="00CC459E" w:rsidP="000B0A31">
      <w:pPr>
        <w:numPr>
          <w:ilvl w:val="2"/>
          <w:numId w:val="12"/>
        </w:numPr>
        <w:tabs>
          <w:tab w:val="left" w:pos="709"/>
        </w:tabs>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7E046D99" w14:textId="3F11E141" w:rsidR="00CC459E" w:rsidRPr="00EF4162" w:rsidRDefault="00CC459E" w:rsidP="000B0A31">
      <w:pPr>
        <w:numPr>
          <w:ilvl w:val="2"/>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Os documentos acima deverão estar acompanhados de todas as alterações ou da consolidação respectiva.</w:t>
      </w:r>
    </w:p>
    <w:p w14:paraId="2BFB532E" w14:textId="77777777" w:rsidR="00C25E86" w:rsidRPr="00EF4162" w:rsidRDefault="00C25E86" w:rsidP="000B0A31">
      <w:pPr>
        <w:jc w:val="both"/>
        <w:rPr>
          <w:rFonts w:ascii="Arial Narrow" w:eastAsia="Arial" w:hAnsi="Arial Narrow" w:cs="Arial"/>
          <w:sz w:val="20"/>
          <w:szCs w:val="20"/>
        </w:rPr>
      </w:pPr>
    </w:p>
    <w:p w14:paraId="0AED70D5" w14:textId="77777777" w:rsidR="00CC459E" w:rsidRPr="00EF4162" w:rsidRDefault="00CC459E" w:rsidP="000B0A31">
      <w:pPr>
        <w:numPr>
          <w:ilvl w:val="1"/>
          <w:numId w:val="12"/>
        </w:numPr>
        <w:ind w:left="0" w:firstLine="0"/>
        <w:jc w:val="both"/>
        <w:rPr>
          <w:rFonts w:ascii="Arial Narrow" w:eastAsia="Arial" w:hAnsi="Arial Narrow" w:cs="Arial"/>
          <w:sz w:val="20"/>
          <w:szCs w:val="20"/>
        </w:rPr>
      </w:pPr>
      <w:r w:rsidRPr="00EF4162">
        <w:rPr>
          <w:rFonts w:ascii="Arial Narrow" w:eastAsia="Arial" w:hAnsi="Arial Narrow" w:cs="Arial"/>
          <w:b/>
          <w:sz w:val="20"/>
          <w:szCs w:val="20"/>
        </w:rPr>
        <w:t>Regularidade fiscal, social e trabalhista:</w:t>
      </w:r>
    </w:p>
    <w:p w14:paraId="520E64BC" w14:textId="77777777" w:rsidR="00CC459E" w:rsidRPr="00EF4162" w:rsidRDefault="00CC459E" w:rsidP="000B0A31">
      <w:pPr>
        <w:numPr>
          <w:ilvl w:val="2"/>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Prova de inscrição no Cadastro de Pessoas Físicas (CPF) e/ou Cadastro Nacional de Pessoas Jurídicas;</w:t>
      </w:r>
    </w:p>
    <w:p w14:paraId="0D3B5379" w14:textId="77777777" w:rsidR="00CC459E" w:rsidRPr="00EF4162" w:rsidRDefault="00CC459E" w:rsidP="000B0A31">
      <w:pPr>
        <w:numPr>
          <w:ilvl w:val="2"/>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Certidão negativa de débitos relativos aos tributos federais e à dívida ativa da União;</w:t>
      </w:r>
    </w:p>
    <w:p w14:paraId="37FDEDE6" w14:textId="77777777" w:rsidR="00CC459E" w:rsidRPr="00EF4162" w:rsidRDefault="00CC459E" w:rsidP="000B0A31">
      <w:pPr>
        <w:numPr>
          <w:ilvl w:val="2"/>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lastRenderedPageBreak/>
        <w:t>Prova de regularidade com o Fundo de Garantia do Tempo de Serviço (FGTS);</w:t>
      </w:r>
    </w:p>
    <w:p w14:paraId="239C5916" w14:textId="77777777" w:rsidR="00CC459E" w:rsidRPr="00EF4162" w:rsidRDefault="00CC459E" w:rsidP="000B0A31">
      <w:pPr>
        <w:numPr>
          <w:ilvl w:val="2"/>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012743D" w14:textId="77777777" w:rsidR="00CC459E" w:rsidRPr="00EF4162" w:rsidRDefault="00CC459E" w:rsidP="000B0A31">
      <w:pPr>
        <w:numPr>
          <w:ilvl w:val="2"/>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O cumprimento do disposto no </w:t>
      </w:r>
      <w:hyperlink r:id="rId21" w:anchor="art7xxxiii" w:history="1">
        <w:r w:rsidRPr="00EF4162">
          <w:rPr>
            <w:rStyle w:val="Hyperlink"/>
            <w:rFonts w:ascii="Arial Narrow" w:eastAsia="Arial" w:hAnsi="Arial Narrow" w:cs="Arial"/>
            <w:color w:val="auto"/>
            <w:sz w:val="20"/>
            <w:szCs w:val="20"/>
          </w:rPr>
          <w:t>inciso XXXIII do art. 7º da Constituição Federal.</w:t>
        </w:r>
      </w:hyperlink>
    </w:p>
    <w:p w14:paraId="1F021A6F" w14:textId="77777777" w:rsidR="00CC459E" w:rsidRPr="00EF4162" w:rsidRDefault="00CC459E" w:rsidP="000B0A31">
      <w:pPr>
        <w:numPr>
          <w:ilvl w:val="2"/>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Prova de inscrição no cadastro de contribuintes municipal ou estadual, relativo ao domicílio ou sede do licitante, pertinente ao seu ramo de atividade e compatível com o objeto contratual; </w:t>
      </w:r>
    </w:p>
    <w:p w14:paraId="2EBCD8BC" w14:textId="77777777" w:rsidR="00CC459E" w:rsidRPr="00EF4162" w:rsidRDefault="00CC459E" w:rsidP="000B0A31">
      <w:pPr>
        <w:numPr>
          <w:ilvl w:val="2"/>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Prova de regularidade com a Fazenda Estadual do domicílio ou sede do licitante, relativa à atividade em cujo exercício contrata ou concorre;</w:t>
      </w:r>
    </w:p>
    <w:p w14:paraId="1DD377EB" w14:textId="77777777" w:rsidR="00CC459E" w:rsidRPr="00EF4162" w:rsidRDefault="00CC459E" w:rsidP="000B0A31">
      <w:pPr>
        <w:numPr>
          <w:ilvl w:val="2"/>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Prova de regularidade com a Fazenda Municipal do domicílio ou sede do licitante, relativa à atividade em cujo exercício contrata ou concorre; </w:t>
      </w:r>
    </w:p>
    <w:p w14:paraId="54AC411F" w14:textId="63B2DA02" w:rsidR="00CC459E" w:rsidRPr="00EF4162" w:rsidRDefault="00CC459E" w:rsidP="000B0A31">
      <w:pPr>
        <w:numPr>
          <w:ilvl w:val="2"/>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5F6277CF" w14:textId="77777777" w:rsidR="00C25E86" w:rsidRPr="00EF4162" w:rsidRDefault="00C25E86" w:rsidP="000B0A31">
      <w:pPr>
        <w:jc w:val="both"/>
        <w:rPr>
          <w:rFonts w:ascii="Arial Narrow" w:eastAsia="Arial" w:hAnsi="Arial Narrow" w:cs="Arial"/>
          <w:sz w:val="20"/>
          <w:szCs w:val="20"/>
        </w:rPr>
      </w:pPr>
    </w:p>
    <w:p w14:paraId="6F4B186D" w14:textId="77777777" w:rsidR="00CC459E" w:rsidRPr="00EF4162" w:rsidRDefault="00CC459E" w:rsidP="000B0A31">
      <w:pPr>
        <w:numPr>
          <w:ilvl w:val="1"/>
          <w:numId w:val="12"/>
        </w:numPr>
        <w:ind w:left="0" w:firstLine="0"/>
        <w:jc w:val="both"/>
        <w:rPr>
          <w:rFonts w:ascii="Arial Narrow" w:eastAsia="Arial" w:hAnsi="Arial Narrow" w:cs="Arial"/>
          <w:sz w:val="20"/>
          <w:szCs w:val="20"/>
        </w:rPr>
      </w:pPr>
      <w:r w:rsidRPr="00EF4162">
        <w:rPr>
          <w:rFonts w:ascii="Arial Narrow" w:eastAsia="Arial" w:hAnsi="Arial Narrow" w:cs="Arial"/>
          <w:b/>
          <w:sz w:val="20"/>
          <w:szCs w:val="20"/>
        </w:rPr>
        <w:t xml:space="preserve">Qualificação Econômico-Financeira: </w:t>
      </w:r>
    </w:p>
    <w:p w14:paraId="2EF50975" w14:textId="77777777" w:rsidR="00CC459E" w:rsidRPr="00EF4162" w:rsidRDefault="00CC459E" w:rsidP="000B0A31">
      <w:pPr>
        <w:numPr>
          <w:ilvl w:val="2"/>
          <w:numId w:val="12"/>
        </w:numPr>
        <w:tabs>
          <w:tab w:val="left" w:pos="709"/>
        </w:tabs>
        <w:ind w:left="0" w:firstLine="0"/>
        <w:jc w:val="both"/>
        <w:rPr>
          <w:rFonts w:ascii="Arial Narrow" w:eastAsia="Arial" w:hAnsi="Arial Narrow" w:cs="Arial"/>
          <w:sz w:val="20"/>
          <w:szCs w:val="20"/>
        </w:rPr>
      </w:pPr>
      <w:bookmarkStart w:id="18" w:name="_2jxsxqh"/>
      <w:bookmarkEnd w:id="18"/>
      <w:r w:rsidRPr="00EF4162">
        <w:rPr>
          <w:rFonts w:ascii="Arial Narrow" w:eastAsia="Arial" w:hAnsi="Arial Narrow" w:cs="Arial"/>
          <w:sz w:val="20"/>
          <w:szCs w:val="20"/>
        </w:rPr>
        <w:t>Certidão negativa de falência expedida pelo distribuidor da sede do licitante;</w:t>
      </w:r>
    </w:p>
    <w:p w14:paraId="09788AB9" w14:textId="77777777" w:rsidR="00CC459E" w:rsidRPr="00EF4162" w:rsidRDefault="00CC459E" w:rsidP="000B0A31">
      <w:pPr>
        <w:numPr>
          <w:ilvl w:val="2"/>
          <w:numId w:val="12"/>
        </w:numPr>
        <w:tabs>
          <w:tab w:val="left" w:pos="709"/>
        </w:tabs>
        <w:ind w:left="0" w:firstLine="0"/>
        <w:jc w:val="both"/>
        <w:rPr>
          <w:rFonts w:ascii="Arial Narrow" w:eastAsia="Arial" w:hAnsi="Arial Narrow" w:cs="Arial"/>
          <w:sz w:val="20"/>
          <w:szCs w:val="20"/>
        </w:rPr>
      </w:pPr>
      <w:r w:rsidRPr="00EF4162">
        <w:rPr>
          <w:rFonts w:ascii="Arial Narrow" w:eastAsia="Arial" w:hAnsi="Arial Narrow" w:cs="Arial"/>
          <w:sz w:val="20"/>
          <w:szCs w:val="20"/>
        </w:rPr>
        <w:t>Balanço patrimonial, demonstração de resultado de exercício e demais demonstrações contábeis dos 2 (dois) últimos exercícios sociais;</w:t>
      </w:r>
    </w:p>
    <w:p w14:paraId="706E9E0A" w14:textId="77777777" w:rsidR="00CC459E" w:rsidRPr="00EF4162" w:rsidRDefault="00CC459E" w:rsidP="000B0A31">
      <w:pPr>
        <w:numPr>
          <w:ilvl w:val="2"/>
          <w:numId w:val="12"/>
        </w:numPr>
        <w:tabs>
          <w:tab w:val="left" w:pos="709"/>
        </w:tabs>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Os documentos referidos no item 9.9.2, limitar-se-ão ao último exercício no caso de a pessoa jurídica ter sido constituída há menos de 2 (dois) anos. </w:t>
      </w:r>
    </w:p>
    <w:p w14:paraId="5EB1E6BC" w14:textId="77777777" w:rsidR="00CC459E" w:rsidRPr="00EF4162" w:rsidRDefault="00CC459E" w:rsidP="000B0A31">
      <w:pPr>
        <w:numPr>
          <w:ilvl w:val="2"/>
          <w:numId w:val="12"/>
        </w:numPr>
        <w:tabs>
          <w:tab w:val="left" w:pos="709"/>
        </w:tabs>
        <w:ind w:left="0" w:firstLine="0"/>
        <w:jc w:val="both"/>
        <w:rPr>
          <w:rFonts w:ascii="Arial Narrow" w:eastAsia="Arial" w:hAnsi="Arial Narrow" w:cs="Arial"/>
          <w:sz w:val="20"/>
          <w:szCs w:val="20"/>
        </w:rPr>
      </w:pPr>
      <w:r w:rsidRPr="00EF4162">
        <w:rPr>
          <w:rFonts w:ascii="Arial Narrow" w:eastAsia="Arial" w:hAnsi="Arial Narrow" w:cs="Arial"/>
          <w:sz w:val="20"/>
          <w:szCs w:val="20"/>
        </w:rPr>
        <w:t>As empresas criadas no exercício financeiro da licitação, ficarão autorizadas a substituir os demonstrativos contábeis pelo balanço de abertura, conforme artigo 65, §1º, da Lei nº 14.133/2021.</w:t>
      </w:r>
    </w:p>
    <w:p w14:paraId="69ED92EF" w14:textId="77777777" w:rsidR="00CC459E" w:rsidRPr="00EF4162" w:rsidRDefault="00CC459E" w:rsidP="000B0A31">
      <w:pPr>
        <w:numPr>
          <w:ilvl w:val="3"/>
          <w:numId w:val="12"/>
        </w:numPr>
        <w:tabs>
          <w:tab w:val="left" w:pos="709"/>
          <w:tab w:val="left" w:pos="851"/>
        </w:tabs>
        <w:ind w:left="0" w:firstLine="0"/>
        <w:jc w:val="both"/>
        <w:rPr>
          <w:rFonts w:ascii="Arial Narrow" w:eastAsia="Arial" w:hAnsi="Arial Narrow" w:cs="Arial"/>
          <w:sz w:val="20"/>
          <w:szCs w:val="20"/>
        </w:rPr>
      </w:pPr>
      <w:r w:rsidRPr="00EF4162">
        <w:rPr>
          <w:rFonts w:ascii="Arial Narrow" w:eastAsia="Arial" w:hAnsi="Arial Narrow" w:cs="Arial"/>
          <w:sz w:val="20"/>
          <w:szCs w:val="20"/>
        </w:rPr>
        <w:t>É admissível o balanço intermediário, se decorrer de lei ou contrato/estatuto social.</w:t>
      </w:r>
    </w:p>
    <w:p w14:paraId="5A2AD674" w14:textId="34DD5968" w:rsidR="00CC459E" w:rsidRPr="00EF4162" w:rsidRDefault="00CC459E" w:rsidP="000B0A31">
      <w:pPr>
        <w:numPr>
          <w:ilvl w:val="3"/>
          <w:numId w:val="12"/>
        </w:numPr>
        <w:tabs>
          <w:tab w:val="left" w:pos="709"/>
          <w:tab w:val="left" w:pos="851"/>
        </w:tabs>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Caso </w:t>
      </w:r>
      <w:r w:rsidR="00B53D58" w:rsidRPr="00EF4162">
        <w:rPr>
          <w:rFonts w:ascii="Arial Narrow" w:eastAsia="Arial" w:hAnsi="Arial Narrow" w:cs="Arial"/>
          <w:sz w:val="20"/>
          <w:szCs w:val="20"/>
        </w:rPr>
        <w:t>a</w:t>
      </w:r>
      <w:r w:rsidRPr="00EF4162">
        <w:rPr>
          <w:rFonts w:ascii="Arial Narrow" w:eastAsia="Arial" w:hAnsi="Arial Narrow" w:cs="Arial"/>
          <w:sz w:val="20"/>
          <w:szCs w:val="20"/>
        </w:rPr>
        <w:t xml:space="preserve">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3872151B" w14:textId="1737CBF9" w:rsidR="00CC459E" w:rsidRPr="00EF4162" w:rsidRDefault="00CC459E" w:rsidP="000B0A31">
      <w:pPr>
        <w:numPr>
          <w:ilvl w:val="2"/>
          <w:numId w:val="12"/>
        </w:numPr>
        <w:tabs>
          <w:tab w:val="left" w:pos="709"/>
        </w:tabs>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Comprovação da boa situação financeira da empresa mediante obtenção de índices de Liquidez Geral (LG), Solvência Geral (SG) e Liquidez Corrente (LC), superiores a 1 (um), obtidos pela aplicação das seguintes fórmulas: </w:t>
      </w:r>
    </w:p>
    <w:p w14:paraId="5298C328" w14:textId="77777777" w:rsidR="00007496" w:rsidRPr="00EF4162" w:rsidRDefault="00007496" w:rsidP="000B0A31">
      <w:pPr>
        <w:tabs>
          <w:tab w:val="left" w:pos="709"/>
        </w:tabs>
        <w:jc w:val="both"/>
        <w:rPr>
          <w:rFonts w:ascii="Arial Narrow" w:eastAsia="Arial" w:hAnsi="Arial Narrow" w:cs="Arial"/>
          <w:sz w:val="20"/>
          <w:szCs w:val="20"/>
        </w:rPr>
      </w:pPr>
    </w:p>
    <w:tbl>
      <w:tblPr>
        <w:tblW w:w="6480" w:type="dxa"/>
        <w:tblInd w:w="1134" w:type="dxa"/>
        <w:tblBorders>
          <w:insideH w:val="nil"/>
          <w:insideV w:val="nil"/>
        </w:tblBorders>
        <w:tblLayout w:type="fixed"/>
        <w:tblLook w:val="0400" w:firstRow="0" w:lastRow="0" w:firstColumn="0" w:lastColumn="0" w:noHBand="0" w:noVBand="1"/>
      </w:tblPr>
      <w:tblGrid>
        <w:gridCol w:w="2186"/>
        <w:gridCol w:w="4155"/>
        <w:gridCol w:w="139"/>
      </w:tblGrid>
      <w:tr w:rsidR="009D0A62" w:rsidRPr="00EF4162" w14:paraId="737D9EE7" w14:textId="77777777" w:rsidTr="00CC459E">
        <w:trPr>
          <w:gridAfter w:val="1"/>
          <w:wAfter w:w="142" w:type="dxa"/>
        </w:trPr>
        <w:tc>
          <w:tcPr>
            <w:tcW w:w="2235" w:type="dxa"/>
            <w:vMerge w:val="restart"/>
            <w:tcBorders>
              <w:top w:val="nil"/>
              <w:left w:val="nil"/>
              <w:bottom w:val="nil"/>
              <w:right w:val="nil"/>
            </w:tcBorders>
            <w:vAlign w:val="center"/>
            <w:hideMark/>
          </w:tcPr>
          <w:p w14:paraId="0BA0750B" w14:textId="77777777" w:rsidR="00CC459E" w:rsidRPr="00EF4162" w:rsidRDefault="00CC459E" w:rsidP="000B0A31">
            <w:pPr>
              <w:tabs>
                <w:tab w:val="left" w:pos="1440"/>
              </w:tabs>
              <w:jc w:val="both"/>
              <w:rPr>
                <w:rFonts w:ascii="Arial Narrow" w:eastAsia="Arial" w:hAnsi="Arial Narrow" w:cs="Arial"/>
                <w:sz w:val="20"/>
                <w:szCs w:val="20"/>
              </w:rPr>
            </w:pPr>
            <w:r w:rsidRPr="00EF4162">
              <w:rPr>
                <w:rFonts w:ascii="Arial Narrow" w:eastAsia="Arial" w:hAnsi="Arial Narrow" w:cs="Arial"/>
                <w:sz w:val="20"/>
                <w:szCs w:val="20"/>
              </w:rPr>
              <w:t>LG =</w:t>
            </w:r>
          </w:p>
        </w:tc>
        <w:tc>
          <w:tcPr>
            <w:tcW w:w="4252" w:type="dxa"/>
            <w:tcBorders>
              <w:top w:val="nil"/>
              <w:left w:val="nil"/>
              <w:bottom w:val="single" w:sz="4" w:space="0" w:color="000000"/>
              <w:right w:val="nil"/>
            </w:tcBorders>
            <w:vAlign w:val="bottom"/>
            <w:hideMark/>
          </w:tcPr>
          <w:p w14:paraId="25B6DE5F" w14:textId="77777777" w:rsidR="00CC459E" w:rsidRPr="00EF4162" w:rsidRDefault="00CC459E" w:rsidP="000B0A31">
            <w:pPr>
              <w:tabs>
                <w:tab w:val="left" w:pos="1440"/>
              </w:tabs>
              <w:jc w:val="both"/>
              <w:rPr>
                <w:rFonts w:ascii="Arial Narrow" w:eastAsia="Arial" w:hAnsi="Arial Narrow" w:cs="Arial"/>
                <w:sz w:val="20"/>
                <w:szCs w:val="20"/>
              </w:rPr>
            </w:pPr>
            <w:r w:rsidRPr="00EF4162">
              <w:rPr>
                <w:rFonts w:ascii="Arial Narrow" w:eastAsia="Arial" w:hAnsi="Arial Narrow" w:cs="Arial"/>
                <w:sz w:val="20"/>
                <w:szCs w:val="20"/>
              </w:rPr>
              <w:t>Ativo Circulante + Realizável a Longo Prazo</w:t>
            </w:r>
          </w:p>
        </w:tc>
      </w:tr>
      <w:tr w:rsidR="009D0A62" w:rsidRPr="00EF4162" w14:paraId="38D1F98B" w14:textId="77777777" w:rsidTr="00CC459E">
        <w:trPr>
          <w:gridAfter w:val="1"/>
          <w:wAfter w:w="142" w:type="dxa"/>
        </w:trPr>
        <w:tc>
          <w:tcPr>
            <w:tcW w:w="2235" w:type="dxa"/>
            <w:vMerge/>
            <w:tcBorders>
              <w:top w:val="nil"/>
              <w:left w:val="nil"/>
              <w:bottom w:val="nil"/>
              <w:right w:val="nil"/>
            </w:tcBorders>
            <w:vAlign w:val="center"/>
            <w:hideMark/>
          </w:tcPr>
          <w:p w14:paraId="3545ED31" w14:textId="77777777" w:rsidR="00CC459E" w:rsidRPr="00EF4162" w:rsidRDefault="00CC459E" w:rsidP="000B0A31">
            <w:pPr>
              <w:jc w:val="both"/>
              <w:rPr>
                <w:rFonts w:ascii="Arial Narrow" w:eastAsia="Arial" w:hAnsi="Arial Narrow" w:cs="Arial"/>
                <w:sz w:val="20"/>
                <w:szCs w:val="20"/>
              </w:rPr>
            </w:pPr>
          </w:p>
        </w:tc>
        <w:tc>
          <w:tcPr>
            <w:tcW w:w="4252" w:type="dxa"/>
            <w:tcBorders>
              <w:top w:val="single" w:sz="4" w:space="0" w:color="000000"/>
              <w:left w:val="nil"/>
              <w:bottom w:val="nil"/>
              <w:right w:val="nil"/>
            </w:tcBorders>
            <w:hideMark/>
          </w:tcPr>
          <w:p w14:paraId="56A95295" w14:textId="77777777" w:rsidR="00CC459E" w:rsidRPr="00EF4162" w:rsidRDefault="00CC459E" w:rsidP="000B0A31">
            <w:pPr>
              <w:tabs>
                <w:tab w:val="left" w:pos="1440"/>
              </w:tabs>
              <w:jc w:val="both"/>
              <w:rPr>
                <w:rFonts w:ascii="Arial Narrow" w:eastAsia="Arial" w:hAnsi="Arial Narrow" w:cs="Arial"/>
                <w:sz w:val="20"/>
                <w:szCs w:val="20"/>
              </w:rPr>
            </w:pPr>
            <w:r w:rsidRPr="00EF4162">
              <w:rPr>
                <w:rFonts w:ascii="Arial Narrow" w:eastAsia="Arial" w:hAnsi="Arial Narrow" w:cs="Arial"/>
                <w:sz w:val="20"/>
                <w:szCs w:val="20"/>
              </w:rPr>
              <w:t>Passivo Circulante + Passivo Não Circulante</w:t>
            </w:r>
          </w:p>
        </w:tc>
      </w:tr>
      <w:tr w:rsidR="009D0A62" w:rsidRPr="00EF4162" w14:paraId="42AB67B4" w14:textId="77777777" w:rsidTr="00CC459E">
        <w:trPr>
          <w:cantSplit/>
        </w:trPr>
        <w:tc>
          <w:tcPr>
            <w:tcW w:w="2235" w:type="dxa"/>
            <w:vMerge w:val="restart"/>
            <w:tcBorders>
              <w:top w:val="nil"/>
              <w:left w:val="nil"/>
              <w:bottom w:val="nil"/>
              <w:right w:val="nil"/>
            </w:tcBorders>
            <w:vAlign w:val="center"/>
            <w:hideMark/>
          </w:tcPr>
          <w:p w14:paraId="6A5F140C" w14:textId="08E0C350" w:rsidR="00CC459E" w:rsidRPr="00EF4162" w:rsidRDefault="00CC459E" w:rsidP="000B0A31">
            <w:pPr>
              <w:tabs>
                <w:tab w:val="left" w:pos="1440"/>
              </w:tabs>
              <w:jc w:val="both"/>
              <w:rPr>
                <w:rFonts w:ascii="Arial Narrow" w:eastAsia="Arial" w:hAnsi="Arial Narrow" w:cs="Arial"/>
                <w:sz w:val="20"/>
                <w:szCs w:val="20"/>
              </w:rPr>
            </w:pPr>
            <w:r w:rsidRPr="00EF4162">
              <w:rPr>
                <w:rFonts w:ascii="Arial Narrow" w:eastAsia="Arial" w:hAnsi="Arial Narrow" w:cs="Arial"/>
                <w:sz w:val="20"/>
                <w:szCs w:val="20"/>
              </w:rPr>
              <w:t>SG =</w:t>
            </w:r>
          </w:p>
        </w:tc>
        <w:tc>
          <w:tcPr>
            <w:tcW w:w="4394" w:type="dxa"/>
            <w:gridSpan w:val="2"/>
            <w:tcBorders>
              <w:top w:val="nil"/>
              <w:left w:val="nil"/>
              <w:bottom w:val="single" w:sz="4" w:space="0" w:color="000000"/>
              <w:right w:val="nil"/>
            </w:tcBorders>
            <w:vAlign w:val="bottom"/>
            <w:hideMark/>
          </w:tcPr>
          <w:p w14:paraId="6AD00C4C" w14:textId="77777777" w:rsidR="009F5164" w:rsidRPr="00EF4162" w:rsidRDefault="009F5164" w:rsidP="000B0A31">
            <w:pPr>
              <w:tabs>
                <w:tab w:val="left" w:pos="1440"/>
              </w:tabs>
              <w:jc w:val="both"/>
              <w:rPr>
                <w:rFonts w:ascii="Arial Narrow" w:eastAsia="Arial" w:hAnsi="Arial Narrow" w:cs="Arial"/>
                <w:sz w:val="20"/>
                <w:szCs w:val="20"/>
              </w:rPr>
            </w:pPr>
          </w:p>
          <w:p w14:paraId="5C91064C" w14:textId="0102FDD2" w:rsidR="00CC459E" w:rsidRPr="00EF4162" w:rsidRDefault="00CC459E" w:rsidP="000B0A31">
            <w:pPr>
              <w:tabs>
                <w:tab w:val="left" w:pos="1440"/>
              </w:tabs>
              <w:jc w:val="both"/>
              <w:rPr>
                <w:rFonts w:ascii="Arial Narrow" w:eastAsia="Arial" w:hAnsi="Arial Narrow" w:cs="Arial"/>
                <w:sz w:val="20"/>
                <w:szCs w:val="20"/>
              </w:rPr>
            </w:pPr>
            <w:r w:rsidRPr="00EF4162">
              <w:rPr>
                <w:rFonts w:ascii="Arial Narrow" w:eastAsia="Arial" w:hAnsi="Arial Narrow" w:cs="Arial"/>
                <w:sz w:val="20"/>
                <w:szCs w:val="20"/>
              </w:rPr>
              <w:t>Ativo Total</w:t>
            </w:r>
          </w:p>
        </w:tc>
      </w:tr>
      <w:tr w:rsidR="00CC459E" w:rsidRPr="00EF4162" w14:paraId="5E5982B5" w14:textId="77777777" w:rsidTr="00CC459E">
        <w:trPr>
          <w:cantSplit/>
        </w:trPr>
        <w:tc>
          <w:tcPr>
            <w:tcW w:w="2235" w:type="dxa"/>
            <w:vMerge/>
            <w:tcBorders>
              <w:top w:val="nil"/>
              <w:left w:val="nil"/>
              <w:bottom w:val="nil"/>
              <w:right w:val="nil"/>
            </w:tcBorders>
            <w:vAlign w:val="center"/>
            <w:hideMark/>
          </w:tcPr>
          <w:p w14:paraId="44B632EA" w14:textId="77777777" w:rsidR="00CC459E" w:rsidRPr="00EF4162" w:rsidRDefault="00CC459E" w:rsidP="000B0A31">
            <w:pPr>
              <w:jc w:val="both"/>
              <w:rPr>
                <w:rFonts w:ascii="Arial Narrow" w:eastAsia="Arial" w:hAnsi="Arial Narrow" w:cs="Arial"/>
                <w:sz w:val="20"/>
                <w:szCs w:val="20"/>
              </w:rPr>
            </w:pPr>
          </w:p>
        </w:tc>
        <w:tc>
          <w:tcPr>
            <w:tcW w:w="4394" w:type="dxa"/>
            <w:gridSpan w:val="2"/>
            <w:tcBorders>
              <w:top w:val="single" w:sz="4" w:space="0" w:color="000000"/>
              <w:left w:val="nil"/>
              <w:bottom w:val="nil"/>
              <w:right w:val="nil"/>
            </w:tcBorders>
            <w:hideMark/>
          </w:tcPr>
          <w:p w14:paraId="1CCC22A3" w14:textId="77777777" w:rsidR="00CC459E" w:rsidRPr="00EF4162" w:rsidRDefault="00CC459E" w:rsidP="000B0A31">
            <w:pPr>
              <w:tabs>
                <w:tab w:val="left" w:pos="1440"/>
              </w:tabs>
              <w:jc w:val="both"/>
              <w:rPr>
                <w:rFonts w:ascii="Arial Narrow" w:eastAsia="Arial" w:hAnsi="Arial Narrow" w:cs="Arial"/>
                <w:sz w:val="20"/>
                <w:szCs w:val="20"/>
              </w:rPr>
            </w:pPr>
            <w:r w:rsidRPr="00EF4162">
              <w:rPr>
                <w:rFonts w:ascii="Arial Narrow" w:eastAsia="Arial" w:hAnsi="Arial Narrow" w:cs="Arial"/>
                <w:sz w:val="20"/>
                <w:szCs w:val="20"/>
              </w:rPr>
              <w:t>Passivo Circulante + Passivo Não Circulante</w:t>
            </w:r>
          </w:p>
        </w:tc>
      </w:tr>
    </w:tbl>
    <w:p w14:paraId="2AF83C23" w14:textId="77777777" w:rsidR="00CC459E" w:rsidRPr="00EF4162" w:rsidRDefault="00CC459E" w:rsidP="000B0A31">
      <w:pPr>
        <w:tabs>
          <w:tab w:val="left" w:pos="1440"/>
        </w:tabs>
        <w:jc w:val="both"/>
        <w:rPr>
          <w:rFonts w:ascii="Arial Narrow" w:eastAsia="Arial" w:hAnsi="Arial Narrow" w:cs="Arial"/>
          <w:sz w:val="20"/>
          <w:szCs w:val="20"/>
        </w:rPr>
      </w:pPr>
    </w:p>
    <w:tbl>
      <w:tblPr>
        <w:tblW w:w="4785" w:type="dxa"/>
        <w:tblInd w:w="1134" w:type="dxa"/>
        <w:tblBorders>
          <w:insideH w:val="nil"/>
          <w:insideV w:val="nil"/>
        </w:tblBorders>
        <w:tblLayout w:type="fixed"/>
        <w:tblLook w:val="0400" w:firstRow="0" w:lastRow="0" w:firstColumn="0" w:lastColumn="0" w:noHBand="0" w:noVBand="1"/>
      </w:tblPr>
      <w:tblGrid>
        <w:gridCol w:w="2235"/>
        <w:gridCol w:w="2550"/>
      </w:tblGrid>
      <w:tr w:rsidR="009D0A62" w:rsidRPr="00EF4162" w14:paraId="3398B4AF" w14:textId="77777777" w:rsidTr="00CC459E">
        <w:tc>
          <w:tcPr>
            <w:tcW w:w="2235" w:type="dxa"/>
            <w:vMerge w:val="restart"/>
            <w:tcBorders>
              <w:top w:val="nil"/>
              <w:left w:val="nil"/>
              <w:bottom w:val="nil"/>
              <w:right w:val="nil"/>
            </w:tcBorders>
            <w:vAlign w:val="center"/>
            <w:hideMark/>
          </w:tcPr>
          <w:p w14:paraId="1027D127" w14:textId="77777777" w:rsidR="00CC459E" w:rsidRPr="00EF4162" w:rsidRDefault="00CC459E" w:rsidP="000B0A31">
            <w:pPr>
              <w:tabs>
                <w:tab w:val="left" w:pos="1440"/>
              </w:tabs>
              <w:jc w:val="both"/>
              <w:rPr>
                <w:rFonts w:ascii="Arial Narrow" w:eastAsia="Arial" w:hAnsi="Arial Narrow" w:cs="Arial"/>
                <w:sz w:val="20"/>
                <w:szCs w:val="20"/>
              </w:rPr>
            </w:pPr>
            <w:r w:rsidRPr="00EF4162">
              <w:rPr>
                <w:rFonts w:ascii="Arial Narrow" w:eastAsia="Arial" w:hAnsi="Arial Narrow" w:cs="Arial"/>
                <w:sz w:val="20"/>
                <w:szCs w:val="20"/>
              </w:rPr>
              <w:t>LC =</w:t>
            </w:r>
          </w:p>
        </w:tc>
        <w:tc>
          <w:tcPr>
            <w:tcW w:w="2551" w:type="dxa"/>
            <w:tcBorders>
              <w:top w:val="nil"/>
              <w:left w:val="nil"/>
              <w:bottom w:val="single" w:sz="4" w:space="0" w:color="000000"/>
              <w:right w:val="nil"/>
            </w:tcBorders>
            <w:vAlign w:val="bottom"/>
            <w:hideMark/>
          </w:tcPr>
          <w:p w14:paraId="628F6EC0" w14:textId="77777777" w:rsidR="00CC459E" w:rsidRPr="00EF4162" w:rsidRDefault="00CC459E" w:rsidP="000B0A31">
            <w:pPr>
              <w:tabs>
                <w:tab w:val="left" w:pos="1440"/>
              </w:tabs>
              <w:jc w:val="both"/>
              <w:rPr>
                <w:rFonts w:ascii="Arial Narrow" w:eastAsia="Arial" w:hAnsi="Arial Narrow" w:cs="Arial"/>
                <w:sz w:val="20"/>
                <w:szCs w:val="20"/>
              </w:rPr>
            </w:pPr>
            <w:r w:rsidRPr="00EF4162">
              <w:rPr>
                <w:rFonts w:ascii="Arial Narrow" w:eastAsia="Arial" w:hAnsi="Arial Narrow" w:cs="Arial"/>
                <w:sz w:val="20"/>
                <w:szCs w:val="20"/>
              </w:rPr>
              <w:t>Ativo Circulante</w:t>
            </w:r>
          </w:p>
        </w:tc>
      </w:tr>
      <w:tr w:rsidR="009D0A62" w:rsidRPr="00EF4162" w14:paraId="453123B3" w14:textId="77777777" w:rsidTr="00CC459E">
        <w:tc>
          <w:tcPr>
            <w:tcW w:w="2235" w:type="dxa"/>
            <w:vMerge/>
            <w:tcBorders>
              <w:top w:val="nil"/>
              <w:left w:val="nil"/>
              <w:bottom w:val="nil"/>
              <w:right w:val="nil"/>
            </w:tcBorders>
            <w:vAlign w:val="center"/>
            <w:hideMark/>
          </w:tcPr>
          <w:p w14:paraId="04587DDC" w14:textId="77777777" w:rsidR="00CC459E" w:rsidRPr="00EF4162" w:rsidRDefault="00CC459E" w:rsidP="000B0A31">
            <w:pPr>
              <w:jc w:val="both"/>
              <w:rPr>
                <w:rFonts w:ascii="Arial Narrow" w:eastAsia="Arial" w:hAnsi="Arial Narrow" w:cs="Arial"/>
                <w:sz w:val="20"/>
                <w:szCs w:val="20"/>
              </w:rPr>
            </w:pPr>
          </w:p>
        </w:tc>
        <w:tc>
          <w:tcPr>
            <w:tcW w:w="2551" w:type="dxa"/>
            <w:tcBorders>
              <w:top w:val="single" w:sz="4" w:space="0" w:color="000000"/>
              <w:left w:val="nil"/>
              <w:bottom w:val="nil"/>
              <w:right w:val="nil"/>
            </w:tcBorders>
            <w:hideMark/>
          </w:tcPr>
          <w:p w14:paraId="651B218B" w14:textId="72463E51" w:rsidR="00C97CAE" w:rsidRPr="00EF4162" w:rsidRDefault="00CC459E" w:rsidP="000B0A31">
            <w:pPr>
              <w:tabs>
                <w:tab w:val="left" w:pos="1440"/>
              </w:tabs>
              <w:jc w:val="both"/>
              <w:rPr>
                <w:rFonts w:ascii="Arial Narrow" w:eastAsia="Arial" w:hAnsi="Arial Narrow" w:cs="Arial"/>
                <w:sz w:val="20"/>
                <w:szCs w:val="20"/>
              </w:rPr>
            </w:pPr>
            <w:r w:rsidRPr="00EF4162">
              <w:rPr>
                <w:rFonts w:ascii="Arial Narrow" w:eastAsia="Arial" w:hAnsi="Arial Narrow" w:cs="Arial"/>
                <w:sz w:val="20"/>
                <w:szCs w:val="20"/>
              </w:rPr>
              <w:t>Passivo Circulante</w:t>
            </w:r>
          </w:p>
          <w:p w14:paraId="0BD197A6" w14:textId="77777777" w:rsidR="00F373EC" w:rsidRPr="00EF4162" w:rsidRDefault="00F373EC" w:rsidP="000B0A31">
            <w:pPr>
              <w:tabs>
                <w:tab w:val="left" w:pos="1440"/>
              </w:tabs>
              <w:jc w:val="both"/>
              <w:rPr>
                <w:rFonts w:ascii="Arial Narrow" w:eastAsia="Arial" w:hAnsi="Arial Narrow" w:cs="Arial"/>
                <w:sz w:val="20"/>
                <w:szCs w:val="20"/>
              </w:rPr>
            </w:pPr>
          </w:p>
          <w:p w14:paraId="51E1240F" w14:textId="4983BC1C" w:rsidR="00007496" w:rsidRPr="00EF4162" w:rsidRDefault="00007496" w:rsidP="000B0A31">
            <w:pPr>
              <w:tabs>
                <w:tab w:val="left" w:pos="1440"/>
              </w:tabs>
              <w:jc w:val="both"/>
              <w:rPr>
                <w:rFonts w:ascii="Arial Narrow" w:eastAsia="Arial" w:hAnsi="Arial Narrow" w:cs="Arial"/>
                <w:sz w:val="20"/>
                <w:szCs w:val="20"/>
              </w:rPr>
            </w:pPr>
          </w:p>
        </w:tc>
      </w:tr>
    </w:tbl>
    <w:p w14:paraId="0933521D" w14:textId="1B043972" w:rsidR="00CC459E" w:rsidRPr="00EF4162" w:rsidRDefault="00CC459E" w:rsidP="000B0A31">
      <w:pPr>
        <w:numPr>
          <w:ilvl w:val="2"/>
          <w:numId w:val="12"/>
        </w:numPr>
        <w:tabs>
          <w:tab w:val="left" w:pos="709"/>
        </w:tabs>
        <w:ind w:left="0" w:firstLine="0"/>
        <w:jc w:val="both"/>
        <w:rPr>
          <w:rFonts w:ascii="Arial Narrow" w:eastAsia="Arial" w:hAnsi="Arial Narrow" w:cs="Arial"/>
          <w:sz w:val="20"/>
          <w:szCs w:val="20"/>
        </w:rPr>
      </w:pPr>
      <w:bookmarkStart w:id="19" w:name="_z337ya"/>
      <w:bookmarkEnd w:id="19"/>
      <w:r w:rsidRPr="00EF4162">
        <w:rPr>
          <w:rFonts w:ascii="Arial Narrow" w:eastAsia="Arial" w:hAnsi="Arial Narrow" w:cs="Arial"/>
          <w:sz w:val="20"/>
          <w:szCs w:val="20"/>
        </w:rPr>
        <w:t xml:space="preserve">As empresas, cadastradas ou não no SICAF, que apresentarem resultado inferior ou igual a 1(um) em qualquer dos índices de Liquidez Geral (LG), Solvência Geral (SG) e Liquidez Corrente (LC), deverão comprovar patrimônio líquido de 10% (dez por centro) do valor estimado da contratação ou do item pertinente. </w:t>
      </w:r>
    </w:p>
    <w:p w14:paraId="10E1CBF9" w14:textId="5F9B2E6B" w:rsidR="00CC459E" w:rsidRPr="00EF4162" w:rsidRDefault="00CC459E" w:rsidP="000B0A31">
      <w:pPr>
        <w:numPr>
          <w:ilvl w:val="1"/>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Os índices estabelecidos atendem ao disposto no art. 69, caput e §5º, da Lei 14.133/21, pois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5F50A020" w14:textId="77777777" w:rsidR="00C25E86" w:rsidRPr="00EF4162" w:rsidRDefault="00C25E86" w:rsidP="000B0A31">
      <w:pPr>
        <w:jc w:val="both"/>
        <w:rPr>
          <w:rFonts w:ascii="Arial Narrow" w:eastAsia="Arial" w:hAnsi="Arial Narrow" w:cs="Arial"/>
          <w:sz w:val="20"/>
          <w:szCs w:val="20"/>
        </w:rPr>
      </w:pPr>
    </w:p>
    <w:p w14:paraId="54875EE1" w14:textId="77777777" w:rsidR="00CC459E" w:rsidRPr="00EF4162" w:rsidRDefault="00CC459E" w:rsidP="000B0A31">
      <w:pPr>
        <w:numPr>
          <w:ilvl w:val="1"/>
          <w:numId w:val="12"/>
        </w:numPr>
        <w:ind w:left="0" w:firstLine="0"/>
        <w:jc w:val="both"/>
        <w:rPr>
          <w:rFonts w:ascii="Arial Narrow" w:eastAsia="Arial" w:hAnsi="Arial Narrow" w:cs="Arial"/>
          <w:sz w:val="20"/>
          <w:szCs w:val="20"/>
        </w:rPr>
      </w:pPr>
      <w:r w:rsidRPr="00EF4162">
        <w:rPr>
          <w:rFonts w:ascii="Arial Narrow" w:eastAsia="Arial" w:hAnsi="Arial Narrow" w:cs="Arial"/>
          <w:b/>
          <w:sz w:val="20"/>
          <w:szCs w:val="20"/>
        </w:rPr>
        <w:t xml:space="preserve"> Qualificação Técnica: </w:t>
      </w:r>
    </w:p>
    <w:p w14:paraId="004F7E40" w14:textId="75E78A75" w:rsidR="00395C02" w:rsidRPr="00EF4162" w:rsidRDefault="00395C02" w:rsidP="000B0A31">
      <w:pPr>
        <w:pStyle w:val="Corpo"/>
        <w:jc w:val="both"/>
        <w:rPr>
          <w:rStyle w:val="Nenhum"/>
          <w:rFonts w:ascii="Arial Narrow" w:eastAsia="Arial" w:hAnsi="Arial Narrow" w:cs="Arial"/>
          <w:color w:val="auto"/>
          <w:sz w:val="20"/>
          <w:szCs w:val="20"/>
        </w:rPr>
      </w:pPr>
      <w:r w:rsidRPr="00EF4162">
        <w:rPr>
          <w:rStyle w:val="Nenhum"/>
          <w:rFonts w:ascii="Arial Narrow" w:hAnsi="Arial Narrow" w:cs="Arial"/>
          <w:b/>
          <w:bCs/>
          <w:color w:val="auto"/>
          <w:sz w:val="20"/>
          <w:szCs w:val="20"/>
        </w:rPr>
        <w:t>9.12.1</w:t>
      </w:r>
      <w:r w:rsidRPr="00EF4162">
        <w:rPr>
          <w:rStyle w:val="Nenhum"/>
          <w:rFonts w:ascii="Arial Narrow" w:hAnsi="Arial Narrow" w:cs="Arial"/>
          <w:color w:val="auto"/>
          <w:sz w:val="20"/>
          <w:szCs w:val="20"/>
        </w:rPr>
        <w:t>. Para fins de habilitação técnica no processo licitatório destinado à </w:t>
      </w:r>
      <w:r w:rsidRPr="00EF4162">
        <w:rPr>
          <w:rStyle w:val="Nenhum"/>
          <w:rFonts w:ascii="Arial Narrow" w:hAnsi="Arial Narrow" w:cs="Arial"/>
          <w:b/>
          <w:bCs/>
          <w:color w:val="auto"/>
          <w:sz w:val="20"/>
          <w:szCs w:val="20"/>
        </w:rPr>
        <w:t>aquisição de medicamentos</w:t>
      </w:r>
      <w:r w:rsidRPr="00EF4162">
        <w:rPr>
          <w:rStyle w:val="Nenhum"/>
          <w:rFonts w:ascii="Arial Narrow" w:hAnsi="Arial Narrow" w:cs="Arial"/>
          <w:color w:val="auto"/>
          <w:sz w:val="20"/>
          <w:szCs w:val="20"/>
        </w:rPr>
        <w:t>, será exigida da licitante a apresentação dos seguintes documentos, que visam assegurar a regularidade técnica e sanitária da empresa fornecedora, conforme as normas da ANVISA e da legislação federal aplicável:</w:t>
      </w:r>
    </w:p>
    <w:p w14:paraId="30884E70" w14:textId="4B8A989D" w:rsidR="00395C02" w:rsidRPr="00EF4162" w:rsidRDefault="00395C02" w:rsidP="000B0A31">
      <w:pPr>
        <w:pStyle w:val="Corpo"/>
        <w:numPr>
          <w:ilvl w:val="0"/>
          <w:numId w:val="26"/>
        </w:numPr>
        <w:ind w:left="0" w:firstLine="0"/>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Apresentação do Certificado de Responsabilidade Técnica do Farmacêutico Responsável, emitido pelo Conselho Regional de Farmácia (CRF), com prazo de validade em vigor, conforme exigência da Lei Federal nº. 3.820/60 (art. 24);</w:t>
      </w:r>
    </w:p>
    <w:p w14:paraId="7835DE6F" w14:textId="4D097DDA" w:rsidR="00395C02" w:rsidRPr="00EF4162" w:rsidRDefault="00395C02" w:rsidP="000B0A31">
      <w:pPr>
        <w:pStyle w:val="Corpo"/>
        <w:numPr>
          <w:ilvl w:val="0"/>
          <w:numId w:val="26"/>
        </w:numPr>
        <w:ind w:left="0" w:firstLine="0"/>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Licença Sanitária Estadual ou Municipal (Alvará Sanitário) para exercer as atividades de comercialização e venda de correlatos, com prazo de validade em vigor, tal como exigido pela Lei Federal n.º 6.360/76 (art. 2º), Decreto Federal n.º 8.077/2013 (art. 2º) e Portaria Federal nº 2.814 de 29/05/98;</w:t>
      </w:r>
    </w:p>
    <w:p w14:paraId="45A347BD" w14:textId="7A5B1BAE" w:rsidR="00395C02" w:rsidRPr="00EF4162" w:rsidRDefault="00594BC8" w:rsidP="000B0A31">
      <w:pPr>
        <w:pStyle w:val="Corpo"/>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 xml:space="preserve">c.         </w:t>
      </w:r>
      <w:r w:rsidR="00395C02" w:rsidRPr="00EF4162">
        <w:rPr>
          <w:rStyle w:val="Nenhum"/>
          <w:rFonts w:ascii="Arial Narrow" w:hAnsi="Arial Narrow" w:cs="Arial"/>
          <w:color w:val="auto"/>
          <w:sz w:val="20"/>
          <w:szCs w:val="20"/>
          <w:shd w:val="clear" w:color="auto" w:fill="FFFFFF"/>
        </w:rPr>
        <w:t>Autorização de Funcionamento da Empresa (AFE), vigente e expedida pela Agência Nacional de Vigilância Sanitária - ANVISA, da empresa participante da licitação (Laboratório ou Distribuidor), publicada no Diário Oficial da União, de acordo com as classes de produtos exigidos no referido edital (Correlatos, Cosméticos e Saneantes), conforme exigido pela Lei Federal nº. 6.360/76 – Artigo 2º, e pelo Decreto Federal nº. 8.077/2013, Portaria Federal nº. 2.814, de 29/05/98, Lei nº. 9.782/99, Decreto nº. 3.029/99 e Medida Provisória nº. 2.190 – 34 de 23/08/01;</w:t>
      </w:r>
    </w:p>
    <w:p w14:paraId="24040630" w14:textId="77777777" w:rsidR="00395C02" w:rsidRPr="00EF4162" w:rsidRDefault="00395C02" w:rsidP="000B0A31">
      <w:pPr>
        <w:pStyle w:val="NormalWeb"/>
        <w:spacing w:before="0" w:beforeAutospacing="0" w:after="0" w:afterAutospacing="0"/>
        <w:jc w:val="both"/>
        <w:rPr>
          <w:rStyle w:val="Nenhum"/>
          <w:rFonts w:ascii="Arial Narrow" w:eastAsia="Arial" w:hAnsi="Arial Narrow" w:cs="Arial"/>
          <w:sz w:val="20"/>
          <w:szCs w:val="20"/>
          <w:shd w:val="clear" w:color="auto" w:fill="FFFFFF"/>
        </w:rPr>
      </w:pPr>
      <w:r w:rsidRPr="00EF4162">
        <w:rPr>
          <w:rStyle w:val="Nenhum"/>
          <w:rFonts w:ascii="Arial Narrow" w:hAnsi="Arial Narrow" w:cs="Arial"/>
          <w:sz w:val="20"/>
          <w:szCs w:val="20"/>
          <w:shd w:val="clear" w:color="auto" w:fill="FFFFFF"/>
        </w:rPr>
        <w:t>c.1. Nos casos de fornecimento de medicamentos sujeitos ao controle especial, conforme Portaria GM/MS nº 344/98, deverá ser apresentada a Autorização Especial de Funcionamento (AEF), vigente e expedida pela ANVISA, conforme exigência legal.</w:t>
      </w:r>
    </w:p>
    <w:p w14:paraId="496E21D3" w14:textId="771DB65A" w:rsidR="00395C02" w:rsidRPr="00EF4162" w:rsidRDefault="00395C02" w:rsidP="000B0A31">
      <w:pPr>
        <w:pStyle w:val="Corpo"/>
        <w:numPr>
          <w:ilvl w:val="0"/>
          <w:numId w:val="30"/>
        </w:numPr>
        <w:ind w:left="0" w:firstLine="0"/>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Certificado de Registro de Produtos emitido pela Agência Nacional de Vigilância Sanitária - ANVISA, para todos os itens dos registros;</w:t>
      </w:r>
    </w:p>
    <w:p w14:paraId="5419D4C1" w14:textId="74DA0B1E" w:rsidR="00A77CB4" w:rsidRPr="00EF4162" w:rsidRDefault="00395C02" w:rsidP="000B0A31">
      <w:pPr>
        <w:pStyle w:val="Corpo"/>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lastRenderedPageBreak/>
        <w:t>d.1) A comprovação dos registros dos medicamentos / materiais de saúde ou da declaração da isenção do registro deverá ser efetuada através de: </w:t>
      </w:r>
    </w:p>
    <w:p w14:paraId="288A78D8" w14:textId="751F19A4" w:rsidR="00395C02" w:rsidRPr="00EF4162" w:rsidRDefault="00395C02" w:rsidP="000B0A31">
      <w:pPr>
        <w:pStyle w:val="Corpo"/>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d.1.1) Cópia da Publicação no D.O.U – Diário Oficial da União; ou cópia emitida eletronicamente através do sítio da Agência Nacional da Vigilância Sanitária (ANVISA) ou;</w:t>
      </w:r>
    </w:p>
    <w:p w14:paraId="634AC285" w14:textId="1C635F57" w:rsidR="00395C02" w:rsidRPr="00EF4162" w:rsidRDefault="00395C02" w:rsidP="000B0A31">
      <w:pPr>
        <w:pStyle w:val="Corpo"/>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d.1.2) Em casos de produtos sob regime de Vigilância Sanitária que não são registrados e sim, cadastrados na ANVISA, apresentar Certificado de Cadastramento emitido pela ANVISA (Conforme RDC nº. 260/02);</w:t>
      </w:r>
    </w:p>
    <w:p w14:paraId="4615502B" w14:textId="4D1EDD1F" w:rsidR="00395C02" w:rsidRPr="00EF4162" w:rsidRDefault="00395C02" w:rsidP="000B0A31">
      <w:pPr>
        <w:pStyle w:val="Corpo"/>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d.1.3) Ficará a cargo do proponente provar que o produto objeto da licitação não está sujeito ao regime da Vigilância Sanitária.</w:t>
      </w:r>
    </w:p>
    <w:p w14:paraId="3AB15205" w14:textId="41A4CAE3" w:rsidR="00395C02" w:rsidRPr="00EF4162" w:rsidRDefault="00395C02" w:rsidP="000B0A31">
      <w:pPr>
        <w:pStyle w:val="Corpo"/>
        <w:numPr>
          <w:ilvl w:val="0"/>
          <w:numId w:val="32"/>
        </w:numPr>
        <w:ind w:left="0" w:firstLine="0"/>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Comprovação formal do vínculo técnico entre a empresa e o farmacêutico responsável, por meio de contrato de prestação de serviços, registro em carteira ou outro instrumento equivalente, conforme exigido pelo CRF;</w:t>
      </w:r>
    </w:p>
    <w:p w14:paraId="3FA45FD6" w14:textId="583BF1A8" w:rsidR="00395C02" w:rsidRPr="00EF4162" w:rsidRDefault="00395C02" w:rsidP="000B0A31">
      <w:pPr>
        <w:pStyle w:val="Corpo"/>
        <w:numPr>
          <w:ilvl w:val="0"/>
          <w:numId w:val="34"/>
        </w:numPr>
        <w:ind w:left="0" w:firstLine="0"/>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Apresentação de um ou mais atestado fornecido por pessoas jurídicas de direito público ou privado, que comprove que a licitante executou ou está executando, de maneira satisfatória e a contento, fornecimentos da natureza e vulto similares com o objeto da presente licitação;</w:t>
      </w:r>
    </w:p>
    <w:p w14:paraId="61AA64BA" w14:textId="1E9D9CEB" w:rsidR="00A77CB4" w:rsidRPr="00EF4162" w:rsidRDefault="00395C02" w:rsidP="000B0A31">
      <w:pPr>
        <w:pStyle w:val="Corpo"/>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f.1) Os atestados poderão ser diligenciados de acordo com o art. 64 da Lei nº. 14.133/21;</w:t>
      </w:r>
    </w:p>
    <w:p w14:paraId="55CABB5B" w14:textId="634B0858" w:rsidR="00395C02" w:rsidRPr="00EF4162" w:rsidRDefault="00395C02" w:rsidP="000B0A31">
      <w:pPr>
        <w:pStyle w:val="Corpo"/>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f.2) Será admitida, para fins de comprovação de quantitativo mínimo, a apresentação e o somatório de diferentes atestados executados de forma concomitante.</w:t>
      </w:r>
    </w:p>
    <w:p w14:paraId="5D82738A" w14:textId="28E728E6" w:rsidR="00395C02" w:rsidRPr="00EF4162" w:rsidRDefault="00395C02" w:rsidP="000B0A31">
      <w:pPr>
        <w:pStyle w:val="Corpo"/>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f.2.1.) Os atestados de capacidade técnica poderão ser apresentados em nome da matriz ou da filial do fornecedor;</w:t>
      </w:r>
    </w:p>
    <w:p w14:paraId="63A73A1E" w14:textId="331BE2FD" w:rsidR="00395C02" w:rsidRPr="00EF4162" w:rsidRDefault="00395C02" w:rsidP="000B0A31">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f.3)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4FDFC4F3" w14:textId="77777777" w:rsidR="00C25E86" w:rsidRPr="00EF4162" w:rsidRDefault="00C25E86" w:rsidP="000B0A31">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hAnsi="Arial Narrow" w:cs="Arial"/>
          <w:color w:val="auto"/>
          <w:sz w:val="20"/>
          <w:szCs w:val="20"/>
        </w:rPr>
      </w:pPr>
    </w:p>
    <w:p w14:paraId="1FCD24F5" w14:textId="77777777" w:rsidR="00CC459E" w:rsidRPr="00EF4162" w:rsidRDefault="00CC459E" w:rsidP="000B0A31">
      <w:pPr>
        <w:numPr>
          <w:ilvl w:val="1"/>
          <w:numId w:val="12"/>
        </w:numPr>
        <w:ind w:left="0" w:firstLine="0"/>
        <w:jc w:val="both"/>
        <w:rPr>
          <w:rFonts w:ascii="Arial Narrow" w:eastAsia="Arial" w:hAnsi="Arial Narrow" w:cs="Arial"/>
          <w:sz w:val="20"/>
          <w:szCs w:val="20"/>
        </w:rPr>
      </w:pPr>
      <w:r w:rsidRPr="00EF4162">
        <w:rPr>
          <w:rFonts w:ascii="Arial Narrow" w:eastAsia="Arial" w:hAnsi="Arial Narrow" w:cs="Arial"/>
          <w:b/>
          <w:sz w:val="20"/>
          <w:szCs w:val="20"/>
        </w:rPr>
        <w:t>Documentações Complementares:</w:t>
      </w:r>
    </w:p>
    <w:p w14:paraId="1C0F9B8E" w14:textId="77777777" w:rsidR="00CC459E" w:rsidRPr="00EF4162" w:rsidRDefault="00CC459E" w:rsidP="000B0A31">
      <w:pPr>
        <w:pStyle w:val="PargrafodaLista"/>
        <w:numPr>
          <w:ilvl w:val="0"/>
          <w:numId w:val="13"/>
        </w:numPr>
        <w:ind w:left="0" w:firstLine="0"/>
        <w:jc w:val="both"/>
        <w:rPr>
          <w:rFonts w:ascii="Arial Narrow" w:eastAsia="Arial" w:hAnsi="Arial Narrow" w:cs="Arial"/>
          <w:sz w:val="20"/>
          <w:szCs w:val="20"/>
        </w:rPr>
      </w:pPr>
      <w:r w:rsidRPr="00EF4162">
        <w:rPr>
          <w:rFonts w:ascii="Arial Narrow" w:hAnsi="Arial Narrow" w:cs="Arial"/>
          <w:sz w:val="20"/>
          <w:szCs w:val="20"/>
        </w:rPr>
        <w:t>Alvará de licença e funcionamento.</w:t>
      </w:r>
    </w:p>
    <w:p w14:paraId="1DCF542E" w14:textId="77777777" w:rsidR="00CC459E" w:rsidRPr="00EF4162" w:rsidRDefault="00CC459E" w:rsidP="000B0A31">
      <w:pPr>
        <w:numPr>
          <w:ilvl w:val="2"/>
          <w:numId w:val="12"/>
        </w:numPr>
        <w:tabs>
          <w:tab w:val="left" w:pos="993"/>
        </w:tabs>
        <w:ind w:left="0" w:firstLine="0"/>
        <w:jc w:val="both"/>
        <w:rPr>
          <w:rFonts w:ascii="Arial Narrow" w:eastAsia="Arial" w:hAnsi="Arial Narrow" w:cs="Arial"/>
          <w:sz w:val="20"/>
          <w:szCs w:val="20"/>
        </w:rPr>
      </w:pPr>
      <w:r w:rsidRPr="00EF4162">
        <w:rPr>
          <w:rFonts w:ascii="Arial Narrow" w:eastAsia="Arial" w:hAnsi="Arial Narrow" w:cs="Arial"/>
          <w:sz w:val="20"/>
          <w:szCs w:val="20"/>
        </w:rPr>
        <w:t>Declaração de cumprimento do disposto no inciso XXXIII do art. 7º da Constituição Federal, conforme art. 68, inciso VI, da Lei nº 14.133/2021.</w:t>
      </w:r>
    </w:p>
    <w:p w14:paraId="35DD2807" w14:textId="77777777" w:rsidR="00CC459E" w:rsidRPr="00EF4162" w:rsidRDefault="00CC459E" w:rsidP="000B0A31">
      <w:pPr>
        <w:numPr>
          <w:ilvl w:val="2"/>
          <w:numId w:val="12"/>
        </w:numPr>
        <w:tabs>
          <w:tab w:val="left" w:pos="993"/>
        </w:tabs>
        <w:ind w:left="0" w:firstLine="0"/>
        <w:jc w:val="both"/>
        <w:rPr>
          <w:rFonts w:ascii="Arial Narrow" w:eastAsia="Arial" w:hAnsi="Arial Narrow" w:cs="Arial"/>
          <w:sz w:val="20"/>
          <w:szCs w:val="20"/>
        </w:rPr>
      </w:pPr>
      <w:r w:rsidRPr="00EF4162">
        <w:rPr>
          <w:rFonts w:ascii="Arial Narrow" w:eastAsia="Arial" w:hAnsi="Arial Narrow" w:cs="Arial"/>
          <w:sz w:val="20"/>
          <w:szCs w:val="20"/>
        </w:rPr>
        <w:t>Declaração de cumprimento dos requisitos de habilitação, conforme art. 63, inciso I, da Lei 14.133/2021.</w:t>
      </w:r>
    </w:p>
    <w:p w14:paraId="00555AAE" w14:textId="77777777" w:rsidR="00CC459E" w:rsidRPr="00EF4162" w:rsidRDefault="00CC459E" w:rsidP="000B0A31">
      <w:pPr>
        <w:numPr>
          <w:ilvl w:val="2"/>
          <w:numId w:val="12"/>
        </w:numPr>
        <w:tabs>
          <w:tab w:val="left" w:pos="993"/>
        </w:tabs>
        <w:ind w:left="0" w:firstLine="0"/>
        <w:jc w:val="both"/>
        <w:rPr>
          <w:rFonts w:ascii="Arial Narrow" w:eastAsia="Arial" w:hAnsi="Arial Narrow" w:cs="Arial"/>
          <w:sz w:val="20"/>
          <w:szCs w:val="20"/>
        </w:rPr>
      </w:pPr>
      <w:r w:rsidRPr="00EF4162">
        <w:rPr>
          <w:rFonts w:ascii="Arial Narrow" w:eastAsia="Arial" w:hAnsi="Arial Narrow" w:cs="Arial"/>
          <w:sz w:val="20"/>
          <w:szCs w:val="20"/>
        </w:rPr>
        <w:t>Declaração de que cumpre as exigências de reserva de cargos para pessoa com deficiência e para reabilitado da Previdência Social, previstas em lei e em outras normas específicas, conforme art. 63, inciso IV, da Lei 14.133/2021.</w:t>
      </w:r>
    </w:p>
    <w:p w14:paraId="65847949" w14:textId="77777777" w:rsidR="00CC459E" w:rsidRPr="00EF4162" w:rsidRDefault="00CC459E" w:rsidP="000B0A31">
      <w:pPr>
        <w:numPr>
          <w:ilvl w:val="2"/>
          <w:numId w:val="12"/>
        </w:numPr>
        <w:tabs>
          <w:tab w:val="left" w:pos="993"/>
        </w:tabs>
        <w:ind w:left="0" w:firstLine="0"/>
        <w:jc w:val="both"/>
        <w:rPr>
          <w:rFonts w:ascii="Arial Narrow" w:eastAsia="Arial" w:hAnsi="Arial Narrow" w:cs="Arial"/>
          <w:sz w:val="20"/>
          <w:szCs w:val="20"/>
        </w:rPr>
      </w:pPr>
      <w:r w:rsidRPr="00EF4162">
        <w:rPr>
          <w:rFonts w:ascii="Arial Narrow" w:eastAsia="Arial" w:hAnsi="Arial Narrow" w:cs="Arial"/>
          <w:sz w:val="20"/>
          <w:szCs w:val="20"/>
        </w:rPr>
        <w:t>Declaração de microempresa e empresa de pequeno porte, ou cooperativa enquadrada no artigo 34 da Lei nº 11.488, de 2007.</w:t>
      </w:r>
    </w:p>
    <w:p w14:paraId="262DC894" w14:textId="77777777" w:rsidR="00CC459E" w:rsidRPr="00EF4162" w:rsidRDefault="00CC459E" w:rsidP="000B0A31">
      <w:pPr>
        <w:numPr>
          <w:ilvl w:val="2"/>
          <w:numId w:val="12"/>
        </w:numPr>
        <w:tabs>
          <w:tab w:val="left" w:pos="993"/>
        </w:tabs>
        <w:ind w:left="0" w:firstLine="0"/>
        <w:jc w:val="both"/>
        <w:rPr>
          <w:rFonts w:ascii="Arial Narrow" w:eastAsia="Arial" w:hAnsi="Arial Narrow" w:cs="Arial"/>
          <w:sz w:val="20"/>
          <w:szCs w:val="20"/>
        </w:rPr>
      </w:pPr>
      <w:r w:rsidRPr="00EF4162">
        <w:rPr>
          <w:rFonts w:ascii="Arial Narrow" w:eastAsia="Arial" w:hAnsi="Arial Narrow" w:cs="Arial"/>
          <w:sz w:val="20"/>
          <w:szCs w:val="20"/>
        </w:rPr>
        <w:t>Em relação às licitantes cooperativas será, ainda, exigida a seguinte documentação complementar:</w:t>
      </w:r>
    </w:p>
    <w:p w14:paraId="45749C93" w14:textId="77777777" w:rsidR="00CC459E" w:rsidRPr="00EF4162" w:rsidRDefault="00CC459E" w:rsidP="000B0A31">
      <w:pPr>
        <w:numPr>
          <w:ilvl w:val="3"/>
          <w:numId w:val="12"/>
        </w:numPr>
        <w:tabs>
          <w:tab w:val="left" w:pos="0"/>
        </w:tabs>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EF4162">
        <w:rPr>
          <w:rFonts w:ascii="Arial Narrow" w:eastAsia="Arial" w:hAnsi="Arial Narrow" w:cs="Arial"/>
          <w:sz w:val="20"/>
          <w:szCs w:val="20"/>
        </w:rPr>
        <w:t>arts</w:t>
      </w:r>
      <w:proofErr w:type="spellEnd"/>
      <w:r w:rsidRPr="00EF4162">
        <w:rPr>
          <w:rFonts w:ascii="Arial Narrow" w:eastAsia="Arial" w:hAnsi="Arial Narrow" w:cs="Arial"/>
          <w:sz w:val="20"/>
          <w:szCs w:val="20"/>
        </w:rPr>
        <w:t>. 4º, inciso XI, 21, inciso I e 42, §§2º a 6º da Lei n. 5.764 de 1971;</w:t>
      </w:r>
    </w:p>
    <w:p w14:paraId="25A77FD5" w14:textId="77777777" w:rsidR="00CC459E" w:rsidRPr="00EF4162" w:rsidRDefault="00CC459E" w:rsidP="000B0A31">
      <w:pPr>
        <w:numPr>
          <w:ilvl w:val="3"/>
          <w:numId w:val="12"/>
        </w:numPr>
        <w:tabs>
          <w:tab w:val="left" w:pos="0"/>
        </w:tabs>
        <w:ind w:left="0" w:firstLine="0"/>
        <w:jc w:val="both"/>
        <w:rPr>
          <w:rFonts w:ascii="Arial Narrow" w:eastAsia="Arial" w:hAnsi="Arial Narrow" w:cs="Arial"/>
          <w:sz w:val="20"/>
          <w:szCs w:val="20"/>
        </w:rPr>
      </w:pPr>
      <w:r w:rsidRPr="00EF4162">
        <w:rPr>
          <w:rFonts w:ascii="Arial Narrow" w:eastAsia="Arial" w:hAnsi="Arial Narrow" w:cs="Arial"/>
          <w:sz w:val="20"/>
          <w:szCs w:val="20"/>
        </w:rPr>
        <w:t>A declaração de regularidade de situação do contribuinte individual – DRSCI, para cada um dos cooperados indicados;</w:t>
      </w:r>
    </w:p>
    <w:p w14:paraId="25DFCC59" w14:textId="77777777" w:rsidR="00CC459E" w:rsidRPr="00EF4162" w:rsidRDefault="00CC459E" w:rsidP="000B0A31">
      <w:pPr>
        <w:numPr>
          <w:ilvl w:val="3"/>
          <w:numId w:val="12"/>
        </w:numPr>
        <w:tabs>
          <w:tab w:val="left" w:pos="0"/>
        </w:tabs>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A comprovação do capital social proporcional ao número de cooperados necessários à prestação do serviço; </w:t>
      </w:r>
    </w:p>
    <w:p w14:paraId="15AF2E21" w14:textId="77777777" w:rsidR="00CC459E" w:rsidRPr="00EF4162" w:rsidRDefault="00CC459E" w:rsidP="000B0A31">
      <w:pPr>
        <w:numPr>
          <w:ilvl w:val="3"/>
          <w:numId w:val="12"/>
        </w:numPr>
        <w:tabs>
          <w:tab w:val="left" w:pos="0"/>
        </w:tabs>
        <w:ind w:left="0" w:firstLine="0"/>
        <w:jc w:val="both"/>
        <w:rPr>
          <w:rFonts w:ascii="Arial Narrow" w:eastAsia="Arial" w:hAnsi="Arial Narrow" w:cs="Arial"/>
          <w:sz w:val="20"/>
          <w:szCs w:val="20"/>
        </w:rPr>
      </w:pPr>
      <w:r w:rsidRPr="00EF4162">
        <w:rPr>
          <w:rFonts w:ascii="Arial Narrow" w:eastAsia="Arial" w:hAnsi="Arial Narrow" w:cs="Arial"/>
          <w:sz w:val="20"/>
          <w:szCs w:val="20"/>
        </w:rPr>
        <w:t>O registro previsto na Lei n. 5.764/71, art. 107;</w:t>
      </w:r>
    </w:p>
    <w:p w14:paraId="7C895983" w14:textId="77777777" w:rsidR="00CC459E" w:rsidRPr="00EF4162" w:rsidRDefault="00CC459E" w:rsidP="000B0A31">
      <w:pPr>
        <w:numPr>
          <w:ilvl w:val="3"/>
          <w:numId w:val="12"/>
        </w:numPr>
        <w:tabs>
          <w:tab w:val="left" w:pos="0"/>
        </w:tabs>
        <w:ind w:left="0" w:firstLine="0"/>
        <w:jc w:val="both"/>
        <w:rPr>
          <w:rFonts w:ascii="Arial Narrow" w:eastAsia="Arial" w:hAnsi="Arial Narrow" w:cs="Arial"/>
          <w:sz w:val="20"/>
          <w:szCs w:val="20"/>
        </w:rPr>
      </w:pPr>
      <w:r w:rsidRPr="00EF4162">
        <w:rPr>
          <w:rFonts w:ascii="Arial Narrow" w:eastAsia="Arial" w:hAnsi="Arial Narrow" w:cs="Arial"/>
          <w:sz w:val="20"/>
          <w:szCs w:val="20"/>
        </w:rPr>
        <w:t>A comprovação de integração das respectivas quotas-partes por parte dos cooperados que executarão o contrato; e</w:t>
      </w:r>
    </w:p>
    <w:p w14:paraId="3C3BF944" w14:textId="77777777" w:rsidR="00CC459E" w:rsidRPr="00EF4162" w:rsidRDefault="00CC459E" w:rsidP="000B0A31">
      <w:pPr>
        <w:numPr>
          <w:ilvl w:val="3"/>
          <w:numId w:val="12"/>
        </w:numPr>
        <w:tabs>
          <w:tab w:val="left" w:pos="0"/>
        </w:tabs>
        <w:ind w:left="0" w:firstLine="0"/>
        <w:jc w:val="both"/>
        <w:rPr>
          <w:rFonts w:ascii="Arial Narrow" w:eastAsia="Arial" w:hAnsi="Arial Narrow" w:cs="Arial"/>
          <w:sz w:val="20"/>
          <w:szCs w:val="20"/>
        </w:rPr>
      </w:pPr>
      <w:r w:rsidRPr="00EF4162">
        <w:rPr>
          <w:rFonts w:ascii="Arial Narrow" w:eastAsia="Arial" w:hAnsi="Arial Narrow" w:cs="Arial"/>
          <w:sz w:val="20"/>
          <w:szCs w:val="2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63D67726" w14:textId="77777777" w:rsidR="00CC459E" w:rsidRPr="00EF4162" w:rsidRDefault="00CC459E" w:rsidP="000B0A31">
      <w:pPr>
        <w:numPr>
          <w:ilvl w:val="3"/>
          <w:numId w:val="12"/>
        </w:numPr>
        <w:tabs>
          <w:tab w:val="left" w:pos="0"/>
        </w:tabs>
        <w:ind w:left="0" w:firstLine="0"/>
        <w:jc w:val="both"/>
        <w:rPr>
          <w:rFonts w:ascii="Arial Narrow" w:eastAsia="Arial" w:hAnsi="Arial Narrow" w:cs="Arial"/>
          <w:sz w:val="20"/>
          <w:szCs w:val="20"/>
        </w:rPr>
      </w:pPr>
      <w:r w:rsidRPr="00EF4162">
        <w:rPr>
          <w:rFonts w:ascii="Arial Narrow" w:eastAsia="Arial" w:hAnsi="Arial Narrow" w:cs="Arial"/>
          <w:sz w:val="20"/>
          <w:szCs w:val="20"/>
        </w:rPr>
        <w:t>A última auditoria contábil-financeira da cooperativa, conforme dispõe o art. 112 da Lei nº 5.764/71 ou uma declaração, sob as penas da lei, de que tal auditoria não foi exigida pelo órgão fiscalizador.</w:t>
      </w:r>
    </w:p>
    <w:p w14:paraId="35A5D7A7" w14:textId="77777777" w:rsidR="00CC459E" w:rsidRPr="00EF4162" w:rsidRDefault="00CC459E" w:rsidP="000B0A31">
      <w:pPr>
        <w:numPr>
          <w:ilvl w:val="2"/>
          <w:numId w:val="12"/>
        </w:numPr>
        <w:tabs>
          <w:tab w:val="left" w:pos="0"/>
        </w:tabs>
        <w:ind w:left="0" w:firstLine="0"/>
        <w:jc w:val="both"/>
        <w:rPr>
          <w:rFonts w:ascii="Arial Narrow" w:eastAsia="Arial" w:hAnsi="Arial Narrow" w:cs="Arial"/>
          <w:sz w:val="20"/>
          <w:szCs w:val="20"/>
        </w:rPr>
      </w:pPr>
      <w:r w:rsidRPr="00EF4162">
        <w:rPr>
          <w:rFonts w:ascii="Arial Narrow" w:eastAsia="Arial" w:hAnsi="Arial Narrow" w:cs="Arial"/>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364EFC42" w14:textId="77777777" w:rsidR="00CC459E" w:rsidRPr="00EF4162" w:rsidRDefault="00CC459E" w:rsidP="000B0A31">
      <w:pPr>
        <w:numPr>
          <w:ilvl w:val="2"/>
          <w:numId w:val="12"/>
        </w:numPr>
        <w:tabs>
          <w:tab w:val="left" w:pos="0"/>
        </w:tabs>
        <w:ind w:left="0" w:firstLine="0"/>
        <w:jc w:val="both"/>
        <w:rPr>
          <w:rFonts w:ascii="Arial Narrow" w:eastAsia="Arial" w:hAnsi="Arial Narrow" w:cs="Arial"/>
          <w:sz w:val="20"/>
          <w:szCs w:val="20"/>
        </w:rPr>
      </w:pPr>
      <w:r w:rsidRPr="00EF4162">
        <w:rPr>
          <w:rFonts w:ascii="Arial Narrow" w:eastAsia="Arial" w:hAnsi="Arial Narrow" w:cs="Arial"/>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F303A9C" w14:textId="77777777" w:rsidR="00CC459E" w:rsidRPr="00EF4162" w:rsidRDefault="00CC459E" w:rsidP="000B0A31">
      <w:pPr>
        <w:numPr>
          <w:ilvl w:val="2"/>
          <w:numId w:val="12"/>
        </w:numPr>
        <w:tabs>
          <w:tab w:val="left" w:pos="0"/>
        </w:tabs>
        <w:ind w:left="0" w:firstLine="0"/>
        <w:jc w:val="both"/>
        <w:rPr>
          <w:rFonts w:ascii="Arial Narrow" w:eastAsia="Arial" w:hAnsi="Arial Narrow" w:cs="Arial"/>
          <w:sz w:val="20"/>
          <w:szCs w:val="20"/>
        </w:rPr>
      </w:pPr>
      <w:r w:rsidRPr="00EF4162">
        <w:rPr>
          <w:rFonts w:ascii="Arial Narrow" w:eastAsia="Arial" w:hAnsi="Arial Narrow" w:cs="Arial"/>
          <w:sz w:val="20"/>
          <w:szCs w:val="20"/>
        </w:rPr>
        <w:t>A declaração do vencedor acontecerá no momento imediatamente posterior à fase de habilitação.</w:t>
      </w:r>
    </w:p>
    <w:p w14:paraId="484522DA" w14:textId="77777777" w:rsidR="00CC459E" w:rsidRPr="00EF4162" w:rsidRDefault="00CC459E" w:rsidP="000B0A31">
      <w:pPr>
        <w:numPr>
          <w:ilvl w:val="2"/>
          <w:numId w:val="12"/>
        </w:numPr>
        <w:tabs>
          <w:tab w:val="left" w:pos="0"/>
        </w:tabs>
        <w:ind w:left="0" w:firstLine="0"/>
        <w:jc w:val="both"/>
        <w:rPr>
          <w:rFonts w:ascii="Arial Narrow" w:eastAsia="Arial" w:hAnsi="Arial Narrow" w:cs="Arial"/>
          <w:sz w:val="20"/>
          <w:szCs w:val="20"/>
        </w:rPr>
      </w:pPr>
      <w:r w:rsidRPr="00EF4162">
        <w:rPr>
          <w:rFonts w:ascii="Arial Narrow" w:eastAsia="Arial" w:hAnsi="Arial Narrow" w:cs="Arial"/>
          <w:sz w:val="20"/>
          <w:szCs w:val="2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F56D72B" w14:textId="77777777" w:rsidR="00CC459E" w:rsidRPr="00EF4162" w:rsidRDefault="00CC459E" w:rsidP="000B0A31">
      <w:pPr>
        <w:numPr>
          <w:ilvl w:val="2"/>
          <w:numId w:val="12"/>
        </w:numPr>
        <w:tabs>
          <w:tab w:val="left" w:pos="0"/>
        </w:tabs>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61895B85" w14:textId="77777777" w:rsidR="00CC459E" w:rsidRPr="00EF4162" w:rsidRDefault="00CC459E" w:rsidP="000B0A31">
      <w:pPr>
        <w:numPr>
          <w:ilvl w:val="2"/>
          <w:numId w:val="12"/>
        </w:numPr>
        <w:tabs>
          <w:tab w:val="left" w:pos="0"/>
        </w:tabs>
        <w:ind w:left="0" w:firstLine="0"/>
        <w:jc w:val="both"/>
        <w:rPr>
          <w:rFonts w:ascii="Arial Narrow" w:eastAsia="Arial" w:hAnsi="Arial Narrow" w:cs="Arial"/>
          <w:sz w:val="20"/>
          <w:szCs w:val="20"/>
        </w:rPr>
      </w:pPr>
      <w:r w:rsidRPr="00EF4162">
        <w:rPr>
          <w:rFonts w:ascii="Arial Narrow" w:eastAsia="Arial" w:hAnsi="Arial Narrow" w:cs="Arial"/>
          <w:sz w:val="20"/>
          <w:szCs w:val="20"/>
        </w:rPr>
        <w:t>Havendo necessidade de analisar minuciosamente os documentos exigidos, o Pregoeiro suspenderá a sessão, informando no “chat” a nova data e horário para a continuidade da mesma.</w:t>
      </w:r>
    </w:p>
    <w:p w14:paraId="6D88E16B" w14:textId="77777777" w:rsidR="00CC459E" w:rsidRPr="00EF4162" w:rsidRDefault="00CC459E" w:rsidP="000B0A31">
      <w:pPr>
        <w:numPr>
          <w:ilvl w:val="2"/>
          <w:numId w:val="12"/>
        </w:numPr>
        <w:tabs>
          <w:tab w:val="left" w:pos="0"/>
        </w:tabs>
        <w:ind w:left="0" w:firstLine="0"/>
        <w:jc w:val="both"/>
        <w:rPr>
          <w:rFonts w:ascii="Arial Narrow" w:eastAsia="Arial" w:hAnsi="Arial Narrow" w:cs="Arial"/>
          <w:sz w:val="20"/>
          <w:szCs w:val="20"/>
        </w:rPr>
      </w:pPr>
      <w:r w:rsidRPr="00EF4162">
        <w:rPr>
          <w:rFonts w:ascii="Arial Narrow" w:eastAsia="Arial" w:hAnsi="Arial Narrow" w:cs="Arial"/>
          <w:sz w:val="20"/>
          <w:szCs w:val="20"/>
        </w:rPr>
        <w:t>Será inabilitado o licitante que não comprovar sua habilitação, seja por não apresentar quaisquer dos documentos exigidos, ou apresentá-los em desacordo com o estabelecido neste Edital.</w:t>
      </w:r>
    </w:p>
    <w:p w14:paraId="373CB97C" w14:textId="77777777" w:rsidR="00CC459E" w:rsidRPr="00EF4162" w:rsidRDefault="00CC459E" w:rsidP="000B0A31">
      <w:pPr>
        <w:numPr>
          <w:ilvl w:val="2"/>
          <w:numId w:val="12"/>
        </w:numPr>
        <w:tabs>
          <w:tab w:val="left" w:pos="0"/>
        </w:tabs>
        <w:ind w:left="0" w:firstLine="0"/>
        <w:jc w:val="both"/>
        <w:rPr>
          <w:rFonts w:ascii="Arial Narrow" w:eastAsia="Arial" w:hAnsi="Arial Narrow" w:cs="Arial"/>
          <w:sz w:val="20"/>
          <w:szCs w:val="20"/>
        </w:rPr>
      </w:pPr>
      <w:r w:rsidRPr="00EF4162">
        <w:rPr>
          <w:rFonts w:ascii="Arial Narrow" w:eastAsia="Arial" w:hAnsi="Arial Narrow" w:cs="Arial"/>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2FA4AE61" w14:textId="77777777" w:rsidR="00CC459E" w:rsidRPr="00EF4162" w:rsidRDefault="00CC459E" w:rsidP="000B0A31">
      <w:pPr>
        <w:numPr>
          <w:ilvl w:val="2"/>
          <w:numId w:val="12"/>
        </w:numPr>
        <w:tabs>
          <w:tab w:val="left" w:pos="0"/>
        </w:tabs>
        <w:ind w:left="0" w:firstLine="0"/>
        <w:jc w:val="both"/>
        <w:rPr>
          <w:rFonts w:ascii="Arial Narrow" w:eastAsia="Arial" w:hAnsi="Arial Narrow" w:cs="Arial"/>
          <w:sz w:val="20"/>
          <w:szCs w:val="20"/>
        </w:rPr>
      </w:pPr>
      <w:r w:rsidRPr="00EF4162">
        <w:rPr>
          <w:rFonts w:ascii="Arial Narrow" w:eastAsia="Arial" w:hAnsi="Arial Narrow" w:cs="Arial"/>
          <w:sz w:val="20"/>
          <w:szCs w:val="20"/>
        </w:rPr>
        <w:lastRenderedPageBreak/>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5BC27B08" w14:textId="77777777" w:rsidR="00CC459E" w:rsidRPr="00EF4162" w:rsidRDefault="00CC459E" w:rsidP="000B0A31">
      <w:pPr>
        <w:numPr>
          <w:ilvl w:val="2"/>
          <w:numId w:val="12"/>
        </w:numPr>
        <w:tabs>
          <w:tab w:val="left" w:pos="0"/>
        </w:tabs>
        <w:ind w:left="0" w:firstLine="0"/>
        <w:jc w:val="both"/>
        <w:rPr>
          <w:rFonts w:ascii="Arial Narrow" w:eastAsia="Arial" w:hAnsi="Arial Narrow" w:cs="Arial"/>
          <w:sz w:val="20"/>
          <w:szCs w:val="20"/>
        </w:rPr>
      </w:pPr>
      <w:r w:rsidRPr="00EF4162">
        <w:rPr>
          <w:rFonts w:ascii="Arial Narrow" w:eastAsia="Arial" w:hAnsi="Arial Narrow" w:cs="Arial"/>
          <w:sz w:val="20"/>
          <w:szCs w:val="20"/>
        </w:rPr>
        <w:t>Não havendo a comprovação cumulativa dos requisitos de habilitação, a inabilitação recairá sobre o(s) item(</w:t>
      </w:r>
      <w:proofErr w:type="spellStart"/>
      <w:r w:rsidRPr="00EF4162">
        <w:rPr>
          <w:rFonts w:ascii="Arial Narrow" w:eastAsia="Arial" w:hAnsi="Arial Narrow" w:cs="Arial"/>
          <w:sz w:val="20"/>
          <w:szCs w:val="20"/>
        </w:rPr>
        <w:t>ns</w:t>
      </w:r>
      <w:proofErr w:type="spellEnd"/>
      <w:r w:rsidRPr="00EF4162">
        <w:rPr>
          <w:rFonts w:ascii="Arial Narrow" w:eastAsia="Arial" w:hAnsi="Arial Narrow" w:cs="Arial"/>
          <w:sz w:val="20"/>
          <w:szCs w:val="20"/>
        </w:rPr>
        <w:t>) de menor(es) valor(es), cuja retirada(s) seja(m) suficiente(s) para a habilitação do licitante nos remanescentes.</w:t>
      </w:r>
    </w:p>
    <w:p w14:paraId="4EF6B9CC" w14:textId="77777777" w:rsidR="00CC459E" w:rsidRPr="00EF4162" w:rsidRDefault="00CC459E" w:rsidP="000B0A31">
      <w:pPr>
        <w:numPr>
          <w:ilvl w:val="2"/>
          <w:numId w:val="12"/>
        </w:numPr>
        <w:tabs>
          <w:tab w:val="left" w:pos="0"/>
        </w:tabs>
        <w:ind w:left="0" w:firstLine="0"/>
        <w:jc w:val="both"/>
        <w:rPr>
          <w:rFonts w:ascii="Arial Narrow" w:eastAsia="Arial" w:hAnsi="Arial Narrow" w:cs="Arial"/>
          <w:sz w:val="20"/>
          <w:szCs w:val="20"/>
        </w:rPr>
      </w:pPr>
      <w:r w:rsidRPr="00EF4162">
        <w:rPr>
          <w:rFonts w:ascii="Arial Narrow" w:eastAsia="Arial" w:hAnsi="Arial Narrow" w:cs="Arial"/>
          <w:sz w:val="20"/>
          <w:szCs w:val="20"/>
        </w:rPr>
        <w:t>Após a entrega dos documentos para habilitação, não será permitida a substituição ou a apresentação de novos documentos, salvo em sede de diligência, para (</w:t>
      </w:r>
      <w:hyperlink r:id="rId22" w:anchor="art64" w:history="1">
        <w:r w:rsidRPr="00EF4162">
          <w:rPr>
            <w:rStyle w:val="Hyperlink"/>
            <w:rFonts w:ascii="Arial Narrow" w:eastAsia="Arial" w:hAnsi="Arial Narrow" w:cs="Arial"/>
            <w:color w:val="auto"/>
            <w:sz w:val="20"/>
            <w:szCs w:val="20"/>
          </w:rPr>
          <w:t>Lei 14.133/21, art. 64</w:t>
        </w:r>
      </w:hyperlink>
      <w:r w:rsidRPr="00EF4162">
        <w:rPr>
          <w:rFonts w:ascii="Arial Narrow" w:eastAsia="Arial" w:hAnsi="Arial Narrow" w:cs="Arial"/>
          <w:sz w:val="20"/>
          <w:szCs w:val="20"/>
        </w:rPr>
        <w:t>).</w:t>
      </w:r>
    </w:p>
    <w:p w14:paraId="6A42A36B" w14:textId="77777777" w:rsidR="00CC459E" w:rsidRPr="00EF4162" w:rsidRDefault="00CC459E" w:rsidP="000B0A31">
      <w:pPr>
        <w:numPr>
          <w:ilvl w:val="2"/>
          <w:numId w:val="12"/>
        </w:numPr>
        <w:tabs>
          <w:tab w:val="left" w:pos="0"/>
        </w:tabs>
        <w:ind w:left="0" w:firstLine="0"/>
        <w:jc w:val="both"/>
        <w:rPr>
          <w:rFonts w:ascii="Arial Narrow" w:eastAsia="Arial" w:hAnsi="Arial Narrow" w:cs="Arial"/>
          <w:sz w:val="20"/>
          <w:szCs w:val="20"/>
        </w:rPr>
      </w:pPr>
      <w:r w:rsidRPr="00EF4162">
        <w:rPr>
          <w:rFonts w:ascii="Arial Narrow" w:eastAsia="Arial" w:hAnsi="Arial Narrow" w:cs="Arial"/>
          <w:sz w:val="20"/>
          <w:szCs w:val="20"/>
        </w:rPr>
        <w:t>Constatado o atendimento às exigências de habilitação fixadas no Edital, o licitante será declarado vencedor.</w:t>
      </w:r>
    </w:p>
    <w:p w14:paraId="198437AF" w14:textId="77777777" w:rsidR="00CC459E" w:rsidRPr="00EF4162" w:rsidRDefault="00CC459E" w:rsidP="000B0A31">
      <w:pPr>
        <w:jc w:val="both"/>
        <w:rPr>
          <w:rFonts w:ascii="Arial Narrow" w:eastAsia="Arial" w:hAnsi="Arial Narrow" w:cs="Arial"/>
          <w:sz w:val="20"/>
          <w:szCs w:val="20"/>
        </w:rPr>
      </w:pPr>
    </w:p>
    <w:p w14:paraId="0058F910" w14:textId="77777777" w:rsidR="00CC459E" w:rsidRPr="00EF4162" w:rsidRDefault="00CC459E" w:rsidP="000B0A31">
      <w:pPr>
        <w:keepNext/>
        <w:keepLines/>
        <w:numPr>
          <w:ilvl w:val="0"/>
          <w:numId w:val="12"/>
        </w:numPr>
        <w:tabs>
          <w:tab w:val="left" w:pos="567"/>
        </w:tabs>
        <w:ind w:left="0" w:firstLine="0"/>
        <w:jc w:val="both"/>
        <w:rPr>
          <w:rFonts w:ascii="Arial Narrow" w:eastAsia="Arial" w:hAnsi="Arial Narrow" w:cs="Arial"/>
          <w:b/>
          <w:sz w:val="20"/>
          <w:szCs w:val="20"/>
        </w:rPr>
      </w:pPr>
      <w:r w:rsidRPr="00EF4162">
        <w:rPr>
          <w:rFonts w:ascii="Arial Narrow" w:eastAsia="Arial" w:hAnsi="Arial Narrow" w:cs="Arial"/>
          <w:b/>
          <w:sz w:val="20"/>
          <w:szCs w:val="20"/>
        </w:rPr>
        <w:t>DO ENCAMINHAMENTO DA PROPOSTA VENCEDORA</w:t>
      </w:r>
    </w:p>
    <w:p w14:paraId="70578F09" w14:textId="77777777" w:rsidR="00CC459E" w:rsidRPr="00EF4162" w:rsidRDefault="00CC459E" w:rsidP="000B0A31">
      <w:pPr>
        <w:numPr>
          <w:ilvl w:val="1"/>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A proposta final do licitante declarado vencedor deverá ser encaminhada no prazo de até 02:00 horas, a contar da solicitação do Pregoeiro no sistema eletrônico e deverá:</w:t>
      </w:r>
    </w:p>
    <w:p w14:paraId="6A173D43" w14:textId="77777777" w:rsidR="00CC459E" w:rsidRPr="00EF4162" w:rsidRDefault="00CC459E" w:rsidP="000B0A31">
      <w:pPr>
        <w:numPr>
          <w:ilvl w:val="2"/>
          <w:numId w:val="12"/>
        </w:numPr>
        <w:tabs>
          <w:tab w:val="left" w:pos="993"/>
        </w:tabs>
        <w:ind w:left="0" w:firstLine="0"/>
        <w:jc w:val="both"/>
        <w:rPr>
          <w:rFonts w:ascii="Arial Narrow" w:eastAsia="Arial" w:hAnsi="Arial Narrow" w:cs="Arial"/>
          <w:sz w:val="20"/>
          <w:szCs w:val="20"/>
        </w:rPr>
      </w:pPr>
      <w:r w:rsidRPr="00EF4162">
        <w:rPr>
          <w:rFonts w:ascii="Arial Narrow" w:eastAsia="Arial" w:hAnsi="Arial Narrow" w:cs="Arial"/>
          <w:sz w:val="20"/>
          <w:szCs w:val="20"/>
        </w:rPr>
        <w:t>ser redigida em língua portuguesa, datilografada ou digitada, em uma via, sem emendas, rasuras, entrelinhas ou ressalvas, devendo a última folha ser assinada e as demais rubricadas pelo licitante ou seu representante legal.</w:t>
      </w:r>
    </w:p>
    <w:p w14:paraId="18961845" w14:textId="77777777" w:rsidR="00CC459E" w:rsidRPr="00EF4162" w:rsidRDefault="00CC459E" w:rsidP="000B0A31">
      <w:pPr>
        <w:numPr>
          <w:ilvl w:val="2"/>
          <w:numId w:val="12"/>
        </w:numPr>
        <w:tabs>
          <w:tab w:val="left" w:pos="993"/>
        </w:tabs>
        <w:ind w:left="0" w:firstLine="0"/>
        <w:jc w:val="both"/>
        <w:rPr>
          <w:rFonts w:ascii="Arial Narrow" w:eastAsia="Arial" w:hAnsi="Arial Narrow" w:cs="Arial"/>
          <w:sz w:val="20"/>
          <w:szCs w:val="20"/>
        </w:rPr>
      </w:pPr>
      <w:r w:rsidRPr="00EF4162">
        <w:rPr>
          <w:rFonts w:ascii="Arial Narrow" w:eastAsia="Arial" w:hAnsi="Arial Narrow" w:cs="Arial"/>
          <w:sz w:val="20"/>
          <w:szCs w:val="20"/>
        </w:rPr>
        <w:t>apresentar a planilha de custos e formação de preços, devidamente ajustada ao lance vencedor;</w:t>
      </w:r>
    </w:p>
    <w:p w14:paraId="512DDC3E" w14:textId="77777777" w:rsidR="00CC459E" w:rsidRPr="00EF4162" w:rsidRDefault="00CC459E" w:rsidP="000B0A31">
      <w:pPr>
        <w:numPr>
          <w:ilvl w:val="2"/>
          <w:numId w:val="12"/>
        </w:numPr>
        <w:tabs>
          <w:tab w:val="left" w:pos="993"/>
        </w:tabs>
        <w:ind w:left="0" w:firstLine="0"/>
        <w:jc w:val="both"/>
        <w:rPr>
          <w:rFonts w:ascii="Arial Narrow" w:eastAsia="Arial" w:hAnsi="Arial Narrow" w:cs="Arial"/>
          <w:sz w:val="20"/>
          <w:szCs w:val="20"/>
        </w:rPr>
      </w:pPr>
      <w:r w:rsidRPr="00EF4162">
        <w:rPr>
          <w:rFonts w:ascii="Arial Narrow" w:eastAsia="Arial" w:hAnsi="Arial Narrow" w:cs="Arial"/>
          <w:sz w:val="20"/>
          <w:szCs w:val="20"/>
        </w:rPr>
        <w:t>conter a indicação do banco, número da conta e agência do licitante vencedor, para fins de pagamento.</w:t>
      </w:r>
    </w:p>
    <w:p w14:paraId="676713CF" w14:textId="77777777" w:rsidR="00CC459E" w:rsidRPr="00EF4162" w:rsidRDefault="00CC459E" w:rsidP="000B0A31">
      <w:pPr>
        <w:numPr>
          <w:ilvl w:val="1"/>
          <w:numId w:val="12"/>
        </w:numPr>
        <w:tabs>
          <w:tab w:val="left" w:pos="567"/>
        </w:tabs>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  </w:t>
      </w:r>
      <w:r w:rsidRPr="00EF4162">
        <w:rPr>
          <w:rFonts w:ascii="Arial Narrow" w:eastAsia="Arial" w:hAnsi="Arial Narrow" w:cs="Arial"/>
          <w:sz w:val="20"/>
          <w:szCs w:val="20"/>
        </w:rPr>
        <w:tab/>
        <w:t>A proposta final deverá ser documentada nos autos e será levada em consideração no decorrer da execução do contrato e aplicação de eventual sanção à Contratada, se for o caso.</w:t>
      </w:r>
    </w:p>
    <w:p w14:paraId="786FCB81" w14:textId="77777777" w:rsidR="00CC459E" w:rsidRPr="00EF4162" w:rsidRDefault="00CC459E" w:rsidP="000B0A31">
      <w:pPr>
        <w:numPr>
          <w:ilvl w:val="2"/>
          <w:numId w:val="12"/>
        </w:numPr>
        <w:tabs>
          <w:tab w:val="left" w:pos="993"/>
        </w:tabs>
        <w:ind w:left="0" w:firstLine="0"/>
        <w:jc w:val="both"/>
        <w:rPr>
          <w:rFonts w:ascii="Arial Narrow" w:eastAsia="Arial" w:hAnsi="Arial Narrow" w:cs="Arial"/>
          <w:sz w:val="20"/>
          <w:szCs w:val="20"/>
        </w:rPr>
      </w:pPr>
      <w:r w:rsidRPr="00EF4162">
        <w:rPr>
          <w:rFonts w:ascii="Arial Narrow" w:eastAsia="Arial" w:hAnsi="Arial Narrow" w:cs="Arial"/>
          <w:sz w:val="20"/>
          <w:szCs w:val="20"/>
        </w:rPr>
        <w:t>Todas as especificações do objeto contidas na proposta vinculam a Contratada.</w:t>
      </w:r>
    </w:p>
    <w:p w14:paraId="73DF15DC" w14:textId="77777777" w:rsidR="00CC459E" w:rsidRPr="00EF4162" w:rsidRDefault="00CC459E" w:rsidP="000B0A31">
      <w:pPr>
        <w:numPr>
          <w:ilvl w:val="1"/>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Os preços deverão ser expressos em moeda corrente nacional, o valor unitário em algarismos e o valor global em algarismos e por extenso (art. 12, inciso II da Lei nº 14.133/21). </w:t>
      </w:r>
    </w:p>
    <w:p w14:paraId="50569ED1" w14:textId="77777777" w:rsidR="00CC459E" w:rsidRPr="00EF4162" w:rsidRDefault="00CC459E" w:rsidP="000B0A31">
      <w:pPr>
        <w:numPr>
          <w:ilvl w:val="2"/>
          <w:numId w:val="12"/>
        </w:numPr>
        <w:tabs>
          <w:tab w:val="left" w:pos="851"/>
        </w:tabs>
        <w:ind w:left="0" w:firstLine="0"/>
        <w:jc w:val="both"/>
        <w:rPr>
          <w:rFonts w:ascii="Arial Narrow" w:eastAsia="Arial" w:hAnsi="Arial Narrow" w:cs="Arial"/>
          <w:sz w:val="20"/>
          <w:szCs w:val="20"/>
        </w:rPr>
      </w:pPr>
      <w:r w:rsidRPr="00EF4162">
        <w:rPr>
          <w:rFonts w:ascii="Arial Narrow" w:eastAsia="Arial" w:hAnsi="Arial Narrow" w:cs="Arial"/>
          <w:sz w:val="20"/>
          <w:szCs w:val="20"/>
        </w:rPr>
        <w:t>Ocorrendo divergência entre os preços unitários e o preço global, prevalecerão os primeiros; no caso de divergência entre os valores numéricos e os valores expressos por extenso, prevalecerão estes últimos.</w:t>
      </w:r>
    </w:p>
    <w:p w14:paraId="2617A88B" w14:textId="77777777" w:rsidR="00CC459E" w:rsidRPr="00EF4162" w:rsidRDefault="00CC459E" w:rsidP="000B0A31">
      <w:pPr>
        <w:numPr>
          <w:ilvl w:val="1"/>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 A oferta deverá ser firme e precisa, limitada, rigorosamente, ao objeto deste Edital, sem conter alternativas de preço ou de qualquer outra condição que induza o julgamento a mais de um resultado, sob pena de desclassificação.</w:t>
      </w:r>
    </w:p>
    <w:p w14:paraId="74A9B68F" w14:textId="77777777" w:rsidR="00CC459E" w:rsidRPr="00EF4162" w:rsidRDefault="00CC459E" w:rsidP="000B0A31">
      <w:pPr>
        <w:numPr>
          <w:ilvl w:val="1"/>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A proposta deverá obedecer aos termos deste Edital e seus Anexos, não sendo considerada aquela que não corresponda às especificações ali contidas ou que estabeleça vínculo à proposta de outro licitante.</w:t>
      </w:r>
    </w:p>
    <w:p w14:paraId="2DCD7287" w14:textId="77777777" w:rsidR="00CC459E" w:rsidRPr="00EF4162" w:rsidRDefault="00CC459E" w:rsidP="000B0A31">
      <w:pPr>
        <w:numPr>
          <w:ilvl w:val="1"/>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As propostas que contenham a descrição do objeto, o valor e os documentos complementares estarão disponíveis na internet, após a homologação.</w:t>
      </w:r>
    </w:p>
    <w:p w14:paraId="3DAF7225" w14:textId="77777777" w:rsidR="00CC459E" w:rsidRPr="00EF4162" w:rsidRDefault="00CC459E" w:rsidP="000B0A31">
      <w:pPr>
        <w:jc w:val="both"/>
        <w:rPr>
          <w:rFonts w:ascii="Arial Narrow" w:eastAsia="Arial" w:hAnsi="Arial Narrow" w:cs="Arial"/>
          <w:sz w:val="20"/>
          <w:szCs w:val="20"/>
        </w:rPr>
      </w:pPr>
    </w:p>
    <w:p w14:paraId="0EBACBC3" w14:textId="77777777" w:rsidR="00CC459E" w:rsidRPr="00EF4162" w:rsidRDefault="00CC459E" w:rsidP="000B0A31">
      <w:pPr>
        <w:keepNext/>
        <w:keepLines/>
        <w:numPr>
          <w:ilvl w:val="0"/>
          <w:numId w:val="12"/>
        </w:numPr>
        <w:tabs>
          <w:tab w:val="left" w:pos="567"/>
        </w:tabs>
        <w:ind w:left="0" w:firstLine="0"/>
        <w:jc w:val="both"/>
        <w:rPr>
          <w:rFonts w:ascii="Arial Narrow" w:eastAsia="Arial" w:hAnsi="Arial Narrow" w:cs="Arial"/>
          <w:b/>
          <w:sz w:val="20"/>
          <w:szCs w:val="20"/>
        </w:rPr>
      </w:pPr>
      <w:r w:rsidRPr="00EF4162">
        <w:rPr>
          <w:rFonts w:ascii="Arial Narrow" w:eastAsia="Arial" w:hAnsi="Arial Narrow" w:cs="Arial"/>
          <w:b/>
          <w:sz w:val="20"/>
          <w:szCs w:val="20"/>
        </w:rPr>
        <w:t>DOS RECURSOS</w:t>
      </w:r>
    </w:p>
    <w:p w14:paraId="2F27B4E8" w14:textId="77777777" w:rsidR="00CC459E" w:rsidRPr="00EF4162" w:rsidRDefault="00CC459E" w:rsidP="000B0A31">
      <w:pPr>
        <w:numPr>
          <w:ilvl w:val="1"/>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O Pregoeiro declarará o vencedor e, depois de decorrida a fase de regularização fiscal e trabalhista de microempresa ou empresa de pequeno porte, se for o caso, concederá o prazo de no mínimo 30 (trinta minutos), para que qualquer licitante manifeste a intenção de recorrer em campo próprio do sistema, de forma imediata após o término do julgamento das propostas e do ato de habilitação ou inabilitação, sob pena de preclusão, ficando a autoridade superior autorizada a adjudicar o objeto ao licitante declarado vencedor.</w:t>
      </w:r>
    </w:p>
    <w:p w14:paraId="2154038C" w14:textId="77777777" w:rsidR="00CC459E" w:rsidRPr="00EF4162" w:rsidRDefault="00CC459E" w:rsidP="000B0A31">
      <w:pPr>
        <w:numPr>
          <w:ilvl w:val="1"/>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Havendo quem se manifeste, caberá ao Pregoeiro verificar a tempestividade, para decidir se admite ou não o recurso, fundamentadamente.</w:t>
      </w:r>
    </w:p>
    <w:p w14:paraId="2F18CE7A" w14:textId="77777777" w:rsidR="00CC459E" w:rsidRPr="00EF4162" w:rsidRDefault="00CC459E" w:rsidP="000B0A31">
      <w:pPr>
        <w:numPr>
          <w:ilvl w:val="2"/>
          <w:numId w:val="12"/>
        </w:numPr>
        <w:tabs>
          <w:tab w:val="left" w:pos="851"/>
        </w:tabs>
        <w:ind w:left="0" w:firstLine="0"/>
        <w:jc w:val="both"/>
        <w:rPr>
          <w:rFonts w:ascii="Arial Narrow" w:eastAsia="Arial" w:hAnsi="Arial Narrow" w:cs="Arial"/>
          <w:sz w:val="20"/>
          <w:szCs w:val="20"/>
        </w:rPr>
      </w:pPr>
      <w:r w:rsidRPr="00EF4162">
        <w:rPr>
          <w:rFonts w:ascii="Arial Narrow" w:eastAsia="Arial" w:hAnsi="Arial Narrow" w:cs="Arial"/>
          <w:sz w:val="20"/>
          <w:szCs w:val="20"/>
        </w:rPr>
        <w:t>Nesse momento o Pregoeiro não adentrará no mérito recursal, mas apenas verificará as condições de admissibilidade do recurso.</w:t>
      </w:r>
    </w:p>
    <w:p w14:paraId="65B5F622" w14:textId="77777777" w:rsidR="00CC459E" w:rsidRPr="00EF4162" w:rsidRDefault="00CC459E" w:rsidP="000B0A31">
      <w:pPr>
        <w:numPr>
          <w:ilvl w:val="1"/>
          <w:numId w:val="12"/>
        </w:numPr>
        <w:tabs>
          <w:tab w:val="left" w:pos="851"/>
        </w:tabs>
        <w:ind w:left="0" w:firstLine="0"/>
        <w:jc w:val="both"/>
        <w:rPr>
          <w:rFonts w:ascii="Arial Narrow" w:eastAsia="Arial" w:hAnsi="Arial Narrow" w:cs="Arial"/>
          <w:sz w:val="20"/>
          <w:szCs w:val="20"/>
        </w:rPr>
      </w:pPr>
      <w:r w:rsidRPr="00EF4162">
        <w:rPr>
          <w:rFonts w:ascii="Arial Narrow" w:eastAsia="Arial" w:hAnsi="Arial Narrow" w:cs="Arial"/>
          <w:sz w:val="20"/>
          <w:szCs w:val="20"/>
        </w:rPr>
        <w:t>Uma vez admitido o recurso, 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da data de intimação pessoal ou de divulgação da interposição do recurso, sendo-lhes assegurada vista dos elementos indispensáveis à defesa de seus interesses.</w:t>
      </w:r>
    </w:p>
    <w:p w14:paraId="10B07210" w14:textId="77777777" w:rsidR="00CC459E" w:rsidRPr="00EF4162" w:rsidRDefault="00CC459E" w:rsidP="000B0A31">
      <w:pPr>
        <w:numPr>
          <w:ilvl w:val="1"/>
          <w:numId w:val="12"/>
        </w:numPr>
        <w:tabs>
          <w:tab w:val="left" w:pos="851"/>
        </w:tabs>
        <w:ind w:left="0" w:firstLine="0"/>
        <w:jc w:val="both"/>
        <w:rPr>
          <w:rFonts w:ascii="Arial Narrow" w:eastAsia="Arial" w:hAnsi="Arial Narrow" w:cs="Arial"/>
          <w:sz w:val="20"/>
          <w:szCs w:val="20"/>
        </w:rPr>
      </w:pPr>
      <w:r w:rsidRPr="00EF4162">
        <w:rPr>
          <w:rFonts w:ascii="Arial Narrow" w:eastAsia="Arial" w:hAnsi="Arial Narrow" w:cs="Arial"/>
          <w:sz w:val="20"/>
          <w:szCs w:val="20"/>
        </w:rPr>
        <w:t>Quando o recurso apresentado impugnar o julgamento das propostas ou o ato de habilitação ou inabilitação do licitante:</w:t>
      </w:r>
    </w:p>
    <w:p w14:paraId="5C147F04" w14:textId="77777777" w:rsidR="00CC459E" w:rsidRPr="00EF4162" w:rsidRDefault="00CC459E" w:rsidP="000B0A31">
      <w:pPr>
        <w:numPr>
          <w:ilvl w:val="2"/>
          <w:numId w:val="12"/>
        </w:numPr>
        <w:tabs>
          <w:tab w:val="left" w:pos="851"/>
        </w:tabs>
        <w:ind w:left="0" w:firstLine="0"/>
        <w:jc w:val="both"/>
        <w:rPr>
          <w:rFonts w:ascii="Arial Narrow" w:eastAsia="Arial" w:hAnsi="Arial Narrow" w:cs="Arial"/>
          <w:sz w:val="20"/>
          <w:szCs w:val="20"/>
        </w:rPr>
      </w:pPr>
      <w:bookmarkStart w:id="20" w:name="_1y810tw"/>
      <w:bookmarkEnd w:id="20"/>
      <w:r w:rsidRPr="00EF4162">
        <w:rPr>
          <w:rFonts w:ascii="Arial Narrow" w:eastAsia="Arial" w:hAnsi="Arial Narrow" w:cs="Arial"/>
          <w:sz w:val="20"/>
          <w:szCs w:val="20"/>
        </w:rPr>
        <w:t>a intenção de recorrer deverá ser manifestada imediatamente, sob pena de preclusão;</w:t>
      </w:r>
    </w:p>
    <w:p w14:paraId="1959A6EE" w14:textId="77777777" w:rsidR="00CC459E" w:rsidRPr="00EF4162" w:rsidRDefault="00CC459E" w:rsidP="000B0A31">
      <w:pPr>
        <w:numPr>
          <w:ilvl w:val="2"/>
          <w:numId w:val="12"/>
        </w:numPr>
        <w:tabs>
          <w:tab w:val="left" w:pos="851"/>
        </w:tabs>
        <w:ind w:left="0" w:firstLine="0"/>
        <w:jc w:val="both"/>
        <w:rPr>
          <w:rFonts w:ascii="Arial Narrow" w:eastAsia="Arial" w:hAnsi="Arial Narrow" w:cs="Arial"/>
          <w:sz w:val="20"/>
          <w:szCs w:val="20"/>
        </w:rPr>
      </w:pPr>
      <w:r w:rsidRPr="00EF4162">
        <w:rPr>
          <w:rFonts w:ascii="Arial Narrow" w:eastAsia="Arial" w:hAnsi="Arial Narrow" w:cs="Arial"/>
          <w:sz w:val="20"/>
          <w:szCs w:val="20"/>
        </w:rPr>
        <w:t>o prazo para apresentação das razões recursais será iniciado na data de intimação ou de lavratura da ata de habilitação ou inabilitação;</w:t>
      </w:r>
    </w:p>
    <w:p w14:paraId="1F65B036" w14:textId="77777777" w:rsidR="00CC459E" w:rsidRPr="00EF4162" w:rsidRDefault="00CC459E" w:rsidP="000B0A31">
      <w:pPr>
        <w:numPr>
          <w:ilvl w:val="2"/>
          <w:numId w:val="12"/>
        </w:numPr>
        <w:tabs>
          <w:tab w:val="left" w:pos="851"/>
        </w:tabs>
        <w:ind w:left="0" w:firstLine="0"/>
        <w:jc w:val="both"/>
        <w:rPr>
          <w:rFonts w:ascii="Arial Narrow" w:eastAsia="Arial" w:hAnsi="Arial Narrow" w:cs="Arial"/>
          <w:sz w:val="20"/>
          <w:szCs w:val="20"/>
        </w:rPr>
      </w:pPr>
      <w:r w:rsidRPr="00EF4162">
        <w:rPr>
          <w:rFonts w:ascii="Arial Narrow" w:eastAsia="Arial" w:hAnsi="Arial Narrow" w:cs="Arial"/>
          <w:sz w:val="20"/>
          <w:szCs w:val="20"/>
        </w:rPr>
        <w:t>na hipótese de adoção da inversão de fases prevista no </w:t>
      </w:r>
      <w:hyperlink r:id="rId23" w:anchor="art17%C2%A71" w:history="1">
        <w:r w:rsidRPr="00EF4162">
          <w:rPr>
            <w:rStyle w:val="Hyperlink"/>
            <w:rFonts w:ascii="Arial Narrow" w:eastAsia="Arial" w:hAnsi="Arial Narrow" w:cs="Arial"/>
            <w:color w:val="auto"/>
            <w:sz w:val="20"/>
            <w:szCs w:val="20"/>
          </w:rPr>
          <w:t>§ 1º do art. 17 da Lei nº 14.133, de 2021</w:t>
        </w:r>
      </w:hyperlink>
      <w:r w:rsidRPr="00EF4162">
        <w:rPr>
          <w:rFonts w:ascii="Arial Narrow" w:eastAsia="Arial" w:hAnsi="Arial Narrow" w:cs="Arial"/>
          <w:sz w:val="20"/>
          <w:szCs w:val="20"/>
        </w:rPr>
        <w:t>, o prazo para apresentação das razões recursais será iniciado na data de intimação da ata de julgamento.</w:t>
      </w:r>
    </w:p>
    <w:p w14:paraId="1B25C07E" w14:textId="77777777" w:rsidR="00CC459E" w:rsidRPr="00EF4162" w:rsidRDefault="00CC459E" w:rsidP="000B0A31">
      <w:pPr>
        <w:numPr>
          <w:ilvl w:val="1"/>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Os recursos deverão ser encaminhados em campo próprio do sistema.</w:t>
      </w:r>
    </w:p>
    <w:p w14:paraId="12565015" w14:textId="77777777" w:rsidR="00CC459E" w:rsidRPr="00EF4162" w:rsidRDefault="00CC459E" w:rsidP="000B0A31">
      <w:pPr>
        <w:numPr>
          <w:ilvl w:val="1"/>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44AF2D9" w14:textId="77777777" w:rsidR="00CC459E" w:rsidRPr="00EF4162" w:rsidRDefault="00CC459E" w:rsidP="000B0A31">
      <w:pPr>
        <w:numPr>
          <w:ilvl w:val="1"/>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Os recursos interpostos fora do prazo não serão conhecidos. </w:t>
      </w:r>
    </w:p>
    <w:p w14:paraId="1A5331AC" w14:textId="77777777" w:rsidR="00CC459E" w:rsidRPr="00EF4162" w:rsidRDefault="00CC459E" w:rsidP="000B0A31">
      <w:pPr>
        <w:numPr>
          <w:ilvl w:val="1"/>
          <w:numId w:val="12"/>
        </w:numPr>
        <w:ind w:left="0" w:firstLine="0"/>
        <w:jc w:val="both"/>
        <w:rPr>
          <w:rFonts w:ascii="Arial Narrow" w:eastAsia="Arial" w:hAnsi="Arial Narrow" w:cs="Arial"/>
          <w:sz w:val="20"/>
          <w:szCs w:val="20"/>
        </w:rPr>
      </w:pPr>
      <w:bookmarkStart w:id="21" w:name="_4i7ojhp"/>
      <w:bookmarkEnd w:id="21"/>
      <w:r w:rsidRPr="00EF4162">
        <w:rPr>
          <w:rFonts w:ascii="Arial Narrow" w:eastAsia="Arial" w:hAnsi="Arial Narrow" w:cs="Arial"/>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4A547DD" w14:textId="77777777" w:rsidR="00CC459E" w:rsidRPr="00EF4162" w:rsidRDefault="00CC459E" w:rsidP="000B0A31">
      <w:pPr>
        <w:numPr>
          <w:ilvl w:val="1"/>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O recurso e o pedido de reconsideração terão efeito suspensivo do ato ou da decisão recorrida até que sobrevenha decisão final da autoridade competente. </w:t>
      </w:r>
    </w:p>
    <w:p w14:paraId="53C29B7C" w14:textId="77777777" w:rsidR="00CC459E" w:rsidRPr="00EF4162" w:rsidRDefault="00CC459E" w:rsidP="000B0A31">
      <w:pPr>
        <w:numPr>
          <w:ilvl w:val="1"/>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O acolhimento do recurso implicará invalidação apenas de ato insuscetível de aproveitamento. </w:t>
      </w:r>
    </w:p>
    <w:p w14:paraId="6BD3D8B5" w14:textId="77777777" w:rsidR="00CC459E" w:rsidRPr="00EF4162" w:rsidRDefault="00CC459E" w:rsidP="000B0A31">
      <w:pPr>
        <w:numPr>
          <w:ilvl w:val="1"/>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Os autos do processo permanecerão com vista franqueada aos interessados, no endereço constante neste Edital.</w:t>
      </w:r>
    </w:p>
    <w:p w14:paraId="392D90D7" w14:textId="77777777" w:rsidR="00CC459E" w:rsidRPr="00EF4162" w:rsidRDefault="00CC459E" w:rsidP="000B0A31">
      <w:pPr>
        <w:jc w:val="both"/>
        <w:rPr>
          <w:rFonts w:ascii="Arial Narrow" w:eastAsia="Arial" w:hAnsi="Arial Narrow" w:cs="Arial"/>
          <w:sz w:val="20"/>
          <w:szCs w:val="20"/>
        </w:rPr>
      </w:pPr>
    </w:p>
    <w:p w14:paraId="241A4FF7" w14:textId="77777777" w:rsidR="00CC459E" w:rsidRPr="00EF4162" w:rsidRDefault="00CC459E" w:rsidP="000B0A31">
      <w:pPr>
        <w:keepNext/>
        <w:keepLines/>
        <w:numPr>
          <w:ilvl w:val="0"/>
          <w:numId w:val="12"/>
        </w:numPr>
        <w:tabs>
          <w:tab w:val="left" w:pos="567"/>
        </w:tabs>
        <w:ind w:left="0" w:firstLine="0"/>
        <w:jc w:val="both"/>
        <w:rPr>
          <w:rFonts w:ascii="Arial Narrow" w:eastAsia="Arial" w:hAnsi="Arial Narrow" w:cs="Arial"/>
          <w:b/>
          <w:sz w:val="20"/>
          <w:szCs w:val="20"/>
        </w:rPr>
      </w:pPr>
      <w:r w:rsidRPr="00EF4162">
        <w:rPr>
          <w:rFonts w:ascii="Arial Narrow" w:eastAsia="Arial" w:hAnsi="Arial Narrow" w:cs="Arial"/>
          <w:b/>
          <w:sz w:val="20"/>
          <w:szCs w:val="20"/>
        </w:rPr>
        <w:lastRenderedPageBreak/>
        <w:t>DA REABERTURA DA SESSÃO PÚBLICA</w:t>
      </w:r>
    </w:p>
    <w:p w14:paraId="207A71A0" w14:textId="77777777" w:rsidR="00CC459E" w:rsidRPr="00EF4162" w:rsidRDefault="00CC459E" w:rsidP="000B0A31">
      <w:pPr>
        <w:numPr>
          <w:ilvl w:val="1"/>
          <w:numId w:val="12"/>
        </w:numPr>
        <w:tabs>
          <w:tab w:val="left" w:pos="567"/>
        </w:tabs>
        <w:ind w:left="0" w:firstLine="0"/>
        <w:jc w:val="both"/>
        <w:rPr>
          <w:rFonts w:ascii="Arial Narrow" w:eastAsia="Arial" w:hAnsi="Arial Narrow" w:cs="Arial"/>
          <w:sz w:val="20"/>
          <w:szCs w:val="20"/>
        </w:rPr>
      </w:pPr>
      <w:r w:rsidRPr="00EF4162">
        <w:rPr>
          <w:rFonts w:ascii="Arial Narrow" w:eastAsia="Arial" w:hAnsi="Arial Narrow" w:cs="Arial"/>
          <w:sz w:val="20"/>
          <w:szCs w:val="20"/>
        </w:rPr>
        <w:t>A sessão pública poderá ser reaberta:</w:t>
      </w:r>
    </w:p>
    <w:p w14:paraId="1465D820" w14:textId="77777777" w:rsidR="00CC459E" w:rsidRPr="00EF4162" w:rsidRDefault="00CC459E" w:rsidP="000B0A31">
      <w:pPr>
        <w:numPr>
          <w:ilvl w:val="2"/>
          <w:numId w:val="12"/>
        </w:numPr>
        <w:tabs>
          <w:tab w:val="left" w:pos="567"/>
        </w:tabs>
        <w:ind w:left="0" w:firstLine="0"/>
        <w:jc w:val="both"/>
        <w:rPr>
          <w:rFonts w:ascii="Arial Narrow" w:eastAsia="Arial" w:hAnsi="Arial Narrow" w:cs="Arial"/>
          <w:sz w:val="20"/>
          <w:szCs w:val="20"/>
        </w:rPr>
      </w:pPr>
      <w:r w:rsidRPr="00EF4162">
        <w:rPr>
          <w:rFonts w:ascii="Arial Narrow" w:eastAsia="Arial" w:hAnsi="Arial Narrow" w:cs="Arial"/>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222104AA" w14:textId="77777777" w:rsidR="00CC459E" w:rsidRPr="00EF4162" w:rsidRDefault="00CC459E" w:rsidP="000B0A31">
      <w:pPr>
        <w:numPr>
          <w:ilvl w:val="2"/>
          <w:numId w:val="12"/>
        </w:numPr>
        <w:tabs>
          <w:tab w:val="left" w:pos="567"/>
        </w:tabs>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67BCBAB5" w14:textId="77777777" w:rsidR="00CC459E" w:rsidRPr="00EF4162" w:rsidRDefault="00CC459E" w:rsidP="000B0A31">
      <w:pPr>
        <w:numPr>
          <w:ilvl w:val="1"/>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Todos os licitantes remanescentes deverão ser convocados para acompanhar a sessão reaberta.</w:t>
      </w:r>
    </w:p>
    <w:p w14:paraId="4E53A07F" w14:textId="77777777" w:rsidR="00CC459E" w:rsidRPr="00EF4162" w:rsidRDefault="00CC459E" w:rsidP="000B0A31">
      <w:pPr>
        <w:numPr>
          <w:ilvl w:val="2"/>
          <w:numId w:val="12"/>
        </w:numPr>
        <w:tabs>
          <w:tab w:val="left" w:pos="567"/>
        </w:tabs>
        <w:ind w:left="0" w:firstLine="0"/>
        <w:jc w:val="both"/>
        <w:rPr>
          <w:rFonts w:ascii="Arial Narrow" w:eastAsia="Arial" w:hAnsi="Arial Narrow" w:cs="Arial"/>
          <w:sz w:val="20"/>
          <w:szCs w:val="20"/>
        </w:rPr>
      </w:pPr>
      <w:r w:rsidRPr="00EF4162">
        <w:rPr>
          <w:rFonts w:ascii="Arial Narrow" w:eastAsia="Arial" w:hAnsi="Arial Narrow" w:cs="Arial"/>
          <w:sz w:val="20"/>
          <w:szCs w:val="20"/>
        </w:rPr>
        <w:t>A convocação se dará por meio do sistema eletrônico (“chat”) ou e-mail de acordo com a fase do procedimento licitatório.</w:t>
      </w:r>
    </w:p>
    <w:p w14:paraId="794113CE" w14:textId="77777777" w:rsidR="00CC459E" w:rsidRPr="00EF4162" w:rsidRDefault="00CC459E" w:rsidP="000B0A31">
      <w:pPr>
        <w:numPr>
          <w:ilvl w:val="2"/>
          <w:numId w:val="12"/>
        </w:numPr>
        <w:tabs>
          <w:tab w:val="left" w:pos="567"/>
        </w:tabs>
        <w:ind w:left="0" w:firstLine="0"/>
        <w:jc w:val="both"/>
        <w:rPr>
          <w:rFonts w:ascii="Arial Narrow" w:eastAsia="Arial" w:hAnsi="Arial Narrow" w:cs="Arial"/>
          <w:sz w:val="20"/>
          <w:szCs w:val="20"/>
        </w:rPr>
      </w:pPr>
      <w:r w:rsidRPr="00EF4162">
        <w:rPr>
          <w:rFonts w:ascii="Arial Narrow" w:eastAsia="Arial" w:hAnsi="Arial Narrow" w:cs="Arial"/>
          <w:sz w:val="20"/>
          <w:szCs w:val="20"/>
        </w:rPr>
        <w:t>A convocação feita por e-mail dar-se-á de acordo com os dados contidos na plataforma da BLL, sendo responsabilidade do licitante manter seus dados cadastrais atualizados.</w:t>
      </w:r>
    </w:p>
    <w:p w14:paraId="50A1C6B6" w14:textId="77777777" w:rsidR="00CC459E" w:rsidRPr="00EF4162" w:rsidRDefault="00CC459E" w:rsidP="000B0A31">
      <w:pPr>
        <w:tabs>
          <w:tab w:val="left" w:pos="567"/>
        </w:tabs>
        <w:jc w:val="both"/>
        <w:rPr>
          <w:rFonts w:ascii="Arial Narrow" w:eastAsia="Arial" w:hAnsi="Arial Narrow" w:cs="Arial"/>
          <w:sz w:val="20"/>
          <w:szCs w:val="20"/>
        </w:rPr>
      </w:pPr>
    </w:p>
    <w:p w14:paraId="69511E23" w14:textId="77777777" w:rsidR="00CC459E" w:rsidRPr="00EF4162" w:rsidRDefault="00CC459E" w:rsidP="000B0A31">
      <w:pPr>
        <w:keepNext/>
        <w:keepLines/>
        <w:numPr>
          <w:ilvl w:val="0"/>
          <w:numId w:val="12"/>
        </w:numPr>
        <w:tabs>
          <w:tab w:val="left" w:pos="567"/>
        </w:tabs>
        <w:ind w:left="0" w:firstLine="0"/>
        <w:jc w:val="both"/>
        <w:rPr>
          <w:rFonts w:ascii="Arial Narrow" w:eastAsia="Arial" w:hAnsi="Arial Narrow" w:cs="Arial"/>
          <w:b/>
          <w:sz w:val="20"/>
          <w:szCs w:val="20"/>
        </w:rPr>
      </w:pPr>
      <w:r w:rsidRPr="00EF4162">
        <w:rPr>
          <w:rFonts w:ascii="Arial Narrow" w:eastAsia="Arial" w:hAnsi="Arial Narrow" w:cs="Arial"/>
          <w:b/>
          <w:sz w:val="20"/>
          <w:szCs w:val="20"/>
        </w:rPr>
        <w:t>DA ADJUDICAÇÃO E HOMOLOGAÇÃO</w:t>
      </w:r>
    </w:p>
    <w:p w14:paraId="67FE25BD" w14:textId="77777777" w:rsidR="00CC459E" w:rsidRPr="00EF4162" w:rsidRDefault="00CC459E" w:rsidP="000B0A31">
      <w:pPr>
        <w:numPr>
          <w:ilvl w:val="1"/>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Encerradas as fases de julgamento e habilitação, e exauridos os recursos administrativos, o processo licitatório será encaminhado à autoridade superior, que adjudicará o objeto licitado. </w:t>
      </w:r>
    </w:p>
    <w:p w14:paraId="1BFABB9F" w14:textId="77777777" w:rsidR="00CC459E" w:rsidRPr="00EF4162" w:rsidRDefault="00CC459E" w:rsidP="000B0A31">
      <w:pPr>
        <w:jc w:val="both"/>
        <w:rPr>
          <w:rFonts w:ascii="Arial Narrow" w:eastAsia="Arial" w:hAnsi="Arial Narrow" w:cs="Arial"/>
          <w:sz w:val="20"/>
          <w:szCs w:val="20"/>
        </w:rPr>
      </w:pPr>
    </w:p>
    <w:p w14:paraId="7CFC952E" w14:textId="77777777" w:rsidR="00CC459E" w:rsidRPr="00EF4162" w:rsidRDefault="00CC459E" w:rsidP="000B0A31">
      <w:pPr>
        <w:keepNext/>
        <w:keepLines/>
        <w:numPr>
          <w:ilvl w:val="0"/>
          <w:numId w:val="12"/>
        </w:numPr>
        <w:tabs>
          <w:tab w:val="left" w:pos="567"/>
        </w:tabs>
        <w:ind w:left="0" w:firstLine="0"/>
        <w:jc w:val="both"/>
        <w:rPr>
          <w:rFonts w:ascii="Arial Narrow" w:eastAsia="Arial" w:hAnsi="Arial Narrow" w:cs="Arial"/>
          <w:b/>
          <w:sz w:val="20"/>
          <w:szCs w:val="20"/>
        </w:rPr>
      </w:pPr>
      <w:r w:rsidRPr="00EF4162">
        <w:rPr>
          <w:rFonts w:ascii="Arial Narrow" w:eastAsia="Arial" w:hAnsi="Arial Narrow" w:cs="Arial"/>
          <w:b/>
          <w:sz w:val="20"/>
          <w:szCs w:val="20"/>
        </w:rPr>
        <w:t>DA GARANTIA DE EXECUÇÃO</w:t>
      </w:r>
    </w:p>
    <w:p w14:paraId="00F3FE6D" w14:textId="77777777" w:rsidR="00CC459E" w:rsidRPr="00EF4162" w:rsidRDefault="00CC459E" w:rsidP="000B0A31">
      <w:pPr>
        <w:numPr>
          <w:ilvl w:val="1"/>
          <w:numId w:val="12"/>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Não haverá exigência de garantia de execução para a presente contratação.</w:t>
      </w:r>
    </w:p>
    <w:p w14:paraId="2B7440B0" w14:textId="77777777" w:rsidR="00CC459E" w:rsidRPr="00EF4162" w:rsidRDefault="00CC459E" w:rsidP="000B0A31">
      <w:pPr>
        <w:jc w:val="both"/>
        <w:rPr>
          <w:rFonts w:ascii="Arial Narrow" w:eastAsia="Arial" w:hAnsi="Arial Narrow" w:cs="Arial"/>
          <w:sz w:val="20"/>
          <w:szCs w:val="20"/>
        </w:rPr>
      </w:pPr>
    </w:p>
    <w:p w14:paraId="25E27668" w14:textId="77777777" w:rsidR="00CC459E" w:rsidRPr="00EF4162" w:rsidRDefault="00CC459E" w:rsidP="000B0A31">
      <w:pPr>
        <w:keepNext/>
        <w:keepLines/>
        <w:tabs>
          <w:tab w:val="left" w:pos="567"/>
        </w:tabs>
        <w:jc w:val="both"/>
        <w:rPr>
          <w:rFonts w:ascii="Arial Narrow" w:eastAsia="Arial" w:hAnsi="Arial Narrow" w:cs="Arial"/>
          <w:b/>
          <w:sz w:val="20"/>
          <w:szCs w:val="20"/>
        </w:rPr>
      </w:pPr>
      <w:r w:rsidRPr="00EF4162">
        <w:rPr>
          <w:rFonts w:ascii="Arial Narrow" w:eastAsia="Arial" w:hAnsi="Arial Narrow" w:cs="Arial"/>
          <w:b/>
          <w:sz w:val="20"/>
          <w:szCs w:val="20"/>
        </w:rPr>
        <w:t>15. DA ATA DE REGISTRO DE PREÇOS</w:t>
      </w:r>
    </w:p>
    <w:p w14:paraId="7BE54A48"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Homologado o resultado da licitação, terá o adjudicatário o prazo de 05 (cinco) dias, contados a partir da data de sua convocação, para assinar a Ata de Registro de Preços, cujo prazo de validade encontra-se nela fixado, sob pena de decair do direito à contratação, sem prejuízo das sanções previstas neste Edital. </w:t>
      </w:r>
    </w:p>
    <w:p w14:paraId="265FB431"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Alternativamente à convocação para comparecer perante o órgão ou entidade para a assinatura da Ata de Registro de Preços, a Administração poderá encaminhá-la para assinatura, mediante correspondência postal com aviso de recebimento (AR), disponibilização de acesso </w:t>
      </w:r>
      <w:proofErr w:type="spellStart"/>
      <w:r w:rsidRPr="00EF4162">
        <w:rPr>
          <w:rFonts w:ascii="Arial Narrow" w:eastAsia="Arial" w:hAnsi="Arial Narrow" w:cs="Arial"/>
          <w:sz w:val="20"/>
          <w:szCs w:val="20"/>
        </w:rPr>
        <w:t>a</w:t>
      </w:r>
      <w:proofErr w:type="spellEnd"/>
      <w:r w:rsidRPr="00EF4162">
        <w:rPr>
          <w:rFonts w:ascii="Arial Narrow" w:eastAsia="Arial" w:hAnsi="Arial Narrow" w:cs="Arial"/>
          <w:sz w:val="20"/>
          <w:szCs w:val="20"/>
        </w:rPr>
        <w:t xml:space="preserve"> sistema de processo eletrônico para esse fim ou por meio eletrônico, para que seja assinada e devolvida no prazo de 05 (cinco) dias, a contar da data de seu recebimento.</w:t>
      </w:r>
    </w:p>
    <w:p w14:paraId="4090799E"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0196769F"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Serão formalizadas tantas Atas de Registro de Preços quanto necessárias para o registro de todos os itens constantes no Termo de Referência, com a indicação do licitante vencedor, a descrição do(s) item(</w:t>
      </w:r>
      <w:proofErr w:type="spellStart"/>
      <w:r w:rsidRPr="00EF4162">
        <w:rPr>
          <w:rFonts w:ascii="Arial Narrow" w:eastAsia="Arial" w:hAnsi="Arial Narrow" w:cs="Arial"/>
          <w:sz w:val="20"/>
          <w:szCs w:val="20"/>
        </w:rPr>
        <w:t>ns</w:t>
      </w:r>
      <w:proofErr w:type="spellEnd"/>
      <w:r w:rsidRPr="00EF4162">
        <w:rPr>
          <w:rFonts w:ascii="Arial Narrow" w:eastAsia="Arial" w:hAnsi="Arial Narrow" w:cs="Arial"/>
          <w:sz w:val="20"/>
          <w:szCs w:val="20"/>
        </w:rPr>
        <w:t>), as respectivas quantidades, preços registrados e demais condições.</w:t>
      </w:r>
    </w:p>
    <w:p w14:paraId="04516B89"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Será incluído na ata, sob a forma de anexo, o registro dos licitantes que aceitarem cotar os bens ou serviços com preços iguais aos do licitante vencedor na sequência da classificação do certame;</w:t>
      </w:r>
    </w:p>
    <w:p w14:paraId="42971BF8" w14:textId="77777777" w:rsidR="00CC459E" w:rsidRPr="00EF4162" w:rsidRDefault="00CC459E" w:rsidP="000B0A31">
      <w:pPr>
        <w:jc w:val="both"/>
        <w:rPr>
          <w:rFonts w:ascii="Arial Narrow" w:eastAsia="Arial" w:hAnsi="Arial Narrow" w:cs="Arial"/>
          <w:sz w:val="20"/>
          <w:szCs w:val="20"/>
        </w:rPr>
      </w:pPr>
    </w:p>
    <w:p w14:paraId="3A18DD15" w14:textId="77777777" w:rsidR="00CC459E" w:rsidRPr="00EF4162" w:rsidRDefault="00CC459E" w:rsidP="000B0A31">
      <w:pPr>
        <w:keepNext/>
        <w:keepLines/>
        <w:numPr>
          <w:ilvl w:val="0"/>
          <w:numId w:val="14"/>
        </w:numPr>
        <w:tabs>
          <w:tab w:val="left" w:pos="567"/>
        </w:tabs>
        <w:ind w:left="0" w:firstLine="0"/>
        <w:jc w:val="both"/>
        <w:rPr>
          <w:rFonts w:ascii="Arial Narrow" w:eastAsia="Arial" w:hAnsi="Arial Narrow" w:cs="Arial"/>
          <w:b/>
          <w:sz w:val="20"/>
          <w:szCs w:val="20"/>
        </w:rPr>
      </w:pPr>
      <w:r w:rsidRPr="00EF4162">
        <w:rPr>
          <w:rFonts w:ascii="Arial Narrow" w:eastAsia="Arial" w:hAnsi="Arial Narrow" w:cs="Arial"/>
          <w:b/>
          <w:sz w:val="20"/>
          <w:szCs w:val="20"/>
        </w:rPr>
        <w:t>DO TERMO DE CONTRATO</w:t>
      </w:r>
    </w:p>
    <w:p w14:paraId="66E63D00"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Após a homologação da licitação, em sendo realizada a contratação, será firmado Termo de Contrato ou emitido instrumento equivalente.</w:t>
      </w:r>
    </w:p>
    <w:p w14:paraId="29BF290E"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2596C1D3" w14:textId="77777777" w:rsidR="00CC459E" w:rsidRPr="00EF4162" w:rsidRDefault="00CC459E" w:rsidP="000B0A31">
      <w:pPr>
        <w:numPr>
          <w:ilvl w:val="2"/>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239676EC" w14:textId="77777777" w:rsidR="00CC459E" w:rsidRPr="00EF4162" w:rsidRDefault="00CC459E" w:rsidP="000B0A31">
      <w:pPr>
        <w:numPr>
          <w:ilvl w:val="2"/>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O prazo previsto no subitem anterior poderá ser prorrogado 1 (uma) vez, por igual período, mediante solicitação da parte durante seu transcurso, devidamente justificada, e desde que o motivo apresentado seja aceito pela Administração.</w:t>
      </w:r>
    </w:p>
    <w:p w14:paraId="5E5D0935"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O Aceite da Nota de Empenho ou do instrumento equivalente, emitida à empresa adjudicada, implica no reconhecimento de que:</w:t>
      </w:r>
    </w:p>
    <w:p w14:paraId="32372F6A" w14:textId="77777777" w:rsidR="00CC459E" w:rsidRPr="00EF4162" w:rsidRDefault="00CC459E" w:rsidP="000B0A31">
      <w:pPr>
        <w:numPr>
          <w:ilvl w:val="2"/>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Referida Nota está substituindo o contrato, aplicando-se à relação de negócios ali estabelecida as disposições da Lei nº 14.133, de 2021;</w:t>
      </w:r>
    </w:p>
    <w:p w14:paraId="0A22C456" w14:textId="77777777" w:rsidR="00CC459E" w:rsidRPr="00EF4162" w:rsidRDefault="00CC459E" w:rsidP="000B0A31">
      <w:pPr>
        <w:numPr>
          <w:ilvl w:val="2"/>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 A contratada se vincula à sua proposta e às previsões contidas no edital e seus anexos;</w:t>
      </w:r>
    </w:p>
    <w:p w14:paraId="72D2CE03" w14:textId="77777777" w:rsidR="00CC459E" w:rsidRPr="00EF4162" w:rsidRDefault="00CC459E" w:rsidP="000B0A31">
      <w:pPr>
        <w:numPr>
          <w:ilvl w:val="2"/>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 A contratada reconhece que as hipóteses de extinção são aquelas previstas nos artigos 137 e 138 da Lei nº 14.133/21 e reconhece os direitos da Administração previstos no artigo 139 da mesma Lei.</w:t>
      </w:r>
    </w:p>
    <w:p w14:paraId="1C3640D4"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O prazo de vigência da contratação é de 12 (doze) meses, prorrogável conforme previsão no instrumento contratual e no termo de referência. </w:t>
      </w:r>
    </w:p>
    <w:p w14:paraId="6861C2AE" w14:textId="77777777" w:rsidR="00CC459E" w:rsidRPr="00EF4162" w:rsidRDefault="00CC459E" w:rsidP="000B0A31">
      <w:pPr>
        <w:pStyle w:val="PargrafodaLista"/>
        <w:numPr>
          <w:ilvl w:val="2"/>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097679DC"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212DAEF0"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w:t>
      </w:r>
      <w:r w:rsidRPr="00EF4162">
        <w:rPr>
          <w:rFonts w:ascii="Arial Narrow" w:eastAsia="Arial" w:hAnsi="Arial Narrow" w:cs="Arial"/>
          <w:sz w:val="20"/>
          <w:szCs w:val="20"/>
        </w:rPr>
        <w:lastRenderedPageBreak/>
        <w:t>licitante, respeitada a ordem de classificação, para, após a comprovação dos requisitos para habilitação, analisada a proposta e eventuais documentos complementares e, feita a negociação, assinar o contrato.</w:t>
      </w:r>
    </w:p>
    <w:p w14:paraId="709CE1A2" w14:textId="77777777" w:rsidR="00CC459E" w:rsidRPr="00EF4162" w:rsidRDefault="00CC459E" w:rsidP="000B0A31">
      <w:pPr>
        <w:jc w:val="both"/>
        <w:rPr>
          <w:rFonts w:ascii="Arial Narrow" w:eastAsia="Arial" w:hAnsi="Arial Narrow" w:cs="Arial"/>
          <w:sz w:val="20"/>
          <w:szCs w:val="20"/>
        </w:rPr>
      </w:pPr>
    </w:p>
    <w:p w14:paraId="4D8909BF" w14:textId="77777777" w:rsidR="00CC459E" w:rsidRPr="00EF4162" w:rsidRDefault="00CC459E" w:rsidP="000B0A31">
      <w:pPr>
        <w:keepNext/>
        <w:keepLines/>
        <w:numPr>
          <w:ilvl w:val="0"/>
          <w:numId w:val="14"/>
        </w:numPr>
        <w:tabs>
          <w:tab w:val="left" w:pos="567"/>
        </w:tabs>
        <w:ind w:left="0" w:firstLine="0"/>
        <w:jc w:val="both"/>
        <w:rPr>
          <w:rFonts w:ascii="Arial Narrow" w:eastAsia="Arial" w:hAnsi="Arial Narrow" w:cs="Arial"/>
          <w:b/>
          <w:sz w:val="20"/>
          <w:szCs w:val="20"/>
        </w:rPr>
      </w:pPr>
      <w:r w:rsidRPr="00EF4162">
        <w:rPr>
          <w:rFonts w:ascii="Arial Narrow" w:eastAsia="Arial" w:hAnsi="Arial Narrow" w:cs="Arial"/>
          <w:b/>
          <w:sz w:val="20"/>
          <w:szCs w:val="20"/>
        </w:rPr>
        <w:t>DO REAJUSTE</w:t>
      </w:r>
    </w:p>
    <w:p w14:paraId="1D47D502"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As regras acerca do reajuste do valor contratual são as estabelecidas no Termo de Contrato, acompanhadas em anexo a este Edital.</w:t>
      </w:r>
    </w:p>
    <w:p w14:paraId="67C3616D" w14:textId="77777777" w:rsidR="00CC459E" w:rsidRPr="00EF4162" w:rsidRDefault="00CC459E" w:rsidP="000B0A31">
      <w:pPr>
        <w:jc w:val="both"/>
        <w:rPr>
          <w:rFonts w:ascii="Arial Narrow" w:eastAsia="Arial" w:hAnsi="Arial Narrow" w:cs="Arial"/>
          <w:sz w:val="20"/>
          <w:szCs w:val="20"/>
        </w:rPr>
      </w:pPr>
    </w:p>
    <w:p w14:paraId="4D7D792D" w14:textId="77777777" w:rsidR="00CC459E" w:rsidRPr="00EF4162" w:rsidRDefault="00CC459E" w:rsidP="000B0A31">
      <w:pPr>
        <w:keepNext/>
        <w:keepLines/>
        <w:numPr>
          <w:ilvl w:val="0"/>
          <w:numId w:val="14"/>
        </w:numPr>
        <w:tabs>
          <w:tab w:val="left" w:pos="567"/>
        </w:tabs>
        <w:ind w:left="0" w:firstLine="0"/>
        <w:jc w:val="both"/>
        <w:rPr>
          <w:rFonts w:ascii="Arial Narrow" w:eastAsia="Arial" w:hAnsi="Arial Narrow" w:cs="Arial"/>
          <w:b/>
          <w:sz w:val="20"/>
          <w:szCs w:val="20"/>
        </w:rPr>
      </w:pPr>
      <w:r w:rsidRPr="00EF4162">
        <w:rPr>
          <w:rFonts w:ascii="Arial Narrow" w:eastAsia="Arial" w:hAnsi="Arial Narrow" w:cs="Arial"/>
          <w:b/>
          <w:sz w:val="20"/>
          <w:szCs w:val="20"/>
        </w:rPr>
        <w:t>DA ACEITAÇÃO DO OBJETO E DA FISCALIZAÇÃO</w:t>
      </w:r>
    </w:p>
    <w:p w14:paraId="619E805F" w14:textId="61B42DDE"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Os critérios de aceitação do objeto e de fiscalização estão previstos no Termo de Referência e no Termo de Contrato, anexos deste edital.</w:t>
      </w:r>
    </w:p>
    <w:p w14:paraId="58507F21" w14:textId="77777777" w:rsidR="00FB5E85" w:rsidRPr="00EF4162" w:rsidRDefault="00FB5E85" w:rsidP="000B0A31">
      <w:pPr>
        <w:jc w:val="both"/>
        <w:rPr>
          <w:rFonts w:ascii="Arial Narrow" w:eastAsia="Arial" w:hAnsi="Arial Narrow" w:cs="Arial"/>
          <w:sz w:val="20"/>
          <w:szCs w:val="20"/>
        </w:rPr>
      </w:pPr>
    </w:p>
    <w:p w14:paraId="18AFB23A" w14:textId="77777777" w:rsidR="00CC459E" w:rsidRPr="00EF4162" w:rsidRDefault="00CC459E" w:rsidP="000B0A31">
      <w:pPr>
        <w:keepNext/>
        <w:keepLines/>
        <w:numPr>
          <w:ilvl w:val="0"/>
          <w:numId w:val="14"/>
        </w:numPr>
        <w:tabs>
          <w:tab w:val="left" w:pos="567"/>
        </w:tabs>
        <w:ind w:left="0" w:firstLine="0"/>
        <w:jc w:val="both"/>
        <w:rPr>
          <w:rFonts w:ascii="Arial Narrow" w:eastAsia="Arial" w:hAnsi="Arial Narrow" w:cs="Arial"/>
          <w:b/>
          <w:sz w:val="20"/>
          <w:szCs w:val="20"/>
        </w:rPr>
      </w:pPr>
      <w:r w:rsidRPr="00EF4162">
        <w:rPr>
          <w:rFonts w:ascii="Arial Narrow" w:eastAsia="Arial" w:hAnsi="Arial Narrow" w:cs="Arial"/>
          <w:b/>
          <w:sz w:val="20"/>
          <w:szCs w:val="20"/>
        </w:rPr>
        <w:t>DAS OBRIGAÇÕES DA CONTRATANTE E DA CONTRATADA</w:t>
      </w:r>
    </w:p>
    <w:p w14:paraId="27551C42" w14:textId="7D893285"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As obrigações da Contratante e da Contratada são as estabelecidas no Termo de Referência e no Termo de Contrato, anexos deste edital.</w:t>
      </w:r>
    </w:p>
    <w:p w14:paraId="136417D9" w14:textId="77777777" w:rsidR="00B54C82" w:rsidRPr="00EF4162" w:rsidRDefault="00B54C82" w:rsidP="000B0A31">
      <w:pPr>
        <w:jc w:val="both"/>
        <w:rPr>
          <w:rFonts w:ascii="Arial Narrow" w:eastAsia="Arial" w:hAnsi="Arial Narrow" w:cs="Arial"/>
          <w:sz w:val="20"/>
          <w:szCs w:val="20"/>
        </w:rPr>
      </w:pPr>
    </w:p>
    <w:p w14:paraId="6E2406C9" w14:textId="77777777" w:rsidR="00CC459E" w:rsidRPr="00EF4162" w:rsidRDefault="00CC459E" w:rsidP="000B0A31">
      <w:pPr>
        <w:keepNext/>
        <w:keepLines/>
        <w:numPr>
          <w:ilvl w:val="0"/>
          <w:numId w:val="14"/>
        </w:numPr>
        <w:tabs>
          <w:tab w:val="left" w:pos="567"/>
        </w:tabs>
        <w:ind w:left="0" w:firstLine="0"/>
        <w:jc w:val="both"/>
        <w:rPr>
          <w:rFonts w:ascii="Arial Narrow" w:eastAsia="Arial" w:hAnsi="Arial Narrow" w:cs="Arial"/>
          <w:b/>
          <w:sz w:val="20"/>
          <w:szCs w:val="20"/>
        </w:rPr>
      </w:pPr>
      <w:r w:rsidRPr="00EF4162">
        <w:rPr>
          <w:rFonts w:ascii="Arial Narrow" w:eastAsia="Arial" w:hAnsi="Arial Narrow" w:cs="Arial"/>
          <w:b/>
          <w:sz w:val="20"/>
          <w:szCs w:val="20"/>
        </w:rPr>
        <w:t>DO PAGAMENTO</w:t>
      </w:r>
    </w:p>
    <w:p w14:paraId="77253970"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As regras acerca do pagamento são as estabelecidas no Termo de Referência e no Termo de Contrato, anexos deste edital.</w:t>
      </w:r>
    </w:p>
    <w:p w14:paraId="6A197798" w14:textId="77777777" w:rsidR="00CC459E" w:rsidRPr="00EF4162" w:rsidRDefault="00CC459E" w:rsidP="000B0A31">
      <w:pPr>
        <w:jc w:val="both"/>
        <w:rPr>
          <w:rFonts w:ascii="Arial Narrow" w:eastAsia="Arial" w:hAnsi="Arial Narrow" w:cs="Arial"/>
          <w:sz w:val="20"/>
          <w:szCs w:val="20"/>
        </w:rPr>
      </w:pPr>
    </w:p>
    <w:p w14:paraId="6E0DF070" w14:textId="77777777" w:rsidR="00CC459E" w:rsidRPr="00EF4162" w:rsidRDefault="00CC459E" w:rsidP="000B0A31">
      <w:pPr>
        <w:keepNext/>
        <w:keepLines/>
        <w:numPr>
          <w:ilvl w:val="0"/>
          <w:numId w:val="14"/>
        </w:numPr>
        <w:tabs>
          <w:tab w:val="left" w:pos="567"/>
        </w:tabs>
        <w:ind w:left="0" w:firstLine="0"/>
        <w:jc w:val="both"/>
        <w:rPr>
          <w:rFonts w:ascii="Arial Narrow" w:eastAsia="Arial" w:hAnsi="Arial Narrow" w:cs="Arial"/>
          <w:b/>
          <w:sz w:val="20"/>
          <w:szCs w:val="20"/>
        </w:rPr>
      </w:pPr>
      <w:r w:rsidRPr="00EF4162">
        <w:rPr>
          <w:rFonts w:ascii="Arial Narrow" w:eastAsia="Arial" w:hAnsi="Arial Narrow" w:cs="Arial"/>
          <w:b/>
          <w:sz w:val="20"/>
          <w:szCs w:val="20"/>
        </w:rPr>
        <w:t>DAS INFRAÇÕES ADMINISTRATIVAS E SANÇÕES.</w:t>
      </w:r>
    </w:p>
    <w:p w14:paraId="27CDD9F2"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bookmarkStart w:id="22" w:name="_2xcytpi"/>
      <w:bookmarkEnd w:id="22"/>
      <w:r w:rsidRPr="00EF4162">
        <w:rPr>
          <w:rFonts w:ascii="Arial Narrow" w:eastAsia="Arial" w:hAnsi="Arial Narrow" w:cs="Arial"/>
          <w:sz w:val="20"/>
          <w:szCs w:val="20"/>
        </w:rPr>
        <w:t xml:space="preserve">Comete infração administrativa, nos termos da Lei nº 14.133, de 2021, com dolo ou culpa o licitante/adjudicatário que: </w:t>
      </w:r>
    </w:p>
    <w:p w14:paraId="1F2EEA10" w14:textId="77777777" w:rsidR="00CC459E" w:rsidRPr="00EF4162" w:rsidRDefault="00CC459E" w:rsidP="000B0A31">
      <w:pPr>
        <w:numPr>
          <w:ilvl w:val="2"/>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dar causa à inexecução parcial do contrato;</w:t>
      </w:r>
    </w:p>
    <w:p w14:paraId="65D636C9" w14:textId="77777777" w:rsidR="00CC459E" w:rsidRPr="00EF4162" w:rsidRDefault="00CC459E" w:rsidP="000B0A31">
      <w:pPr>
        <w:numPr>
          <w:ilvl w:val="2"/>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dar causa à inexecução parcial do contrato que cause grave dano à Administração, ao funcionamento dos serviços públicos ou ao interesse coletivo;</w:t>
      </w:r>
    </w:p>
    <w:p w14:paraId="6600A817" w14:textId="77777777" w:rsidR="00CC459E" w:rsidRPr="00EF4162" w:rsidRDefault="00CC459E" w:rsidP="000B0A31">
      <w:pPr>
        <w:numPr>
          <w:ilvl w:val="2"/>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dar causa à inexecução total do contrato;</w:t>
      </w:r>
    </w:p>
    <w:p w14:paraId="423D69D9" w14:textId="77777777" w:rsidR="00CC459E" w:rsidRPr="00EF4162" w:rsidRDefault="00CC459E" w:rsidP="000B0A31">
      <w:pPr>
        <w:numPr>
          <w:ilvl w:val="2"/>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deixar de entregar a documentação exigida para o certame ou não entregar qualquer documento que tenha sido solicitado pelo/a pregoeiro/a durante o certame;</w:t>
      </w:r>
    </w:p>
    <w:p w14:paraId="49128E76" w14:textId="77777777" w:rsidR="00CC459E" w:rsidRPr="00EF4162" w:rsidRDefault="00CC459E" w:rsidP="000B0A31">
      <w:pPr>
        <w:numPr>
          <w:ilvl w:val="2"/>
          <w:numId w:val="14"/>
        </w:numPr>
        <w:ind w:left="0" w:firstLine="0"/>
        <w:jc w:val="both"/>
        <w:rPr>
          <w:rFonts w:ascii="Arial Narrow" w:eastAsia="Arial" w:hAnsi="Arial Narrow" w:cs="Arial"/>
          <w:sz w:val="20"/>
          <w:szCs w:val="20"/>
        </w:rPr>
      </w:pPr>
      <w:bookmarkStart w:id="23" w:name="_1ci93xb"/>
      <w:bookmarkEnd w:id="23"/>
      <w:r w:rsidRPr="00EF4162">
        <w:rPr>
          <w:rFonts w:ascii="Arial Narrow" w:eastAsia="Arial" w:hAnsi="Arial Narrow" w:cs="Arial"/>
          <w:sz w:val="20"/>
          <w:szCs w:val="20"/>
        </w:rPr>
        <w:t>Salvo em decorrência de fato superveniente devidamente justificado, não mantiver a proposta em especial quando:</w:t>
      </w:r>
    </w:p>
    <w:p w14:paraId="67F01C88" w14:textId="77777777" w:rsidR="00CC459E" w:rsidRPr="00EF4162" w:rsidRDefault="00CC459E" w:rsidP="000B0A31">
      <w:pPr>
        <w:numPr>
          <w:ilvl w:val="3"/>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não enviar a proposta adequada ao último lance ofertado ou após a negociação; </w:t>
      </w:r>
    </w:p>
    <w:p w14:paraId="01837B2E" w14:textId="77777777" w:rsidR="00CC459E" w:rsidRPr="00EF4162" w:rsidRDefault="00CC459E" w:rsidP="000B0A31">
      <w:pPr>
        <w:numPr>
          <w:ilvl w:val="3"/>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recusar-se a enviar o detalhamento da proposta quando exigível; </w:t>
      </w:r>
    </w:p>
    <w:p w14:paraId="2C194B29" w14:textId="77777777" w:rsidR="00CC459E" w:rsidRPr="00EF4162" w:rsidRDefault="00CC459E" w:rsidP="000B0A31">
      <w:pPr>
        <w:numPr>
          <w:ilvl w:val="3"/>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pedir para ser desclassificado quando encerrada a etapa competitiva; ou </w:t>
      </w:r>
    </w:p>
    <w:p w14:paraId="61652741" w14:textId="77777777" w:rsidR="00CC459E" w:rsidRPr="00EF4162" w:rsidRDefault="00CC459E" w:rsidP="000B0A31">
      <w:pPr>
        <w:numPr>
          <w:ilvl w:val="3"/>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deixar de apresentar amostra;</w:t>
      </w:r>
    </w:p>
    <w:p w14:paraId="009FD946" w14:textId="77777777" w:rsidR="00CC459E" w:rsidRPr="00EF4162" w:rsidRDefault="00CC459E" w:rsidP="000B0A31">
      <w:pPr>
        <w:numPr>
          <w:ilvl w:val="3"/>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 apresentar proposta ou amostra em desacordo com as especificações do edital; </w:t>
      </w:r>
    </w:p>
    <w:p w14:paraId="0F5EF666" w14:textId="77777777" w:rsidR="00CC459E" w:rsidRPr="00EF4162" w:rsidRDefault="00CC459E" w:rsidP="000B0A31">
      <w:pPr>
        <w:numPr>
          <w:ilvl w:val="2"/>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não celebrar o contrato ou não entregar a documentação exigida para a contratação, quando convocado dentro do prazo de validade de sua proposta;</w:t>
      </w:r>
    </w:p>
    <w:p w14:paraId="491F61B9" w14:textId="77777777" w:rsidR="00CC459E" w:rsidRPr="00EF4162" w:rsidRDefault="00CC459E" w:rsidP="000B0A31">
      <w:pPr>
        <w:numPr>
          <w:ilvl w:val="2"/>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recusar-se, sem justificativa, a assinar o contrato ou a ata de registro de preço, ou a aceitar ou retirar o instrumento equivalente no prazo estabelecido pela Administração</w:t>
      </w:r>
    </w:p>
    <w:p w14:paraId="53F4E42A" w14:textId="77777777" w:rsidR="00CC459E" w:rsidRPr="00EF4162" w:rsidRDefault="00CC459E" w:rsidP="000B0A31">
      <w:pPr>
        <w:numPr>
          <w:ilvl w:val="2"/>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ensejar o retardamento da execução ou da entrega do objeto da licitação sem motivo justificado; </w:t>
      </w:r>
    </w:p>
    <w:p w14:paraId="74E1FB44" w14:textId="77777777" w:rsidR="00CC459E" w:rsidRPr="00EF4162" w:rsidRDefault="00CC459E" w:rsidP="000B0A31">
      <w:pPr>
        <w:numPr>
          <w:ilvl w:val="2"/>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apresentar declaração ou documentação falsa exigida para o certame ou prestar declaração falsa durante a licitação ou a execução do contrato; </w:t>
      </w:r>
    </w:p>
    <w:p w14:paraId="1C716202" w14:textId="77777777" w:rsidR="00CC459E" w:rsidRPr="00EF4162" w:rsidRDefault="00CC459E" w:rsidP="000B0A31">
      <w:pPr>
        <w:numPr>
          <w:ilvl w:val="2"/>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fraudar a licitação ou praticar ato fraudulento na execução do contrato;</w:t>
      </w:r>
    </w:p>
    <w:p w14:paraId="44C99568" w14:textId="77777777" w:rsidR="00CC459E" w:rsidRPr="00EF4162" w:rsidRDefault="00CC459E" w:rsidP="000B0A31">
      <w:pPr>
        <w:numPr>
          <w:ilvl w:val="2"/>
          <w:numId w:val="14"/>
        </w:numPr>
        <w:ind w:left="0" w:firstLine="0"/>
        <w:jc w:val="both"/>
        <w:rPr>
          <w:rFonts w:ascii="Arial Narrow" w:eastAsia="Arial" w:hAnsi="Arial Narrow" w:cs="Arial"/>
          <w:sz w:val="20"/>
          <w:szCs w:val="20"/>
        </w:rPr>
      </w:pPr>
      <w:bookmarkStart w:id="24" w:name="_3whwml4"/>
      <w:bookmarkEnd w:id="24"/>
      <w:r w:rsidRPr="00EF4162">
        <w:rPr>
          <w:rFonts w:ascii="Arial Narrow" w:eastAsia="Arial" w:hAnsi="Arial Narrow" w:cs="Arial"/>
          <w:sz w:val="20"/>
          <w:szCs w:val="20"/>
        </w:rPr>
        <w:t>comportar-se de modo inidôneo ou cometer fraude de qualquer natureza, em especial quando:</w:t>
      </w:r>
    </w:p>
    <w:p w14:paraId="047596D8" w14:textId="77777777" w:rsidR="00CC459E" w:rsidRPr="00EF4162" w:rsidRDefault="00CC459E" w:rsidP="000B0A31">
      <w:pPr>
        <w:numPr>
          <w:ilvl w:val="3"/>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agir em conluio ou em desconformidade com a lei; </w:t>
      </w:r>
    </w:p>
    <w:p w14:paraId="2E288AB3" w14:textId="77777777" w:rsidR="00CC459E" w:rsidRPr="00EF4162" w:rsidRDefault="00CC459E" w:rsidP="000B0A31">
      <w:pPr>
        <w:numPr>
          <w:ilvl w:val="3"/>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induzir deliberadamente a erro no julgamento; </w:t>
      </w:r>
    </w:p>
    <w:p w14:paraId="645DD1A3" w14:textId="77777777" w:rsidR="00CC459E" w:rsidRPr="00EF4162" w:rsidRDefault="00CC459E" w:rsidP="000B0A31">
      <w:pPr>
        <w:numPr>
          <w:ilvl w:val="3"/>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apresentar amostra falsificada ou deteriorada; </w:t>
      </w:r>
    </w:p>
    <w:p w14:paraId="7E404788" w14:textId="77777777" w:rsidR="00CC459E" w:rsidRPr="00EF4162" w:rsidRDefault="00CC459E" w:rsidP="000B0A31">
      <w:pPr>
        <w:numPr>
          <w:ilvl w:val="2"/>
          <w:numId w:val="14"/>
        </w:numPr>
        <w:ind w:left="0" w:firstLine="0"/>
        <w:jc w:val="both"/>
        <w:rPr>
          <w:rFonts w:ascii="Arial Narrow" w:eastAsia="Arial" w:hAnsi="Arial Narrow" w:cs="Arial"/>
          <w:sz w:val="20"/>
          <w:szCs w:val="20"/>
        </w:rPr>
      </w:pPr>
      <w:bookmarkStart w:id="25" w:name="_2bn6wsx"/>
      <w:bookmarkEnd w:id="25"/>
      <w:r w:rsidRPr="00EF4162">
        <w:rPr>
          <w:rFonts w:ascii="Arial Narrow" w:eastAsia="Arial" w:hAnsi="Arial Narrow" w:cs="Arial"/>
          <w:sz w:val="20"/>
          <w:szCs w:val="20"/>
        </w:rPr>
        <w:t>praticar atos ilícitos com vistas a frustrar os objetivos da licitação</w:t>
      </w:r>
    </w:p>
    <w:p w14:paraId="03052D23" w14:textId="77777777" w:rsidR="00CC459E" w:rsidRPr="00EF4162" w:rsidRDefault="00CC459E" w:rsidP="000B0A31">
      <w:pPr>
        <w:numPr>
          <w:ilvl w:val="2"/>
          <w:numId w:val="14"/>
        </w:numPr>
        <w:ind w:left="0" w:firstLine="0"/>
        <w:jc w:val="both"/>
        <w:rPr>
          <w:rFonts w:ascii="Arial Narrow" w:eastAsia="Arial" w:hAnsi="Arial Narrow" w:cs="Arial"/>
          <w:sz w:val="20"/>
          <w:szCs w:val="20"/>
        </w:rPr>
      </w:pPr>
      <w:bookmarkStart w:id="26" w:name="_qsh70q"/>
      <w:bookmarkEnd w:id="26"/>
      <w:r w:rsidRPr="00EF4162">
        <w:rPr>
          <w:rFonts w:ascii="Arial Narrow" w:eastAsia="Arial" w:hAnsi="Arial Narrow" w:cs="Arial"/>
          <w:sz w:val="20"/>
          <w:szCs w:val="20"/>
        </w:rPr>
        <w:t xml:space="preserve">praticar ato lesivo previsto no </w:t>
      </w:r>
      <w:hyperlink r:id="rId24" w:anchor="art5" w:history="1">
        <w:r w:rsidRPr="00EF4162">
          <w:rPr>
            <w:rStyle w:val="Hyperlink"/>
            <w:rFonts w:ascii="Arial Narrow" w:eastAsia="Arial" w:hAnsi="Arial Narrow" w:cs="Arial"/>
            <w:color w:val="auto"/>
            <w:sz w:val="20"/>
            <w:szCs w:val="20"/>
          </w:rPr>
          <w:t>art. 5º da Lei n.º 12.846, de 2013</w:t>
        </w:r>
      </w:hyperlink>
      <w:r w:rsidRPr="00EF4162">
        <w:rPr>
          <w:rFonts w:ascii="Arial Narrow" w:eastAsia="Arial" w:hAnsi="Arial Narrow" w:cs="Arial"/>
          <w:sz w:val="20"/>
          <w:szCs w:val="20"/>
        </w:rPr>
        <w:t>.</w:t>
      </w:r>
    </w:p>
    <w:p w14:paraId="78A14D96" w14:textId="77777777" w:rsidR="00CC459E" w:rsidRPr="00EF4162" w:rsidRDefault="00CC459E" w:rsidP="000B0A31">
      <w:pPr>
        <w:numPr>
          <w:ilvl w:val="2"/>
          <w:numId w:val="14"/>
        </w:numPr>
        <w:tabs>
          <w:tab w:val="left" w:pos="851"/>
        </w:tabs>
        <w:ind w:left="0" w:firstLine="0"/>
        <w:jc w:val="both"/>
        <w:rPr>
          <w:rFonts w:ascii="Arial Narrow" w:eastAsia="Arial" w:hAnsi="Arial Narrow" w:cs="Arial"/>
          <w:sz w:val="20"/>
          <w:szCs w:val="20"/>
        </w:rPr>
      </w:pPr>
      <w:r w:rsidRPr="00EF4162">
        <w:rPr>
          <w:rFonts w:ascii="Arial Narrow" w:eastAsia="Arial" w:hAnsi="Arial Narrow" w:cs="Arial"/>
          <w:sz w:val="20"/>
          <w:szCs w:val="20"/>
        </w:rPr>
        <w:t>praticar atos ilícitos com vistas a frustrar os objetivos da licitação;</w:t>
      </w:r>
    </w:p>
    <w:p w14:paraId="5F2A6456" w14:textId="77777777" w:rsidR="00CC459E" w:rsidRPr="00EF4162" w:rsidRDefault="00CC459E" w:rsidP="000B0A31">
      <w:pPr>
        <w:numPr>
          <w:ilvl w:val="2"/>
          <w:numId w:val="14"/>
        </w:numPr>
        <w:tabs>
          <w:tab w:val="left" w:pos="851"/>
        </w:tabs>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praticar ato lesivo previsto no art. 5º da Lei nº 12.846, de 1º de agosto de 2013. </w:t>
      </w:r>
    </w:p>
    <w:p w14:paraId="785816EC"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66745A36"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Com fulcro na Lei 14.133, de 2021, a Administração poderá, garantida a prévia defesa, aplicar aos licitantes e/ou adjudicatários as seguintes sanções, sem prejuízo das responsabilidades civil e criminal:</w:t>
      </w:r>
    </w:p>
    <w:p w14:paraId="18B5BAD6" w14:textId="77777777" w:rsidR="00CC459E" w:rsidRPr="00EF4162" w:rsidRDefault="00CC459E" w:rsidP="000B0A31">
      <w:pPr>
        <w:numPr>
          <w:ilvl w:val="2"/>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advertência; </w:t>
      </w:r>
    </w:p>
    <w:p w14:paraId="0ECD68D4" w14:textId="77777777" w:rsidR="00CC459E" w:rsidRPr="00EF4162" w:rsidRDefault="00CC459E" w:rsidP="000B0A31">
      <w:pPr>
        <w:numPr>
          <w:ilvl w:val="2"/>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multa; </w:t>
      </w:r>
    </w:p>
    <w:p w14:paraId="793B529F" w14:textId="77777777" w:rsidR="00CC459E" w:rsidRPr="00EF4162" w:rsidRDefault="00CC459E" w:rsidP="000B0A31">
      <w:pPr>
        <w:numPr>
          <w:ilvl w:val="2"/>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impedimento de licitar e contratar; </w:t>
      </w:r>
    </w:p>
    <w:p w14:paraId="73DD9425" w14:textId="77777777" w:rsidR="00CC459E" w:rsidRPr="00EF4162" w:rsidRDefault="00CC459E" w:rsidP="000B0A31">
      <w:pPr>
        <w:numPr>
          <w:ilvl w:val="2"/>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declaração de inidoneidade para licitar ou contratar, enquanto perdurarem os motivos determinantes da punição ou até que seja promovida sua reabilitação perante a própria autoridade que aplicou a penalidade.</w:t>
      </w:r>
    </w:p>
    <w:p w14:paraId="16894F59"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Na aplicação das sanções serão considerados:</w:t>
      </w:r>
    </w:p>
    <w:p w14:paraId="2CB5BF35" w14:textId="77777777" w:rsidR="00CC459E" w:rsidRPr="00EF4162" w:rsidRDefault="00CC459E" w:rsidP="000B0A31">
      <w:pPr>
        <w:numPr>
          <w:ilvl w:val="2"/>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a natureza e a gravidade da infração cometida;</w:t>
      </w:r>
    </w:p>
    <w:p w14:paraId="53751EBB" w14:textId="77777777" w:rsidR="00CC459E" w:rsidRPr="00EF4162" w:rsidRDefault="00CC459E" w:rsidP="000B0A31">
      <w:pPr>
        <w:numPr>
          <w:ilvl w:val="2"/>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as peculiaridades do caso concreto;</w:t>
      </w:r>
    </w:p>
    <w:p w14:paraId="4F28DAE7" w14:textId="77777777" w:rsidR="00CC459E" w:rsidRPr="00EF4162" w:rsidRDefault="00CC459E" w:rsidP="000B0A31">
      <w:pPr>
        <w:numPr>
          <w:ilvl w:val="2"/>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as circunstâncias agravantes ou atenuantes;</w:t>
      </w:r>
    </w:p>
    <w:p w14:paraId="6D62AA21" w14:textId="77777777" w:rsidR="00CC459E" w:rsidRPr="00EF4162" w:rsidRDefault="00CC459E" w:rsidP="000B0A31">
      <w:pPr>
        <w:numPr>
          <w:ilvl w:val="2"/>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os danos que dela provierem para a Administração Pública; </w:t>
      </w:r>
    </w:p>
    <w:p w14:paraId="7D25A880" w14:textId="77777777" w:rsidR="00CC459E" w:rsidRPr="00EF4162" w:rsidRDefault="00CC459E" w:rsidP="000B0A31">
      <w:pPr>
        <w:numPr>
          <w:ilvl w:val="2"/>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a implantação ou o aperfeiçoamento de programa de integridade, conforme normas e orientações dos órgãos de controle. </w:t>
      </w:r>
    </w:p>
    <w:p w14:paraId="28BE21B9"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lastRenderedPageBreak/>
        <w:t>A sanção prevista na cláusula 21.3.1 será aplicada exclusivamente pela infração administrativa prevista na cláusula 21.1.1, quando não se justificar a imposição de penalidade mais grave.</w:t>
      </w:r>
    </w:p>
    <w:p w14:paraId="21208D5A"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A sanção prevista na cláusula 21.3.2,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21, deste edital. </w:t>
      </w:r>
    </w:p>
    <w:p w14:paraId="78DB72AF"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A sanção prevista na cláusula 21.3.3 será aplicada ao responsável pelas infrações administrativas previstas nas cláusulas 21.1.2, 21.1.3, 21.1.4, 21.1.5, 21.1.6 e 21.1.7, quando não se justificar a imposição de penalidade mais grave, e impedirá o responsável de licitar ou contratar no âmbito da Administração Pública do ente Municipal que tiver aplicado a sanção, pelo prazo máximo de 3 (três) anos. </w:t>
      </w:r>
    </w:p>
    <w:p w14:paraId="15CB9E3C"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A sanção prevista na cláusula 21.3.4 será aplicada ao responsável pelas infrações administrativas previstas nas cláusulas 21.1.8, 21.1.9, 21.1.10, 21.1.11 e 21.1.12, bem como pelas infrações administrativas previstas nas cláusulas 21.1.2, 21.1.3, 21.1.4, 21.1.5, 21.1.6 e 21.1.7, que justifiquem a imposição de penalidade mais grave que a sanção referida na cláusula 21.7 deste edital, e impedirá o responsável de licitar ou contratar no âmbito da Administração Pública direta e indireta de todos os entes federativos, pelo prazo mínimo de 3 (três) anos e máximo de 6 (seis) anos.</w:t>
      </w:r>
    </w:p>
    <w:p w14:paraId="3F82249C"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As sanções previstas nas cláusulas 21.3.1, 21.3.3 e 21.3.4, poderão ser aplicadas cumulativamente com a prevista na cláusula 21.3.2.</w:t>
      </w:r>
    </w:p>
    <w:p w14:paraId="7EC35314"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26572160"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bookmarkStart w:id="27" w:name="_3as4poj"/>
      <w:bookmarkEnd w:id="27"/>
      <w:r w:rsidRPr="00EF4162">
        <w:rPr>
          <w:rFonts w:ascii="Arial Narrow" w:eastAsia="Arial" w:hAnsi="Arial Narrow" w:cs="Arial"/>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7A82422"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087F1867"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A autoridade competente, na aplicação das sanções, levará em consideração a gravidade da conduta do infrator, o caráter educativo da pena, bem como o dano causado à Administração, observado o princípio da proporcionalidade.</w:t>
      </w:r>
    </w:p>
    <w:p w14:paraId="0ED7D833"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As penalidades serão obrigatoriamente registradas no Termo Contratual.</w:t>
      </w:r>
    </w:p>
    <w:p w14:paraId="098DD986"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DE979D"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36B22C5"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021DD5E"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O recurso e o pedido de reconsideração terão efeito suspensivo do ato ou da decisão recorrida até que sobrevenha decisão final da autoridade competente.</w:t>
      </w:r>
    </w:p>
    <w:p w14:paraId="5E365E73"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A aplicação das sanções previstas neste edital não exclui, em hipótese alguma, a obrigação de reparação integral dos danos causados.</w:t>
      </w:r>
    </w:p>
    <w:p w14:paraId="66D252FE" w14:textId="77777777" w:rsidR="00CC459E" w:rsidRPr="00EF4162" w:rsidRDefault="00CC459E" w:rsidP="000B0A31">
      <w:pPr>
        <w:numPr>
          <w:ilvl w:val="1"/>
          <w:numId w:val="14"/>
        </w:numPr>
        <w:ind w:left="0" w:firstLine="0"/>
        <w:jc w:val="both"/>
        <w:rPr>
          <w:rFonts w:ascii="Arial Narrow" w:eastAsia="Arial" w:hAnsi="Arial Narrow" w:cs="Arial"/>
          <w:sz w:val="20"/>
          <w:szCs w:val="20"/>
        </w:rPr>
      </w:pPr>
      <w:r w:rsidRPr="00EF4162">
        <w:rPr>
          <w:rFonts w:ascii="Arial Narrow" w:eastAsia="Arial" w:hAnsi="Arial Narrow" w:cs="Arial"/>
          <w:sz w:val="20"/>
          <w:szCs w:val="20"/>
        </w:rPr>
        <w:t>A aplicação das sanções previstas neste edital não exclui, em hipótese alguma, a obrigação de reparação integral dos danos causados à Administração Pública municipal.</w:t>
      </w:r>
    </w:p>
    <w:p w14:paraId="3D9C0FD1" w14:textId="77777777" w:rsidR="00CC459E" w:rsidRPr="00EF4162" w:rsidRDefault="00CC459E" w:rsidP="000B0A31">
      <w:pPr>
        <w:keepNext/>
        <w:keepLines/>
        <w:numPr>
          <w:ilvl w:val="0"/>
          <w:numId w:val="14"/>
        </w:numPr>
        <w:tabs>
          <w:tab w:val="left" w:pos="567"/>
        </w:tabs>
        <w:ind w:left="0" w:firstLine="0"/>
        <w:jc w:val="both"/>
        <w:rPr>
          <w:rFonts w:ascii="Arial Narrow" w:eastAsia="Arial" w:hAnsi="Arial Narrow" w:cs="Arial"/>
          <w:b/>
          <w:sz w:val="20"/>
          <w:szCs w:val="20"/>
        </w:rPr>
      </w:pPr>
      <w:r w:rsidRPr="00EF4162">
        <w:rPr>
          <w:rFonts w:ascii="Arial Narrow" w:eastAsia="Arial" w:hAnsi="Arial Narrow" w:cs="Arial"/>
          <w:b/>
          <w:sz w:val="20"/>
          <w:szCs w:val="20"/>
        </w:rPr>
        <w:t>DA IMPUGNAÇÃO AO EDITAL E DO PEDIDO DE ESCLARECIMENTO</w:t>
      </w:r>
    </w:p>
    <w:p w14:paraId="271794F3" w14:textId="77777777" w:rsidR="00CC459E" w:rsidRPr="00EF4162" w:rsidRDefault="00CC459E" w:rsidP="000B0A31">
      <w:pPr>
        <w:numPr>
          <w:ilvl w:val="1"/>
          <w:numId w:val="14"/>
        </w:numPr>
        <w:ind w:left="0" w:firstLine="0"/>
        <w:jc w:val="both"/>
        <w:rPr>
          <w:rFonts w:ascii="Arial Narrow" w:hAnsi="Arial Narrow" w:cs="Arial"/>
          <w:sz w:val="20"/>
          <w:szCs w:val="20"/>
        </w:rPr>
      </w:pPr>
      <w:r w:rsidRPr="00EF4162">
        <w:rPr>
          <w:rFonts w:ascii="Arial Narrow" w:hAnsi="Arial Narrow" w:cs="Arial"/>
          <w:sz w:val="20"/>
          <w:szCs w:val="20"/>
        </w:rPr>
        <w:t xml:space="preserve">Até 3 (três) dias úteis antes da data de abertura do certame, qualquer pessoa poderá impugnar este Edital, por irregularidade na aplicação na Lei 14.133 de 2021. </w:t>
      </w:r>
    </w:p>
    <w:p w14:paraId="4EBA07D1" w14:textId="77777777" w:rsidR="00CC459E" w:rsidRPr="00EF4162" w:rsidRDefault="00CC459E" w:rsidP="000B0A31">
      <w:pPr>
        <w:numPr>
          <w:ilvl w:val="1"/>
          <w:numId w:val="14"/>
        </w:numPr>
        <w:ind w:left="0" w:firstLine="0"/>
        <w:jc w:val="both"/>
        <w:rPr>
          <w:rFonts w:ascii="Arial Narrow" w:hAnsi="Arial Narrow" w:cs="Arial"/>
          <w:sz w:val="20"/>
          <w:szCs w:val="20"/>
        </w:rPr>
      </w:pPr>
      <w:r w:rsidRPr="00EF4162">
        <w:rPr>
          <w:rFonts w:ascii="Arial Narrow" w:hAnsi="Arial Narrow" w:cs="Arial"/>
          <w:sz w:val="20"/>
          <w:szCs w:val="20"/>
        </w:rPr>
        <w:t xml:space="preserve">A impugnação poderá ser realizada por forma eletrônica, pelo e-mail licita.santaluz@gmail.com, ou por petição dirigida ou protocolada no Setor de Licitações, no endereço </w:t>
      </w:r>
      <w:r w:rsidRPr="00EF4162">
        <w:rPr>
          <w:rFonts w:ascii="Arial Narrow" w:hAnsi="Arial Narrow" w:cs="Arial"/>
          <w:noProof/>
          <w:sz w:val="20"/>
          <w:szCs w:val="20"/>
        </w:rPr>
        <w:t>Av. Getúlio Vargas - Centro Administrativo Cep: 48.880-000 - Santaluz-BA.</w:t>
      </w:r>
      <w:r w:rsidRPr="00EF4162">
        <w:rPr>
          <w:rFonts w:ascii="Arial Narrow" w:hAnsi="Arial Narrow" w:cs="Arial"/>
          <w:sz w:val="20"/>
          <w:szCs w:val="20"/>
        </w:rPr>
        <w:t xml:space="preserve"> </w:t>
      </w:r>
    </w:p>
    <w:p w14:paraId="51CAB916" w14:textId="77777777" w:rsidR="00CC459E" w:rsidRPr="00EF4162" w:rsidRDefault="00CC459E" w:rsidP="000B0A31">
      <w:pPr>
        <w:numPr>
          <w:ilvl w:val="1"/>
          <w:numId w:val="14"/>
        </w:numPr>
        <w:ind w:left="0" w:firstLine="0"/>
        <w:jc w:val="both"/>
        <w:rPr>
          <w:rFonts w:ascii="Arial Narrow" w:hAnsi="Arial Narrow" w:cs="Arial"/>
          <w:sz w:val="20"/>
          <w:szCs w:val="20"/>
        </w:rPr>
      </w:pPr>
      <w:r w:rsidRPr="00EF4162">
        <w:rPr>
          <w:rFonts w:ascii="Arial Narrow" w:hAnsi="Arial Narrow" w:cs="Arial"/>
          <w:sz w:val="20"/>
          <w:szCs w:val="20"/>
        </w:rPr>
        <w:t>A resposta à impugnação será divulgada em sítio eletrônico oficial no prazo de até 3 (três) dias úteis, limitado ao último dia útil anterior à data da abertura do certame.</w:t>
      </w:r>
    </w:p>
    <w:p w14:paraId="692B6ADD" w14:textId="77777777" w:rsidR="00CC459E" w:rsidRPr="00EF4162" w:rsidRDefault="00CC459E" w:rsidP="000B0A31">
      <w:pPr>
        <w:numPr>
          <w:ilvl w:val="1"/>
          <w:numId w:val="14"/>
        </w:numPr>
        <w:ind w:left="0" w:firstLine="0"/>
        <w:jc w:val="both"/>
        <w:rPr>
          <w:rFonts w:ascii="Arial Narrow" w:hAnsi="Arial Narrow" w:cs="Arial"/>
          <w:sz w:val="20"/>
          <w:szCs w:val="20"/>
        </w:rPr>
      </w:pPr>
      <w:r w:rsidRPr="00EF4162">
        <w:rPr>
          <w:rFonts w:ascii="Arial Narrow" w:hAnsi="Arial Narrow" w:cs="Arial"/>
          <w:sz w:val="20"/>
          <w:szCs w:val="20"/>
        </w:rPr>
        <w:t xml:space="preserve">Acolhida a impugnação, e esta impactar na reformulação da proposta, será definida e publicada nova data para a realização do certame, conforme art. 55, §1º, da Lei nº 14.133/21. </w:t>
      </w:r>
    </w:p>
    <w:p w14:paraId="41AF9360" w14:textId="77777777" w:rsidR="00CC459E" w:rsidRPr="00EF4162" w:rsidRDefault="00CC459E" w:rsidP="000B0A31">
      <w:pPr>
        <w:numPr>
          <w:ilvl w:val="1"/>
          <w:numId w:val="14"/>
        </w:numPr>
        <w:ind w:left="0" w:firstLine="0"/>
        <w:jc w:val="both"/>
        <w:rPr>
          <w:rFonts w:ascii="Arial Narrow" w:hAnsi="Arial Narrow" w:cs="Arial"/>
          <w:sz w:val="20"/>
          <w:szCs w:val="20"/>
        </w:rPr>
      </w:pPr>
      <w:r w:rsidRPr="00EF4162">
        <w:rPr>
          <w:rFonts w:ascii="Arial Narrow" w:hAnsi="Arial Narrow" w:cs="Arial"/>
          <w:sz w:val="20"/>
          <w:szCs w:val="20"/>
        </w:rPr>
        <w:t xml:space="preserve">Os pedidos de esclarecimentos referentes a este processo licitatório deverão ser enviados ao Pregoeiro, até 03 (três) dias úteis antes da data de abertura do certame, exclusivamente pelo endereço eletrônico ou pelo e-mail licita.santaluz@gmail.com, ou por petição dirigida ou protocolada no Setor de Licitações, no endereço </w:t>
      </w:r>
      <w:r w:rsidRPr="00EF4162">
        <w:rPr>
          <w:rFonts w:ascii="Arial Narrow" w:hAnsi="Arial Narrow" w:cs="Arial"/>
          <w:noProof/>
          <w:sz w:val="20"/>
          <w:szCs w:val="20"/>
        </w:rPr>
        <w:t>Av. Getúlio Vargas - Centro Administrativo Cep: 48.880-000 - Santaluz-BA</w:t>
      </w:r>
      <w:r w:rsidRPr="00EF4162">
        <w:rPr>
          <w:rFonts w:ascii="Arial Narrow" w:hAnsi="Arial Narrow" w:cs="Arial"/>
          <w:sz w:val="20"/>
          <w:szCs w:val="20"/>
        </w:rPr>
        <w:t xml:space="preserve">. </w:t>
      </w:r>
    </w:p>
    <w:p w14:paraId="07B5A3B8" w14:textId="77777777" w:rsidR="00CC459E" w:rsidRPr="00EF4162" w:rsidRDefault="00CC459E" w:rsidP="000B0A31">
      <w:pPr>
        <w:numPr>
          <w:ilvl w:val="1"/>
          <w:numId w:val="14"/>
        </w:numPr>
        <w:ind w:left="0" w:firstLine="0"/>
        <w:jc w:val="both"/>
        <w:rPr>
          <w:rFonts w:ascii="Arial Narrow" w:hAnsi="Arial Narrow" w:cs="Arial"/>
          <w:sz w:val="20"/>
          <w:szCs w:val="20"/>
        </w:rPr>
      </w:pPr>
      <w:r w:rsidRPr="00EF4162">
        <w:rPr>
          <w:rFonts w:ascii="Arial Narrow" w:hAnsi="Arial Narrow" w:cs="Arial"/>
          <w:sz w:val="20"/>
          <w:szCs w:val="20"/>
        </w:rPr>
        <w:t xml:space="preserve">A impugnação e o pedido de esclarecimento poderão ser realizados por forma eletrônica, pelo e-mail licita.santaluz@gmail.com, ou por petição dirigida ou protocolada no Setor de Licitações, no endereço </w:t>
      </w:r>
      <w:r w:rsidRPr="00EF4162">
        <w:rPr>
          <w:rFonts w:ascii="Arial Narrow" w:hAnsi="Arial Narrow" w:cs="Arial"/>
          <w:noProof/>
          <w:sz w:val="20"/>
          <w:szCs w:val="20"/>
        </w:rPr>
        <w:t>Av. Getúlio Vargas - Centro Administrativo Cep: 48.880-000 - Santaluz-BA</w:t>
      </w:r>
    </w:p>
    <w:p w14:paraId="5E567527" w14:textId="77777777" w:rsidR="00CC459E" w:rsidRPr="00EF4162" w:rsidRDefault="00CC459E" w:rsidP="000B0A31">
      <w:pPr>
        <w:numPr>
          <w:ilvl w:val="1"/>
          <w:numId w:val="14"/>
        </w:numPr>
        <w:ind w:left="0" w:firstLine="0"/>
        <w:jc w:val="both"/>
        <w:rPr>
          <w:rFonts w:ascii="Arial Narrow" w:hAnsi="Arial Narrow" w:cs="Arial"/>
          <w:sz w:val="20"/>
          <w:szCs w:val="20"/>
        </w:rPr>
      </w:pPr>
      <w:r w:rsidRPr="00EF4162">
        <w:rPr>
          <w:rFonts w:ascii="Arial Narrow" w:hAnsi="Arial Narrow" w:cs="Arial"/>
          <w:sz w:val="20"/>
          <w:szCs w:val="20"/>
        </w:rPr>
        <w:t>As impugnações e pedidos de esclarecimentos não suspendem os prazos previstos no certame.</w:t>
      </w:r>
    </w:p>
    <w:p w14:paraId="35D9328F" w14:textId="77777777" w:rsidR="00CC459E" w:rsidRPr="00EF4162" w:rsidRDefault="00CC459E" w:rsidP="000B0A31">
      <w:pPr>
        <w:numPr>
          <w:ilvl w:val="1"/>
          <w:numId w:val="14"/>
        </w:numPr>
        <w:ind w:left="0" w:firstLine="0"/>
        <w:jc w:val="both"/>
        <w:rPr>
          <w:rFonts w:ascii="Arial Narrow" w:hAnsi="Arial Narrow" w:cs="Arial"/>
          <w:sz w:val="20"/>
          <w:szCs w:val="20"/>
        </w:rPr>
      </w:pPr>
      <w:r w:rsidRPr="00EF4162">
        <w:rPr>
          <w:rFonts w:ascii="Arial Narrow" w:hAnsi="Arial Narrow" w:cs="Arial"/>
          <w:sz w:val="20"/>
          <w:szCs w:val="20"/>
        </w:rPr>
        <w:t>A concessão de efeito suspensivo à impugnação é medida excepcional e deverá ser motivada pelo pregoeiro, nos autos do processo de licitação.</w:t>
      </w:r>
    </w:p>
    <w:p w14:paraId="6875662C" w14:textId="77777777" w:rsidR="00CC459E" w:rsidRPr="00EF4162" w:rsidRDefault="00CC459E" w:rsidP="000B0A31">
      <w:pPr>
        <w:numPr>
          <w:ilvl w:val="1"/>
          <w:numId w:val="14"/>
        </w:numPr>
        <w:ind w:left="0" w:firstLine="0"/>
        <w:jc w:val="both"/>
        <w:rPr>
          <w:rFonts w:ascii="Arial Narrow" w:hAnsi="Arial Narrow" w:cs="Arial"/>
          <w:sz w:val="20"/>
          <w:szCs w:val="20"/>
        </w:rPr>
      </w:pPr>
      <w:r w:rsidRPr="00EF4162">
        <w:rPr>
          <w:rFonts w:ascii="Arial Narrow" w:hAnsi="Arial Narrow" w:cs="Arial"/>
          <w:sz w:val="20"/>
          <w:szCs w:val="20"/>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7ADD9819" w14:textId="77777777" w:rsidR="00CC459E" w:rsidRPr="00EF4162" w:rsidRDefault="00CC459E" w:rsidP="000B0A31">
      <w:pPr>
        <w:numPr>
          <w:ilvl w:val="1"/>
          <w:numId w:val="14"/>
        </w:numPr>
        <w:ind w:left="0" w:firstLine="0"/>
        <w:jc w:val="both"/>
        <w:rPr>
          <w:rFonts w:ascii="Arial Narrow" w:hAnsi="Arial Narrow" w:cs="Arial"/>
          <w:sz w:val="20"/>
          <w:szCs w:val="20"/>
        </w:rPr>
      </w:pPr>
      <w:r w:rsidRPr="00EF4162">
        <w:rPr>
          <w:rFonts w:ascii="Arial Narrow" w:hAnsi="Arial Narrow" w:cs="Arial"/>
          <w:sz w:val="20"/>
          <w:szCs w:val="20"/>
        </w:rPr>
        <w:t>As impugnações e pedidos de esclarecimentos não suspendem os prazos previstos no certame.</w:t>
      </w:r>
    </w:p>
    <w:p w14:paraId="2220E96D" w14:textId="46E03CC2" w:rsidR="00CC459E" w:rsidRPr="00EF4162" w:rsidRDefault="00CC459E" w:rsidP="000B0A31">
      <w:pPr>
        <w:numPr>
          <w:ilvl w:val="2"/>
          <w:numId w:val="14"/>
        </w:numPr>
        <w:ind w:left="0" w:firstLine="0"/>
        <w:jc w:val="both"/>
        <w:rPr>
          <w:rFonts w:ascii="Arial Narrow" w:hAnsi="Arial Narrow" w:cs="Arial"/>
          <w:sz w:val="20"/>
          <w:szCs w:val="20"/>
        </w:rPr>
      </w:pPr>
      <w:r w:rsidRPr="00EF4162">
        <w:rPr>
          <w:rFonts w:ascii="Arial Narrow" w:hAnsi="Arial Narrow" w:cs="Arial"/>
          <w:sz w:val="20"/>
          <w:szCs w:val="20"/>
        </w:rPr>
        <w:t>A concessão de efeito suspensivo à impugnação é medida excepcional e deverá ser motivada pelo pregoeiro, nos autos do processo de licitação</w:t>
      </w:r>
      <w:r w:rsidR="00487A20" w:rsidRPr="00EF4162">
        <w:rPr>
          <w:rFonts w:ascii="Arial Narrow" w:hAnsi="Arial Narrow" w:cs="Arial"/>
          <w:sz w:val="20"/>
          <w:szCs w:val="20"/>
        </w:rPr>
        <w:t>.</w:t>
      </w:r>
    </w:p>
    <w:p w14:paraId="2387CB46" w14:textId="77777777" w:rsidR="00487A20" w:rsidRPr="00EF4162" w:rsidRDefault="00487A20" w:rsidP="000B0A31">
      <w:pPr>
        <w:jc w:val="both"/>
        <w:rPr>
          <w:rFonts w:ascii="Arial Narrow" w:hAnsi="Arial Narrow" w:cs="Arial"/>
          <w:sz w:val="20"/>
          <w:szCs w:val="20"/>
        </w:rPr>
      </w:pPr>
    </w:p>
    <w:p w14:paraId="33E1D429" w14:textId="77777777" w:rsidR="00CC459E" w:rsidRPr="00EF4162" w:rsidRDefault="00CC459E" w:rsidP="000B0A31">
      <w:pPr>
        <w:keepNext/>
        <w:keepLines/>
        <w:numPr>
          <w:ilvl w:val="0"/>
          <w:numId w:val="14"/>
        </w:numPr>
        <w:tabs>
          <w:tab w:val="left" w:pos="567"/>
        </w:tabs>
        <w:ind w:left="0" w:firstLine="0"/>
        <w:jc w:val="both"/>
        <w:rPr>
          <w:rFonts w:ascii="Arial Narrow" w:eastAsia="Arial" w:hAnsi="Arial Narrow" w:cs="Arial"/>
          <w:b/>
          <w:sz w:val="20"/>
          <w:szCs w:val="20"/>
        </w:rPr>
      </w:pPr>
      <w:r w:rsidRPr="00EF4162">
        <w:rPr>
          <w:rFonts w:ascii="Arial Narrow" w:eastAsia="Arial" w:hAnsi="Arial Narrow" w:cs="Arial"/>
          <w:b/>
          <w:sz w:val="20"/>
          <w:szCs w:val="20"/>
        </w:rPr>
        <w:t>DAS DISPOSIÇÕES GERAIS</w:t>
      </w:r>
    </w:p>
    <w:p w14:paraId="7994F64B" w14:textId="77777777" w:rsidR="00CC459E" w:rsidRPr="00EF4162" w:rsidRDefault="00CC459E" w:rsidP="000B0A31">
      <w:pPr>
        <w:numPr>
          <w:ilvl w:val="1"/>
          <w:numId w:val="14"/>
        </w:numPr>
        <w:ind w:left="0" w:firstLine="0"/>
        <w:jc w:val="both"/>
        <w:rPr>
          <w:rFonts w:ascii="Arial Narrow" w:hAnsi="Arial Narrow" w:cs="Arial"/>
          <w:sz w:val="20"/>
          <w:szCs w:val="20"/>
        </w:rPr>
      </w:pPr>
      <w:r w:rsidRPr="00EF4162">
        <w:rPr>
          <w:rFonts w:ascii="Arial Narrow" w:hAnsi="Arial Narrow" w:cs="Arial"/>
          <w:sz w:val="20"/>
          <w:szCs w:val="20"/>
        </w:rPr>
        <w:t>Da sessão pública do Pregão divulgar-se-á Ata no sistema eletrônico.</w:t>
      </w:r>
    </w:p>
    <w:p w14:paraId="62B98D6F" w14:textId="77777777" w:rsidR="00CC459E" w:rsidRPr="00EF4162" w:rsidRDefault="00CC459E" w:rsidP="000B0A31">
      <w:pPr>
        <w:numPr>
          <w:ilvl w:val="1"/>
          <w:numId w:val="14"/>
        </w:numPr>
        <w:ind w:left="0" w:firstLine="0"/>
        <w:jc w:val="both"/>
        <w:rPr>
          <w:rFonts w:ascii="Arial Narrow" w:hAnsi="Arial Narrow" w:cs="Arial"/>
          <w:sz w:val="20"/>
          <w:szCs w:val="20"/>
        </w:rPr>
      </w:pPr>
      <w:r w:rsidRPr="00EF4162">
        <w:rPr>
          <w:rFonts w:ascii="Arial Narrow" w:hAnsi="Arial Narrow" w:cs="Arial"/>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0373D4A3" w14:textId="77777777" w:rsidR="00CC459E" w:rsidRPr="00EF4162" w:rsidRDefault="00CC459E" w:rsidP="000B0A31">
      <w:pPr>
        <w:numPr>
          <w:ilvl w:val="1"/>
          <w:numId w:val="14"/>
        </w:numPr>
        <w:ind w:left="0" w:firstLine="0"/>
        <w:jc w:val="both"/>
        <w:rPr>
          <w:rFonts w:ascii="Arial Narrow" w:hAnsi="Arial Narrow" w:cs="Arial"/>
          <w:sz w:val="20"/>
          <w:szCs w:val="20"/>
        </w:rPr>
      </w:pPr>
      <w:r w:rsidRPr="00EF4162">
        <w:rPr>
          <w:rFonts w:ascii="Arial Narrow" w:hAnsi="Arial Narrow" w:cs="Arial"/>
          <w:sz w:val="20"/>
          <w:szCs w:val="20"/>
        </w:rPr>
        <w:t>Todas as referências de tempo no Edital, no aviso e durante a sessão pública observarão o horário de Brasília – DF.</w:t>
      </w:r>
    </w:p>
    <w:p w14:paraId="0DB1279E" w14:textId="77777777" w:rsidR="00CC459E" w:rsidRPr="00EF4162" w:rsidRDefault="00CC459E" w:rsidP="000B0A31">
      <w:pPr>
        <w:numPr>
          <w:ilvl w:val="1"/>
          <w:numId w:val="14"/>
        </w:numPr>
        <w:ind w:left="0" w:firstLine="0"/>
        <w:jc w:val="both"/>
        <w:rPr>
          <w:rFonts w:ascii="Arial Narrow" w:hAnsi="Arial Narrow" w:cs="Arial"/>
          <w:sz w:val="20"/>
          <w:szCs w:val="20"/>
        </w:rPr>
      </w:pPr>
      <w:r w:rsidRPr="00EF4162">
        <w:rPr>
          <w:rFonts w:ascii="Arial Narrow" w:hAnsi="Arial Narrow" w:cs="Arial"/>
          <w:sz w:val="2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04986ED" w14:textId="77777777" w:rsidR="00CC459E" w:rsidRPr="00EF4162" w:rsidRDefault="00CC459E" w:rsidP="000B0A31">
      <w:pPr>
        <w:numPr>
          <w:ilvl w:val="1"/>
          <w:numId w:val="14"/>
        </w:numPr>
        <w:ind w:left="0" w:firstLine="0"/>
        <w:jc w:val="both"/>
        <w:rPr>
          <w:rFonts w:ascii="Arial Narrow" w:hAnsi="Arial Narrow" w:cs="Arial"/>
          <w:sz w:val="20"/>
          <w:szCs w:val="20"/>
        </w:rPr>
      </w:pPr>
      <w:r w:rsidRPr="00EF4162">
        <w:rPr>
          <w:rFonts w:ascii="Arial Narrow" w:hAnsi="Arial Narrow" w:cs="Arial"/>
          <w:sz w:val="20"/>
          <w:szCs w:val="20"/>
        </w:rPr>
        <w:t>A homologação do resultado desta licitação não implicará direito à contratação.</w:t>
      </w:r>
    </w:p>
    <w:p w14:paraId="7FCA2A94" w14:textId="77777777" w:rsidR="00CC459E" w:rsidRPr="00EF4162" w:rsidRDefault="00CC459E" w:rsidP="000B0A31">
      <w:pPr>
        <w:numPr>
          <w:ilvl w:val="1"/>
          <w:numId w:val="14"/>
        </w:numPr>
        <w:ind w:left="0" w:firstLine="0"/>
        <w:jc w:val="both"/>
        <w:rPr>
          <w:rFonts w:ascii="Arial Narrow" w:hAnsi="Arial Narrow" w:cs="Arial"/>
          <w:sz w:val="20"/>
          <w:szCs w:val="20"/>
        </w:rPr>
      </w:pPr>
      <w:r w:rsidRPr="00EF4162">
        <w:rPr>
          <w:rFonts w:ascii="Arial Narrow" w:hAnsi="Arial Narrow" w:cs="Arial"/>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9D072F8" w14:textId="77777777" w:rsidR="00CC459E" w:rsidRPr="00EF4162" w:rsidRDefault="00CC459E" w:rsidP="000B0A31">
      <w:pPr>
        <w:numPr>
          <w:ilvl w:val="1"/>
          <w:numId w:val="14"/>
        </w:numPr>
        <w:ind w:left="0" w:firstLine="0"/>
        <w:jc w:val="both"/>
        <w:rPr>
          <w:rFonts w:ascii="Arial Narrow" w:hAnsi="Arial Narrow" w:cs="Arial"/>
          <w:sz w:val="20"/>
          <w:szCs w:val="20"/>
        </w:rPr>
      </w:pPr>
      <w:r w:rsidRPr="00EF4162">
        <w:rPr>
          <w:rFonts w:ascii="Arial Narrow" w:hAnsi="Arial Narrow" w:cs="Arial"/>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1CD749AC" w14:textId="77777777" w:rsidR="00CC459E" w:rsidRPr="00EF4162" w:rsidRDefault="00CC459E" w:rsidP="000B0A31">
      <w:pPr>
        <w:numPr>
          <w:ilvl w:val="1"/>
          <w:numId w:val="14"/>
        </w:numPr>
        <w:ind w:left="0" w:firstLine="0"/>
        <w:jc w:val="both"/>
        <w:rPr>
          <w:rFonts w:ascii="Arial Narrow" w:hAnsi="Arial Narrow" w:cs="Arial"/>
          <w:sz w:val="20"/>
          <w:szCs w:val="20"/>
        </w:rPr>
      </w:pPr>
      <w:r w:rsidRPr="00EF4162">
        <w:rPr>
          <w:rFonts w:ascii="Arial Narrow" w:hAnsi="Arial Narrow" w:cs="Arial"/>
          <w:sz w:val="20"/>
          <w:szCs w:val="20"/>
        </w:rPr>
        <w:t>Na contagem dos prazos estabelecidos neste Edital e seus Anexos, excluir-se-á o dia do início e incluir-se-á o do vencimento. Só se iniciam e vencem os prazos em dias de expediente na Administração.</w:t>
      </w:r>
    </w:p>
    <w:p w14:paraId="0A31FA18" w14:textId="77777777" w:rsidR="00CC459E" w:rsidRPr="00EF4162" w:rsidRDefault="00CC459E" w:rsidP="000B0A31">
      <w:pPr>
        <w:numPr>
          <w:ilvl w:val="1"/>
          <w:numId w:val="14"/>
        </w:numPr>
        <w:ind w:left="0" w:firstLine="0"/>
        <w:jc w:val="both"/>
        <w:rPr>
          <w:rFonts w:ascii="Arial Narrow" w:hAnsi="Arial Narrow" w:cs="Arial"/>
          <w:sz w:val="20"/>
          <w:szCs w:val="20"/>
        </w:rPr>
      </w:pPr>
      <w:r w:rsidRPr="00EF4162">
        <w:rPr>
          <w:rFonts w:ascii="Arial Narrow" w:hAnsi="Arial Narrow" w:cs="Arial"/>
          <w:sz w:val="20"/>
          <w:szCs w:val="20"/>
        </w:rPr>
        <w:t>O desatendimento de exigências formais não essenciais não importará o afastamento do licitante, desde que seja possível o aproveitamento do ato, observado os princípios da isonomia e do interesse público.</w:t>
      </w:r>
    </w:p>
    <w:p w14:paraId="3A541D72" w14:textId="77777777" w:rsidR="00CC459E" w:rsidRPr="00EF4162" w:rsidRDefault="00CC459E" w:rsidP="000B0A31">
      <w:pPr>
        <w:numPr>
          <w:ilvl w:val="1"/>
          <w:numId w:val="14"/>
        </w:numPr>
        <w:ind w:left="0" w:firstLine="0"/>
        <w:jc w:val="both"/>
        <w:rPr>
          <w:rFonts w:ascii="Arial Narrow" w:hAnsi="Arial Narrow" w:cs="Arial"/>
          <w:sz w:val="20"/>
          <w:szCs w:val="20"/>
        </w:rPr>
      </w:pPr>
      <w:r w:rsidRPr="00EF4162">
        <w:rPr>
          <w:rFonts w:ascii="Arial Narrow" w:hAnsi="Arial Narrow" w:cs="Arial"/>
          <w:sz w:val="20"/>
          <w:szCs w:val="20"/>
        </w:rPr>
        <w:t>Em caso de divergência entre disposições deste Edital e de seus anexos ou demais peças que compõem o processo, prevalecerá as deste Edital.</w:t>
      </w:r>
    </w:p>
    <w:p w14:paraId="47FA7721" w14:textId="77777777" w:rsidR="00CC459E" w:rsidRPr="00EF4162" w:rsidRDefault="00CC459E" w:rsidP="000B0A31">
      <w:pPr>
        <w:numPr>
          <w:ilvl w:val="1"/>
          <w:numId w:val="14"/>
        </w:numPr>
        <w:ind w:left="0" w:firstLine="0"/>
        <w:jc w:val="both"/>
        <w:rPr>
          <w:rFonts w:ascii="Arial Narrow" w:hAnsi="Arial Narrow" w:cs="Arial"/>
          <w:sz w:val="20"/>
          <w:szCs w:val="20"/>
        </w:rPr>
      </w:pPr>
      <w:r w:rsidRPr="00EF4162">
        <w:rPr>
          <w:rFonts w:ascii="Arial Narrow" w:hAnsi="Arial Narrow" w:cs="Arial"/>
          <w:sz w:val="20"/>
          <w:szCs w:val="20"/>
        </w:rPr>
        <w:t>O Edital está disponibilizado, na íntegra, no Portal Nacional de Contratações Públicas (PNCP) e no endereço eletrônico https://www.santaluz.ba.gov.br e também poderão ser lidos e/ou obtidos no endereço Av. Getúlio Vargas - Centro Administrativo Cep: 48.880-000, nos dias úteis, no horário das 08:00 horas às 12:00 horas, mesmo endereço e período no qual os autos do processo administrativo permanecerão com vista franqueada aos interessados.</w:t>
      </w:r>
    </w:p>
    <w:p w14:paraId="6EB90939" w14:textId="77777777" w:rsidR="00CC459E" w:rsidRPr="00EF4162" w:rsidRDefault="00CC459E" w:rsidP="000B0A31">
      <w:pPr>
        <w:numPr>
          <w:ilvl w:val="1"/>
          <w:numId w:val="14"/>
        </w:numPr>
        <w:ind w:left="0" w:firstLine="0"/>
        <w:jc w:val="both"/>
        <w:rPr>
          <w:rFonts w:ascii="Arial Narrow" w:hAnsi="Arial Narrow" w:cs="Arial"/>
          <w:sz w:val="20"/>
          <w:szCs w:val="20"/>
        </w:rPr>
      </w:pPr>
      <w:r w:rsidRPr="00EF4162">
        <w:rPr>
          <w:rFonts w:ascii="Arial Narrow" w:hAnsi="Arial Narrow" w:cs="Arial"/>
          <w:sz w:val="20"/>
          <w:szCs w:val="20"/>
        </w:rPr>
        <w:t>Integram este Edital, para todos os fins e efeitos, os seguintes anexos:</w:t>
      </w:r>
    </w:p>
    <w:p w14:paraId="4BA3C08C" w14:textId="77777777" w:rsidR="00CC459E" w:rsidRPr="00EF4162" w:rsidRDefault="00CC459E" w:rsidP="000B0A31">
      <w:pPr>
        <w:numPr>
          <w:ilvl w:val="2"/>
          <w:numId w:val="14"/>
        </w:numPr>
        <w:tabs>
          <w:tab w:val="left" w:pos="851"/>
        </w:tabs>
        <w:ind w:left="0" w:firstLine="0"/>
        <w:jc w:val="both"/>
        <w:rPr>
          <w:rFonts w:ascii="Arial Narrow" w:hAnsi="Arial Narrow" w:cs="Arial"/>
          <w:sz w:val="20"/>
          <w:szCs w:val="20"/>
        </w:rPr>
      </w:pPr>
      <w:r w:rsidRPr="00EF4162">
        <w:rPr>
          <w:rFonts w:ascii="Arial Narrow" w:hAnsi="Arial Narrow" w:cs="Arial"/>
          <w:sz w:val="20"/>
          <w:szCs w:val="20"/>
        </w:rPr>
        <w:t>ANEXO I - Termo de Referência.</w:t>
      </w:r>
    </w:p>
    <w:p w14:paraId="641EA9FA" w14:textId="77777777" w:rsidR="00CC459E" w:rsidRPr="00EF4162" w:rsidRDefault="00CC459E" w:rsidP="000B0A31">
      <w:pPr>
        <w:numPr>
          <w:ilvl w:val="2"/>
          <w:numId w:val="14"/>
        </w:numPr>
        <w:tabs>
          <w:tab w:val="left" w:pos="851"/>
        </w:tabs>
        <w:ind w:left="0" w:firstLine="0"/>
        <w:jc w:val="both"/>
        <w:rPr>
          <w:rFonts w:ascii="Arial Narrow" w:hAnsi="Arial Narrow" w:cs="Arial"/>
          <w:sz w:val="20"/>
          <w:szCs w:val="20"/>
        </w:rPr>
      </w:pPr>
      <w:r w:rsidRPr="00EF4162">
        <w:rPr>
          <w:rFonts w:ascii="Arial Narrow" w:hAnsi="Arial Narrow" w:cs="Arial"/>
          <w:sz w:val="20"/>
          <w:szCs w:val="20"/>
        </w:rPr>
        <w:t>ANEXO II – Modelo de Proposta de Preço.</w:t>
      </w:r>
    </w:p>
    <w:p w14:paraId="076BC3F9" w14:textId="77777777" w:rsidR="00CC459E" w:rsidRPr="00EF4162" w:rsidRDefault="00CC459E" w:rsidP="000B0A31">
      <w:pPr>
        <w:numPr>
          <w:ilvl w:val="2"/>
          <w:numId w:val="14"/>
        </w:numPr>
        <w:tabs>
          <w:tab w:val="left" w:pos="851"/>
        </w:tabs>
        <w:ind w:left="0" w:firstLine="0"/>
        <w:jc w:val="both"/>
        <w:rPr>
          <w:rFonts w:ascii="Arial Narrow" w:hAnsi="Arial Narrow" w:cs="Arial"/>
          <w:sz w:val="20"/>
          <w:szCs w:val="20"/>
        </w:rPr>
      </w:pPr>
      <w:r w:rsidRPr="00EF4162">
        <w:rPr>
          <w:rFonts w:ascii="Arial Narrow" w:hAnsi="Arial Narrow" w:cs="Arial"/>
          <w:sz w:val="20"/>
          <w:szCs w:val="20"/>
        </w:rPr>
        <w:t>ANEXO III - Minuta de Ata de Registro de Preços.</w:t>
      </w:r>
    </w:p>
    <w:p w14:paraId="4C49ED5D" w14:textId="77777777" w:rsidR="00CC459E" w:rsidRPr="00EF4162" w:rsidRDefault="00CC459E" w:rsidP="000B0A31">
      <w:pPr>
        <w:numPr>
          <w:ilvl w:val="2"/>
          <w:numId w:val="14"/>
        </w:numPr>
        <w:tabs>
          <w:tab w:val="left" w:pos="851"/>
        </w:tabs>
        <w:ind w:left="0" w:firstLine="0"/>
        <w:jc w:val="both"/>
        <w:rPr>
          <w:rFonts w:ascii="Arial Narrow" w:hAnsi="Arial Narrow" w:cs="Arial"/>
          <w:sz w:val="20"/>
          <w:szCs w:val="20"/>
        </w:rPr>
      </w:pPr>
      <w:r w:rsidRPr="00EF4162">
        <w:rPr>
          <w:rFonts w:ascii="Arial Narrow" w:hAnsi="Arial Narrow" w:cs="Arial"/>
          <w:sz w:val="20"/>
          <w:szCs w:val="20"/>
        </w:rPr>
        <w:t>ANEXO IV – Minuta de Termo de Contrato.</w:t>
      </w:r>
    </w:p>
    <w:p w14:paraId="4B23F4AE" w14:textId="77777777" w:rsidR="00CC459E" w:rsidRPr="00EF4162" w:rsidRDefault="00CC459E" w:rsidP="000B0A31">
      <w:pPr>
        <w:numPr>
          <w:ilvl w:val="2"/>
          <w:numId w:val="14"/>
        </w:numPr>
        <w:tabs>
          <w:tab w:val="left" w:pos="851"/>
        </w:tabs>
        <w:ind w:left="0" w:firstLine="0"/>
        <w:jc w:val="both"/>
        <w:rPr>
          <w:rFonts w:ascii="Arial Narrow" w:hAnsi="Arial Narrow" w:cs="Arial"/>
          <w:sz w:val="20"/>
          <w:szCs w:val="20"/>
        </w:rPr>
      </w:pPr>
      <w:r w:rsidRPr="00EF4162">
        <w:rPr>
          <w:rFonts w:ascii="Arial Narrow" w:hAnsi="Arial Narrow" w:cs="Arial"/>
          <w:sz w:val="20"/>
          <w:szCs w:val="20"/>
        </w:rPr>
        <w:t>ANEXO V - Modelo de declaração de cumprimento dos requisitos de habilitação (art. 63, inciso I, da Lei 14.133/2021).</w:t>
      </w:r>
    </w:p>
    <w:p w14:paraId="3D6EA6A1" w14:textId="77777777" w:rsidR="00CC459E" w:rsidRPr="00EF4162" w:rsidRDefault="00CC459E" w:rsidP="000B0A31">
      <w:pPr>
        <w:numPr>
          <w:ilvl w:val="2"/>
          <w:numId w:val="14"/>
        </w:numPr>
        <w:tabs>
          <w:tab w:val="left" w:pos="851"/>
        </w:tabs>
        <w:ind w:left="0" w:firstLine="0"/>
        <w:jc w:val="both"/>
        <w:rPr>
          <w:rFonts w:ascii="Arial Narrow" w:hAnsi="Arial Narrow" w:cs="Arial"/>
          <w:sz w:val="20"/>
          <w:szCs w:val="20"/>
        </w:rPr>
      </w:pPr>
      <w:r w:rsidRPr="00EF4162">
        <w:rPr>
          <w:rFonts w:ascii="Arial Narrow" w:hAnsi="Arial Narrow" w:cs="Arial"/>
          <w:sz w:val="20"/>
          <w:szCs w:val="20"/>
        </w:rPr>
        <w:t>ANEXO VI - Modelo de declaração de que cumpre as exigências de reserva de cargos para pessoa com deficiência e para reabilitado da Previdência Social, previstas em lei e em outras normas específicas (art. 63, inciso IV, da Lei 14.133/2021).</w:t>
      </w:r>
    </w:p>
    <w:p w14:paraId="58FB4C26" w14:textId="77777777" w:rsidR="00CC459E" w:rsidRPr="00EF4162" w:rsidRDefault="00CC459E" w:rsidP="000B0A31">
      <w:pPr>
        <w:numPr>
          <w:ilvl w:val="2"/>
          <w:numId w:val="14"/>
        </w:numPr>
        <w:tabs>
          <w:tab w:val="left" w:pos="851"/>
        </w:tabs>
        <w:ind w:left="0" w:firstLine="0"/>
        <w:jc w:val="both"/>
        <w:rPr>
          <w:rFonts w:ascii="Arial Narrow" w:hAnsi="Arial Narrow" w:cs="Arial"/>
          <w:sz w:val="20"/>
          <w:szCs w:val="20"/>
        </w:rPr>
      </w:pPr>
      <w:r w:rsidRPr="00EF4162">
        <w:rPr>
          <w:rFonts w:ascii="Arial Narrow" w:hAnsi="Arial Narrow" w:cs="Arial"/>
          <w:sz w:val="20"/>
          <w:szCs w:val="20"/>
        </w:rPr>
        <w:t>ANEXO VII - Modelo de declaração de microempresa e empresa de pequeno porte, ou cooperativa enquadrada no artigo 34 da Lei nº 11.488, de 2007.</w:t>
      </w:r>
    </w:p>
    <w:p w14:paraId="3BA52998" w14:textId="77777777" w:rsidR="00CC459E" w:rsidRPr="00EF4162" w:rsidRDefault="00CC459E" w:rsidP="000B0A31">
      <w:pPr>
        <w:numPr>
          <w:ilvl w:val="2"/>
          <w:numId w:val="14"/>
        </w:numPr>
        <w:tabs>
          <w:tab w:val="left" w:pos="851"/>
        </w:tabs>
        <w:ind w:left="0" w:firstLine="0"/>
        <w:jc w:val="both"/>
        <w:rPr>
          <w:rFonts w:ascii="Arial Narrow" w:hAnsi="Arial Narrow" w:cs="Arial"/>
          <w:sz w:val="20"/>
          <w:szCs w:val="20"/>
        </w:rPr>
      </w:pPr>
      <w:r w:rsidRPr="00EF4162">
        <w:rPr>
          <w:rFonts w:ascii="Arial Narrow" w:hAnsi="Arial Narrow" w:cs="Arial"/>
          <w:sz w:val="20"/>
          <w:szCs w:val="20"/>
        </w:rPr>
        <w:t xml:space="preserve">ANEXO VIII - Modelo Declaração da licitante de cumprimento ao artigo 7º, inciso XXXIII, da Constituição Federal (art. 68, inciso VI, da Lei 14.133/2021). </w:t>
      </w:r>
    </w:p>
    <w:p w14:paraId="4A397340" w14:textId="77777777" w:rsidR="00CC459E" w:rsidRPr="00EF4162" w:rsidRDefault="00CC459E" w:rsidP="000B0A31">
      <w:pPr>
        <w:numPr>
          <w:ilvl w:val="2"/>
          <w:numId w:val="14"/>
        </w:numPr>
        <w:tabs>
          <w:tab w:val="left" w:pos="851"/>
          <w:tab w:val="left" w:pos="993"/>
        </w:tabs>
        <w:ind w:left="0" w:firstLine="0"/>
        <w:jc w:val="both"/>
        <w:rPr>
          <w:rFonts w:ascii="Arial Narrow" w:hAnsi="Arial Narrow" w:cs="Arial"/>
          <w:sz w:val="20"/>
          <w:szCs w:val="20"/>
        </w:rPr>
      </w:pPr>
      <w:r w:rsidRPr="00EF4162">
        <w:rPr>
          <w:rFonts w:ascii="Arial Narrow" w:hAnsi="Arial Narrow" w:cs="Arial"/>
          <w:sz w:val="20"/>
          <w:szCs w:val="20"/>
        </w:rPr>
        <w:t>ANEXO IX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9073F96" w14:textId="77777777" w:rsidR="00CC459E" w:rsidRPr="00EF4162" w:rsidRDefault="00CC459E" w:rsidP="000B0A31">
      <w:pPr>
        <w:tabs>
          <w:tab w:val="left" w:pos="993"/>
        </w:tabs>
        <w:jc w:val="both"/>
        <w:rPr>
          <w:rFonts w:ascii="Arial Narrow" w:eastAsia="Arial" w:hAnsi="Arial Narrow" w:cs="Arial"/>
          <w:sz w:val="20"/>
          <w:szCs w:val="20"/>
        </w:rPr>
      </w:pPr>
    </w:p>
    <w:p w14:paraId="461F0F18" w14:textId="0D01EC73" w:rsidR="00CC459E" w:rsidRPr="00EF4162" w:rsidRDefault="00CC459E" w:rsidP="00EF13E0">
      <w:pPr>
        <w:jc w:val="center"/>
        <w:rPr>
          <w:rFonts w:ascii="Arial Narrow" w:eastAsia="Arial" w:hAnsi="Arial Narrow" w:cs="Arial"/>
          <w:b/>
          <w:bCs/>
          <w:sz w:val="20"/>
          <w:szCs w:val="20"/>
        </w:rPr>
      </w:pPr>
      <w:r w:rsidRPr="00EF4162">
        <w:rPr>
          <w:rFonts w:ascii="Arial Narrow" w:eastAsia="Arial" w:hAnsi="Arial Narrow" w:cs="Arial"/>
          <w:b/>
          <w:bCs/>
          <w:sz w:val="20"/>
          <w:szCs w:val="20"/>
        </w:rPr>
        <w:t xml:space="preserve">Santaluz/BA, </w:t>
      </w:r>
      <w:proofErr w:type="spellStart"/>
      <w:r w:rsidR="00487A20" w:rsidRPr="00EF4162">
        <w:rPr>
          <w:rFonts w:ascii="Arial Narrow" w:eastAsia="Arial" w:hAnsi="Arial Narrow" w:cs="Arial"/>
          <w:b/>
          <w:bCs/>
          <w:sz w:val="20"/>
          <w:szCs w:val="20"/>
        </w:rPr>
        <w:t>xx</w:t>
      </w:r>
      <w:proofErr w:type="spellEnd"/>
      <w:r w:rsidR="004020E3" w:rsidRPr="00EF4162">
        <w:rPr>
          <w:rFonts w:ascii="Arial Narrow" w:eastAsia="Arial" w:hAnsi="Arial Narrow" w:cs="Arial"/>
          <w:b/>
          <w:bCs/>
          <w:sz w:val="20"/>
          <w:szCs w:val="20"/>
        </w:rPr>
        <w:t xml:space="preserve"> de </w:t>
      </w:r>
      <w:proofErr w:type="spellStart"/>
      <w:r w:rsidR="00487A20" w:rsidRPr="00EF4162">
        <w:rPr>
          <w:rFonts w:ascii="Arial Narrow" w:eastAsia="Arial" w:hAnsi="Arial Narrow" w:cs="Arial"/>
          <w:b/>
          <w:bCs/>
          <w:sz w:val="20"/>
          <w:szCs w:val="20"/>
        </w:rPr>
        <w:t>xxxxxxxx</w:t>
      </w:r>
      <w:proofErr w:type="spellEnd"/>
      <w:r w:rsidRPr="00EF4162">
        <w:rPr>
          <w:rFonts w:ascii="Arial Narrow" w:eastAsia="Arial" w:hAnsi="Arial Narrow" w:cs="Arial"/>
          <w:b/>
          <w:bCs/>
          <w:sz w:val="20"/>
          <w:szCs w:val="20"/>
        </w:rPr>
        <w:t xml:space="preserve"> de 2025.</w:t>
      </w:r>
    </w:p>
    <w:p w14:paraId="3092EF00" w14:textId="77777777" w:rsidR="00CC459E" w:rsidRPr="00EF4162" w:rsidRDefault="00CC459E" w:rsidP="00EF13E0">
      <w:pPr>
        <w:jc w:val="center"/>
        <w:rPr>
          <w:rFonts w:ascii="Arial Narrow" w:eastAsia="Arial" w:hAnsi="Arial Narrow" w:cs="Arial"/>
          <w:b/>
          <w:bCs/>
          <w:sz w:val="20"/>
          <w:szCs w:val="20"/>
        </w:rPr>
      </w:pPr>
    </w:p>
    <w:p w14:paraId="14CFE8F2" w14:textId="01F3994E" w:rsidR="00CC459E" w:rsidRPr="00EF4162" w:rsidRDefault="00CC459E" w:rsidP="00EF13E0">
      <w:pPr>
        <w:jc w:val="center"/>
        <w:rPr>
          <w:rFonts w:ascii="Arial Narrow" w:eastAsia="Arial" w:hAnsi="Arial Narrow" w:cs="Arial"/>
          <w:b/>
          <w:bCs/>
          <w:sz w:val="20"/>
          <w:szCs w:val="20"/>
        </w:rPr>
      </w:pPr>
    </w:p>
    <w:p w14:paraId="794D0506" w14:textId="2553236B" w:rsidR="00B54C82" w:rsidRPr="00EF4162" w:rsidRDefault="00B54C82" w:rsidP="00EF13E0">
      <w:pPr>
        <w:jc w:val="center"/>
        <w:rPr>
          <w:rFonts w:ascii="Arial Narrow" w:eastAsia="Arial" w:hAnsi="Arial Narrow" w:cs="Arial"/>
          <w:b/>
          <w:bCs/>
          <w:sz w:val="20"/>
          <w:szCs w:val="20"/>
        </w:rPr>
      </w:pPr>
    </w:p>
    <w:p w14:paraId="01828A21" w14:textId="77777777" w:rsidR="002A539D" w:rsidRPr="00EF4162" w:rsidRDefault="002A539D" w:rsidP="00EF13E0">
      <w:pPr>
        <w:jc w:val="center"/>
        <w:rPr>
          <w:rFonts w:ascii="Arial Narrow" w:eastAsia="Arial" w:hAnsi="Arial Narrow" w:cs="Arial"/>
          <w:b/>
          <w:bCs/>
          <w:sz w:val="20"/>
          <w:szCs w:val="20"/>
        </w:rPr>
      </w:pPr>
    </w:p>
    <w:p w14:paraId="50FAFB5E" w14:textId="77777777" w:rsidR="00B54C82" w:rsidRPr="00EF4162" w:rsidRDefault="00B54C82" w:rsidP="00EF13E0">
      <w:pPr>
        <w:jc w:val="center"/>
        <w:rPr>
          <w:rFonts w:ascii="Arial Narrow" w:eastAsia="Arial" w:hAnsi="Arial Narrow" w:cs="Arial"/>
          <w:b/>
          <w:bCs/>
          <w:sz w:val="20"/>
          <w:szCs w:val="20"/>
        </w:rPr>
      </w:pPr>
    </w:p>
    <w:p w14:paraId="072841F1" w14:textId="77777777" w:rsidR="00CC459E" w:rsidRPr="00EF4162" w:rsidRDefault="00CC459E" w:rsidP="00EF13E0">
      <w:pPr>
        <w:jc w:val="center"/>
        <w:rPr>
          <w:rFonts w:ascii="Arial Narrow" w:eastAsia="Arial" w:hAnsi="Arial Narrow" w:cs="Arial"/>
          <w:b/>
          <w:bCs/>
          <w:sz w:val="20"/>
          <w:szCs w:val="20"/>
        </w:rPr>
      </w:pPr>
      <w:r w:rsidRPr="00EF4162">
        <w:rPr>
          <w:rFonts w:ascii="Arial Narrow" w:eastAsia="Arial" w:hAnsi="Arial Narrow" w:cs="Arial"/>
          <w:b/>
          <w:bCs/>
          <w:sz w:val="20"/>
          <w:szCs w:val="20"/>
        </w:rPr>
        <w:t>___________________________________</w:t>
      </w:r>
    </w:p>
    <w:p w14:paraId="610F4877" w14:textId="77777777" w:rsidR="00AC26F1" w:rsidRPr="00EF4162" w:rsidRDefault="00AC26F1" w:rsidP="00EF13E0">
      <w:pPr>
        <w:pStyle w:val="CorpoA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Style w:val="Nenhum"/>
          <w:rFonts w:ascii="Arial Narrow" w:eastAsia="Arial" w:hAnsi="Arial Narrow" w:cs="Arial"/>
          <w:b/>
          <w:bCs/>
          <w:color w:val="auto"/>
          <w:sz w:val="20"/>
          <w:szCs w:val="20"/>
          <w:shd w:val="clear" w:color="auto" w:fill="FFFFFF"/>
          <w:lang w:val="pt-BR"/>
        </w:rPr>
      </w:pPr>
      <w:r w:rsidRPr="00EF4162">
        <w:rPr>
          <w:rStyle w:val="Nenhum"/>
          <w:rFonts w:ascii="Arial Narrow" w:hAnsi="Arial Narrow" w:cs="Arial"/>
          <w:b/>
          <w:bCs/>
          <w:color w:val="auto"/>
          <w:sz w:val="20"/>
          <w:szCs w:val="20"/>
          <w:shd w:val="clear" w:color="auto" w:fill="FFFFFF"/>
          <w:lang w:val="pt-BR"/>
        </w:rPr>
        <w:t>Isaac Santos Bacelar</w:t>
      </w:r>
    </w:p>
    <w:p w14:paraId="225BDE7D" w14:textId="77777777" w:rsidR="00AC26F1" w:rsidRPr="00EF4162" w:rsidRDefault="00AC26F1" w:rsidP="00EF13E0">
      <w:pPr>
        <w:pStyle w:val="Ttulo1"/>
        <w:spacing w:before="0"/>
        <w:jc w:val="center"/>
        <w:rPr>
          <w:rStyle w:val="Nenhum"/>
          <w:rFonts w:ascii="Arial Narrow" w:eastAsia="Arial" w:hAnsi="Arial Narrow" w:cs="Arial"/>
          <w:bCs/>
          <w:color w:val="auto"/>
          <w:sz w:val="20"/>
          <w:szCs w:val="20"/>
          <w:shd w:val="clear" w:color="auto" w:fill="FFFFFF"/>
        </w:rPr>
      </w:pPr>
      <w:r w:rsidRPr="00EF4162">
        <w:rPr>
          <w:rStyle w:val="Nenhum"/>
          <w:rFonts w:ascii="Arial Narrow" w:hAnsi="Arial Narrow" w:cs="Arial"/>
          <w:bCs/>
          <w:color w:val="auto"/>
          <w:sz w:val="20"/>
          <w:szCs w:val="20"/>
          <w:shd w:val="clear" w:color="auto" w:fill="FFFFFF"/>
        </w:rPr>
        <w:t>Secretário Municipal de Saúde</w:t>
      </w:r>
    </w:p>
    <w:p w14:paraId="4687C14C" w14:textId="088889EE" w:rsidR="00AC26F1" w:rsidRPr="00EF4162" w:rsidRDefault="00AC26F1" w:rsidP="00EF13E0">
      <w:pPr>
        <w:tabs>
          <w:tab w:val="left" w:pos="284"/>
        </w:tabs>
        <w:jc w:val="center"/>
        <w:rPr>
          <w:rFonts w:ascii="Arial Narrow" w:hAnsi="Arial Narrow" w:cs="Arial"/>
          <w:b/>
          <w:bCs/>
          <w:iCs/>
          <w:sz w:val="20"/>
          <w:szCs w:val="20"/>
        </w:rPr>
      </w:pPr>
      <w:r w:rsidRPr="00EF4162">
        <w:rPr>
          <w:rStyle w:val="Nenhum"/>
          <w:rFonts w:ascii="Arial Narrow" w:hAnsi="Arial Narrow" w:cs="Arial"/>
          <w:b/>
          <w:bCs/>
          <w:sz w:val="20"/>
          <w:szCs w:val="20"/>
          <w:shd w:val="clear" w:color="auto" w:fill="FFFFFF"/>
        </w:rPr>
        <w:t>Portaria Municipal n° 003/2025 de 02/01/2025</w:t>
      </w:r>
    </w:p>
    <w:p w14:paraId="19213E18" w14:textId="77777777" w:rsidR="00B54C82" w:rsidRPr="00EF4162" w:rsidRDefault="00B54C82" w:rsidP="000B0A31">
      <w:pPr>
        <w:jc w:val="both"/>
        <w:rPr>
          <w:rFonts w:ascii="Arial Narrow" w:eastAsia="Arial" w:hAnsi="Arial Narrow" w:cs="Arial"/>
          <w:b/>
          <w:sz w:val="20"/>
          <w:szCs w:val="20"/>
        </w:rPr>
      </w:pPr>
    </w:p>
    <w:p w14:paraId="63A8F404" w14:textId="77777777" w:rsidR="00B54C82" w:rsidRPr="00EF4162" w:rsidRDefault="00B54C82" w:rsidP="000B0A31">
      <w:pPr>
        <w:jc w:val="both"/>
        <w:rPr>
          <w:rFonts w:ascii="Arial Narrow" w:eastAsia="Arial" w:hAnsi="Arial Narrow" w:cs="Arial"/>
          <w:b/>
          <w:sz w:val="20"/>
          <w:szCs w:val="20"/>
        </w:rPr>
      </w:pPr>
    </w:p>
    <w:p w14:paraId="76BB7FB3" w14:textId="77777777" w:rsidR="00B54C82" w:rsidRPr="00EF4162" w:rsidRDefault="00B54C82" w:rsidP="000B0A31">
      <w:pPr>
        <w:jc w:val="both"/>
        <w:rPr>
          <w:rFonts w:ascii="Arial Narrow" w:eastAsia="Arial" w:hAnsi="Arial Narrow" w:cs="Arial"/>
          <w:b/>
          <w:sz w:val="20"/>
          <w:szCs w:val="20"/>
        </w:rPr>
      </w:pPr>
    </w:p>
    <w:p w14:paraId="45FC0815" w14:textId="77777777" w:rsidR="00B54C82" w:rsidRPr="00EF4162" w:rsidRDefault="00B54C82" w:rsidP="000B0A31">
      <w:pPr>
        <w:jc w:val="both"/>
        <w:rPr>
          <w:rFonts w:ascii="Arial Narrow" w:eastAsia="Arial" w:hAnsi="Arial Narrow" w:cs="Arial"/>
          <w:b/>
          <w:sz w:val="20"/>
          <w:szCs w:val="20"/>
        </w:rPr>
      </w:pPr>
    </w:p>
    <w:p w14:paraId="4EC33F0C" w14:textId="412CE656" w:rsidR="00B54C82" w:rsidRPr="00EF4162" w:rsidRDefault="00B54C82" w:rsidP="000B0A31">
      <w:pPr>
        <w:jc w:val="both"/>
        <w:rPr>
          <w:rFonts w:ascii="Arial Narrow" w:eastAsia="Arial" w:hAnsi="Arial Narrow" w:cs="Arial"/>
          <w:b/>
          <w:sz w:val="20"/>
          <w:szCs w:val="20"/>
        </w:rPr>
      </w:pPr>
    </w:p>
    <w:p w14:paraId="728D55A5" w14:textId="331B8411" w:rsidR="00522709" w:rsidRPr="00EF4162" w:rsidRDefault="00522709" w:rsidP="000B0A31">
      <w:pPr>
        <w:jc w:val="both"/>
        <w:rPr>
          <w:rFonts w:ascii="Arial Narrow" w:eastAsia="Arial" w:hAnsi="Arial Narrow" w:cs="Arial"/>
          <w:b/>
          <w:sz w:val="20"/>
          <w:szCs w:val="20"/>
        </w:rPr>
      </w:pPr>
    </w:p>
    <w:p w14:paraId="41A65405" w14:textId="24F22779" w:rsidR="00522709" w:rsidRPr="00EF4162" w:rsidRDefault="00522709" w:rsidP="000B0A31">
      <w:pPr>
        <w:jc w:val="both"/>
        <w:rPr>
          <w:rFonts w:ascii="Arial Narrow" w:eastAsia="Arial" w:hAnsi="Arial Narrow" w:cs="Arial"/>
          <w:b/>
          <w:sz w:val="20"/>
          <w:szCs w:val="20"/>
        </w:rPr>
      </w:pPr>
    </w:p>
    <w:p w14:paraId="78E116C2" w14:textId="6E330D74" w:rsidR="00522709" w:rsidRPr="00EF4162" w:rsidRDefault="00522709" w:rsidP="000B0A31">
      <w:pPr>
        <w:jc w:val="both"/>
        <w:rPr>
          <w:rFonts w:ascii="Arial Narrow" w:eastAsia="Arial" w:hAnsi="Arial Narrow" w:cs="Arial"/>
          <w:b/>
          <w:sz w:val="20"/>
          <w:szCs w:val="20"/>
        </w:rPr>
      </w:pPr>
    </w:p>
    <w:p w14:paraId="37981A72" w14:textId="613B5244" w:rsidR="00522709" w:rsidRPr="00EF4162" w:rsidRDefault="00522709" w:rsidP="000B0A31">
      <w:pPr>
        <w:jc w:val="both"/>
        <w:rPr>
          <w:rFonts w:ascii="Arial Narrow" w:eastAsia="Arial" w:hAnsi="Arial Narrow" w:cs="Arial"/>
          <w:b/>
          <w:sz w:val="20"/>
          <w:szCs w:val="20"/>
        </w:rPr>
      </w:pPr>
    </w:p>
    <w:p w14:paraId="3BCFE627" w14:textId="31BD2BC7" w:rsidR="00522709" w:rsidRPr="00EF4162" w:rsidRDefault="00522709" w:rsidP="000B0A31">
      <w:pPr>
        <w:jc w:val="both"/>
        <w:rPr>
          <w:rFonts w:ascii="Arial Narrow" w:eastAsia="Arial" w:hAnsi="Arial Narrow" w:cs="Arial"/>
          <w:b/>
          <w:sz w:val="20"/>
          <w:szCs w:val="20"/>
        </w:rPr>
      </w:pPr>
    </w:p>
    <w:p w14:paraId="41454151" w14:textId="18E799F8" w:rsidR="00522709" w:rsidRPr="00EF4162" w:rsidRDefault="00522709" w:rsidP="000B0A31">
      <w:pPr>
        <w:jc w:val="both"/>
        <w:rPr>
          <w:rFonts w:ascii="Arial Narrow" w:eastAsia="Arial" w:hAnsi="Arial Narrow" w:cs="Arial"/>
          <w:b/>
          <w:sz w:val="20"/>
          <w:szCs w:val="20"/>
        </w:rPr>
      </w:pPr>
    </w:p>
    <w:p w14:paraId="3D0B0A4E" w14:textId="72A7EF97" w:rsidR="00CC459E" w:rsidRPr="00EF4162" w:rsidRDefault="00CC459E" w:rsidP="00EF13E0">
      <w:pPr>
        <w:jc w:val="center"/>
        <w:rPr>
          <w:rFonts w:ascii="Arial Narrow" w:eastAsia="Arial" w:hAnsi="Arial Narrow" w:cs="Arial"/>
          <w:b/>
          <w:sz w:val="20"/>
          <w:szCs w:val="20"/>
        </w:rPr>
      </w:pPr>
      <w:r w:rsidRPr="00EF4162">
        <w:rPr>
          <w:rFonts w:ascii="Arial Narrow" w:eastAsia="Arial" w:hAnsi="Arial Narrow" w:cs="Arial"/>
          <w:b/>
          <w:sz w:val="20"/>
          <w:szCs w:val="20"/>
        </w:rPr>
        <w:lastRenderedPageBreak/>
        <w:t>ANEXO I</w:t>
      </w:r>
    </w:p>
    <w:p w14:paraId="2F9F702A" w14:textId="129EBBED" w:rsidR="00177912" w:rsidRPr="00EF4162" w:rsidRDefault="00177912" w:rsidP="00EF13E0">
      <w:pPr>
        <w:jc w:val="center"/>
        <w:rPr>
          <w:rFonts w:ascii="Arial Narrow" w:eastAsia="Arial" w:hAnsi="Arial Narrow" w:cs="Arial"/>
          <w:b/>
          <w:sz w:val="20"/>
          <w:szCs w:val="20"/>
        </w:rPr>
      </w:pPr>
    </w:p>
    <w:p w14:paraId="069E7D12" w14:textId="77777777" w:rsidR="00C51985" w:rsidRPr="00EF4162" w:rsidRDefault="00C51985" w:rsidP="00EF13E0">
      <w:pPr>
        <w:pStyle w:val="CorpoC"/>
        <w:tabs>
          <w:tab w:val="left" w:pos="4185"/>
          <w:tab w:val="center" w:pos="4889"/>
          <w:tab w:val="left" w:pos="5040"/>
          <w:tab w:val="left" w:pos="5760"/>
          <w:tab w:val="left" w:pos="6480"/>
          <w:tab w:val="left" w:pos="7200"/>
          <w:tab w:val="left" w:pos="7856"/>
        </w:tabs>
        <w:jc w:val="center"/>
        <w:rPr>
          <w:rStyle w:val="Nenhum"/>
          <w:rFonts w:ascii="Arial Narrow" w:eastAsia="Arial" w:hAnsi="Arial Narrow" w:cs="Arial"/>
          <w:color w:val="auto"/>
          <w:sz w:val="20"/>
          <w:szCs w:val="20"/>
        </w:rPr>
      </w:pPr>
      <w:bookmarkStart w:id="28" w:name="_Hlk210732450"/>
      <w:r w:rsidRPr="00EF4162">
        <w:rPr>
          <w:rStyle w:val="Nenhum"/>
          <w:rFonts w:ascii="Arial Narrow" w:hAnsi="Arial Narrow" w:cs="Arial"/>
          <w:b/>
          <w:bCs/>
          <w:color w:val="auto"/>
          <w:sz w:val="20"/>
          <w:szCs w:val="20"/>
          <w:lang w:val="pt-BR"/>
        </w:rPr>
        <w:t>TERMO DE REFER</w:t>
      </w:r>
      <w:r w:rsidRPr="00EF4162">
        <w:rPr>
          <w:rStyle w:val="Nenhum"/>
          <w:rFonts w:ascii="Arial Narrow" w:hAnsi="Arial Narrow" w:cs="Arial"/>
          <w:b/>
          <w:bCs/>
          <w:color w:val="auto"/>
          <w:sz w:val="20"/>
          <w:szCs w:val="20"/>
        </w:rPr>
        <w:t>ÊNCIA</w:t>
      </w:r>
      <w:r w:rsidRPr="00EF4162">
        <w:rPr>
          <w:rStyle w:val="Nenhum"/>
          <w:rFonts w:ascii="Arial Narrow" w:eastAsia="Arial" w:hAnsi="Arial Narrow" w:cs="Arial"/>
          <w:b/>
          <w:bCs/>
          <w:color w:val="auto"/>
          <w:sz w:val="20"/>
          <w:szCs w:val="20"/>
        </w:rPr>
        <w:br/>
      </w:r>
      <w:r w:rsidRPr="00EF4162">
        <w:rPr>
          <w:rStyle w:val="Nenhum"/>
          <w:rFonts w:ascii="Arial Narrow" w:hAnsi="Arial Narrow" w:cs="Arial"/>
          <w:b/>
          <w:bCs/>
          <w:color w:val="auto"/>
          <w:sz w:val="20"/>
          <w:szCs w:val="20"/>
        </w:rPr>
        <w:t>Órgã</w:t>
      </w:r>
      <w:r w:rsidRPr="00EF4162">
        <w:rPr>
          <w:rStyle w:val="Nenhum"/>
          <w:rFonts w:ascii="Arial Narrow" w:hAnsi="Arial Narrow" w:cs="Arial"/>
          <w:b/>
          <w:bCs/>
          <w:color w:val="auto"/>
          <w:sz w:val="20"/>
          <w:szCs w:val="20"/>
          <w:lang w:val="en-US"/>
        </w:rPr>
        <w:t xml:space="preserve">o </w:t>
      </w:r>
      <w:proofErr w:type="spellStart"/>
      <w:r w:rsidRPr="00EF4162">
        <w:rPr>
          <w:rStyle w:val="Nenhum"/>
          <w:rFonts w:ascii="Arial Narrow" w:hAnsi="Arial Narrow" w:cs="Arial"/>
          <w:b/>
          <w:bCs/>
          <w:color w:val="auto"/>
          <w:sz w:val="20"/>
          <w:szCs w:val="20"/>
          <w:lang w:val="en-US"/>
        </w:rPr>
        <w:t>respons</w:t>
      </w:r>
      <w:proofErr w:type="spellEnd"/>
      <w:r w:rsidRPr="00EF4162">
        <w:rPr>
          <w:rStyle w:val="Nenhum"/>
          <w:rFonts w:ascii="Arial Narrow" w:hAnsi="Arial Narrow" w:cs="Arial"/>
          <w:b/>
          <w:bCs/>
          <w:color w:val="auto"/>
          <w:sz w:val="20"/>
          <w:szCs w:val="20"/>
        </w:rPr>
        <w:t>á</w:t>
      </w:r>
      <w:proofErr w:type="spellStart"/>
      <w:r w:rsidRPr="00EF4162">
        <w:rPr>
          <w:rStyle w:val="Nenhum"/>
          <w:rFonts w:ascii="Arial Narrow" w:hAnsi="Arial Narrow" w:cs="Arial"/>
          <w:b/>
          <w:bCs/>
          <w:color w:val="auto"/>
          <w:sz w:val="20"/>
          <w:szCs w:val="20"/>
          <w:lang w:val="pt-BR"/>
        </w:rPr>
        <w:t>vel</w:t>
      </w:r>
      <w:proofErr w:type="spellEnd"/>
      <w:r w:rsidRPr="00EF4162">
        <w:rPr>
          <w:rStyle w:val="Nenhum"/>
          <w:rFonts w:ascii="Arial Narrow" w:hAnsi="Arial Narrow" w:cs="Arial"/>
          <w:b/>
          <w:bCs/>
          <w:color w:val="auto"/>
          <w:sz w:val="20"/>
          <w:szCs w:val="20"/>
          <w:lang w:val="pt-BR"/>
        </w:rPr>
        <w:t>:</w:t>
      </w:r>
      <w:r w:rsidRPr="00EF4162">
        <w:rPr>
          <w:rStyle w:val="Nenhum"/>
          <w:rFonts w:ascii="Arial Narrow" w:hAnsi="Arial Narrow" w:cs="Arial"/>
          <w:b/>
          <w:bCs/>
          <w:color w:val="auto"/>
          <w:sz w:val="20"/>
          <w:szCs w:val="20"/>
        </w:rPr>
        <w:t xml:space="preserve"> Secretaria Municipal de Saúde</w:t>
      </w:r>
    </w:p>
    <w:p w14:paraId="0930DFCD"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p>
    <w:p w14:paraId="33068128" w14:textId="77777777" w:rsidR="00C51985" w:rsidRPr="00EF4162" w:rsidRDefault="00C51985" w:rsidP="000B0A31">
      <w:pPr>
        <w:pStyle w:val="CorpoC"/>
        <w:shd w:val="clear" w:color="auto" w:fill="FFF2CC"/>
        <w:tabs>
          <w:tab w:val="left" w:pos="284"/>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b/>
          <w:bCs/>
          <w:color w:val="auto"/>
          <w:sz w:val="20"/>
          <w:szCs w:val="20"/>
        </w:rPr>
        <w:t>1. DO OBJETO</w:t>
      </w:r>
    </w:p>
    <w:p w14:paraId="6BD36918" w14:textId="77777777" w:rsidR="00FC3BC4" w:rsidRPr="00EF4162" w:rsidRDefault="00FC3BC4" w:rsidP="000B0A31">
      <w:pPr>
        <w:pStyle w:val="CorpoC"/>
        <w:tabs>
          <w:tab w:val="left" w:pos="284"/>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hAnsi="Arial Narrow" w:cs="Arial"/>
          <w:color w:val="auto"/>
          <w:sz w:val="20"/>
          <w:szCs w:val="20"/>
          <w:shd w:val="clear" w:color="auto" w:fill="FFFFFF"/>
        </w:rPr>
      </w:pPr>
    </w:p>
    <w:p w14:paraId="1B95B287" w14:textId="06CC6F38" w:rsidR="00C51985" w:rsidRPr="00EF4162" w:rsidRDefault="00C51985" w:rsidP="000B0A31">
      <w:pPr>
        <w:pStyle w:val="CorpoC"/>
        <w:tabs>
          <w:tab w:val="left" w:pos="284"/>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1.1. O presente Termo de Refere</w:t>
      </w:r>
      <w:r w:rsidRPr="00EF4162">
        <w:rPr>
          <w:rStyle w:val="Nenhum"/>
          <w:rFonts w:ascii="Arial" w:hAnsi="Arial" w:cs="Arial"/>
          <w:color w:val="auto"/>
          <w:sz w:val="20"/>
          <w:szCs w:val="20"/>
          <w:shd w:val="clear" w:color="auto" w:fill="FFFFFF"/>
        </w:rPr>
        <w:t>̂</w:t>
      </w:r>
      <w:r w:rsidRPr="00EF4162">
        <w:rPr>
          <w:rStyle w:val="Nenhum"/>
          <w:rFonts w:ascii="Arial Narrow" w:hAnsi="Arial Narrow" w:cs="Arial"/>
          <w:color w:val="auto"/>
          <w:sz w:val="20"/>
          <w:szCs w:val="20"/>
          <w:shd w:val="clear" w:color="auto" w:fill="FFFFFF"/>
        </w:rPr>
        <w:t>ncia tem por objeto o registro de prec</w:t>
      </w:r>
      <w:r w:rsidRPr="00EF4162">
        <w:rPr>
          <w:rStyle w:val="Nenhum"/>
          <w:rFonts w:ascii="Arial" w:hAnsi="Arial" w:cs="Arial"/>
          <w:color w:val="auto"/>
          <w:sz w:val="20"/>
          <w:szCs w:val="20"/>
          <w:shd w:val="clear" w:color="auto" w:fill="FFFFFF"/>
        </w:rPr>
        <w:t>̧</w:t>
      </w:r>
      <w:r w:rsidRPr="00EF4162">
        <w:rPr>
          <w:rStyle w:val="Nenhum"/>
          <w:rFonts w:ascii="Arial Narrow" w:hAnsi="Arial Narrow" w:cs="Arial"/>
          <w:color w:val="auto"/>
          <w:sz w:val="20"/>
          <w:szCs w:val="20"/>
          <w:shd w:val="clear" w:color="auto" w:fill="FFFFFF"/>
        </w:rPr>
        <w:t>o para aquisi</w:t>
      </w:r>
      <w:r w:rsidRPr="00EF4162">
        <w:rPr>
          <w:rStyle w:val="Nenhum"/>
          <w:rFonts w:ascii="Arial Narrow" w:hAnsi="Arial Narrow" w:cs="Arial Narrow"/>
          <w:color w:val="auto"/>
          <w:sz w:val="20"/>
          <w:szCs w:val="20"/>
          <w:shd w:val="clear" w:color="auto" w:fill="FFFFFF"/>
        </w:rPr>
        <w:t>çã</w:t>
      </w:r>
      <w:r w:rsidRPr="00EF4162">
        <w:rPr>
          <w:rStyle w:val="Nenhum"/>
          <w:rFonts w:ascii="Arial Narrow" w:hAnsi="Arial Narrow" w:cs="Arial"/>
          <w:color w:val="auto"/>
          <w:sz w:val="20"/>
          <w:szCs w:val="20"/>
          <w:shd w:val="clear" w:color="auto" w:fill="FFFFFF"/>
        </w:rPr>
        <w:t>o de medicamentos, materiais e instrumentos m</w:t>
      </w:r>
      <w:r w:rsidRPr="00EF4162">
        <w:rPr>
          <w:rStyle w:val="Nenhum"/>
          <w:rFonts w:ascii="Arial Narrow" w:hAnsi="Arial Narrow" w:cs="Arial"/>
          <w:color w:val="auto"/>
          <w:sz w:val="20"/>
          <w:szCs w:val="20"/>
          <w:shd w:val="clear" w:color="auto" w:fill="FFFFFF"/>
          <w:lang w:val="fr-FR"/>
        </w:rPr>
        <w:t>é</w:t>
      </w:r>
      <w:r w:rsidRPr="00EF4162">
        <w:rPr>
          <w:rStyle w:val="Nenhum"/>
          <w:rFonts w:ascii="Arial Narrow" w:hAnsi="Arial Narrow" w:cs="Arial"/>
          <w:color w:val="auto"/>
          <w:sz w:val="20"/>
          <w:szCs w:val="20"/>
          <w:shd w:val="clear" w:color="auto" w:fill="FFFFFF"/>
        </w:rPr>
        <w:t>dico hospitalares visando atender as necessidades das unidades de saúde da Secretaria Municipal de Saúde do município de Santaluz-BA.</w:t>
      </w:r>
    </w:p>
    <w:p w14:paraId="6CE3E9F9" w14:textId="77777777" w:rsidR="00EC053A" w:rsidRPr="00EF4162" w:rsidRDefault="00EC053A" w:rsidP="000B0A31">
      <w:pPr>
        <w:pStyle w:val="CorpoC"/>
        <w:tabs>
          <w:tab w:val="left" w:pos="284"/>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hAnsi="Arial Narrow" w:cs="Arial"/>
          <w:color w:val="auto"/>
          <w:sz w:val="20"/>
          <w:szCs w:val="20"/>
          <w:shd w:val="clear" w:color="auto" w:fill="FFFFFF"/>
        </w:rPr>
      </w:pPr>
    </w:p>
    <w:p w14:paraId="58EE9419" w14:textId="2EFE4D30" w:rsidR="00C51985" w:rsidRPr="00EF4162" w:rsidRDefault="00C51985" w:rsidP="000B0A31">
      <w:pPr>
        <w:pStyle w:val="CorpoC"/>
        <w:tabs>
          <w:tab w:val="left" w:pos="284"/>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1.2. Os bens são classificados como comuns uma vez que os padrões de desempenho e qualidade podem ser objetivamente definidos pelo edital, por meio de especificações usuais de mercado.</w:t>
      </w:r>
    </w:p>
    <w:p w14:paraId="0D722413" w14:textId="77777777" w:rsidR="00EC053A" w:rsidRPr="00EF4162" w:rsidRDefault="00EC053A" w:rsidP="000B0A31">
      <w:pPr>
        <w:pStyle w:val="CorpoC"/>
        <w:tabs>
          <w:tab w:val="left" w:pos="284"/>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hAnsi="Arial Narrow" w:cs="Arial"/>
          <w:color w:val="auto"/>
          <w:sz w:val="20"/>
          <w:szCs w:val="20"/>
          <w:shd w:val="clear" w:color="auto" w:fill="FFFFFF"/>
        </w:rPr>
      </w:pPr>
    </w:p>
    <w:p w14:paraId="53B45F9E" w14:textId="7E93F6DB" w:rsidR="00C51985" w:rsidRPr="00EF4162" w:rsidRDefault="00C51985" w:rsidP="000B0A31">
      <w:pPr>
        <w:pStyle w:val="CorpoC"/>
        <w:tabs>
          <w:tab w:val="left" w:pos="284"/>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1.3. O objeto desta contratação não se enquadra como sendo de bem de luxo, conforme Decreto Municipal n° 068 de 26 de dezembro de 2023</w:t>
      </w:r>
      <w:r w:rsidRPr="00EF4162">
        <w:rPr>
          <w:rStyle w:val="Nenhum"/>
          <w:rFonts w:ascii="Arial Narrow" w:hAnsi="Arial Narrow" w:cs="Arial"/>
          <w:color w:val="auto"/>
          <w:sz w:val="20"/>
          <w:szCs w:val="20"/>
          <w:shd w:val="clear" w:color="auto" w:fill="FFFFFF"/>
          <w:lang w:val="pt-BR"/>
        </w:rPr>
        <w:t>.</w:t>
      </w:r>
    </w:p>
    <w:p w14:paraId="70565CE7" w14:textId="77777777" w:rsidR="00EC053A" w:rsidRPr="00EF4162" w:rsidRDefault="00EC053A" w:rsidP="000B0A31">
      <w:pPr>
        <w:pStyle w:val="CorpoA"/>
        <w:spacing w:after="0" w:line="240" w:lineRule="auto"/>
        <w:jc w:val="both"/>
        <w:rPr>
          <w:rStyle w:val="Nenhum"/>
          <w:rFonts w:ascii="Arial Narrow" w:hAnsi="Arial Narrow" w:cs="Arial"/>
          <w:color w:val="auto"/>
          <w:sz w:val="20"/>
          <w:szCs w:val="20"/>
          <w:shd w:val="clear" w:color="auto" w:fill="FFFFFF"/>
        </w:rPr>
      </w:pPr>
    </w:p>
    <w:p w14:paraId="7EE7FA89" w14:textId="6EDEB1C2" w:rsidR="006670BF" w:rsidRPr="00EF4162" w:rsidRDefault="00C51985" w:rsidP="000B0A31">
      <w:pPr>
        <w:pStyle w:val="CorpoA"/>
        <w:spacing w:after="0" w:line="240" w:lineRule="auto"/>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 xml:space="preserve">1.4. De </w:t>
      </w:r>
      <w:proofErr w:type="spellStart"/>
      <w:r w:rsidRPr="00EF4162">
        <w:rPr>
          <w:rStyle w:val="Nenhum"/>
          <w:rFonts w:ascii="Arial Narrow" w:hAnsi="Arial Narrow" w:cs="Arial"/>
          <w:color w:val="auto"/>
          <w:sz w:val="20"/>
          <w:szCs w:val="20"/>
          <w:shd w:val="clear" w:color="auto" w:fill="FFFFFF"/>
        </w:rPr>
        <w:t>início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cumpre</w:t>
      </w:r>
      <w:proofErr w:type="spellEnd"/>
      <w:r w:rsidRPr="00EF4162">
        <w:rPr>
          <w:rStyle w:val="Nenhum"/>
          <w:rFonts w:ascii="Arial Narrow" w:hAnsi="Arial Narrow" w:cs="Arial"/>
          <w:color w:val="auto"/>
          <w:sz w:val="20"/>
          <w:szCs w:val="20"/>
          <w:shd w:val="clear" w:color="auto" w:fill="FFFFFF"/>
        </w:rPr>
        <w:t xml:space="preserve"> destacar que o plano de </w:t>
      </w:r>
      <w:proofErr w:type="spellStart"/>
      <w:r w:rsidRPr="00EF4162">
        <w:rPr>
          <w:rStyle w:val="Nenhum"/>
          <w:rFonts w:ascii="Arial Narrow" w:hAnsi="Arial Narrow" w:cs="Arial"/>
          <w:color w:val="auto"/>
          <w:sz w:val="20"/>
          <w:szCs w:val="20"/>
          <w:shd w:val="clear" w:color="auto" w:fill="FFFFFF"/>
        </w:rPr>
        <w:t>contratações</w:t>
      </w:r>
      <w:proofErr w:type="spellEnd"/>
      <w:r w:rsidRPr="00EF4162">
        <w:rPr>
          <w:rStyle w:val="Nenhum"/>
          <w:rFonts w:ascii="Arial Narrow" w:hAnsi="Arial Narrow" w:cs="Arial"/>
          <w:color w:val="auto"/>
          <w:sz w:val="20"/>
          <w:szCs w:val="20"/>
          <w:shd w:val="clear" w:color="auto" w:fill="FFFFFF"/>
        </w:rPr>
        <w:t xml:space="preserve"> anual se trata de </w:t>
      </w:r>
      <w:proofErr w:type="spellStart"/>
      <w:r w:rsidRPr="00EF4162">
        <w:rPr>
          <w:rStyle w:val="Nenhum"/>
          <w:rFonts w:ascii="Arial Narrow" w:hAnsi="Arial Narrow" w:cs="Arial"/>
          <w:color w:val="auto"/>
          <w:sz w:val="20"/>
          <w:szCs w:val="20"/>
          <w:shd w:val="clear" w:color="auto" w:fill="FFFFFF"/>
        </w:rPr>
        <w:t>um</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artefato</w:t>
      </w:r>
      <w:proofErr w:type="spellEnd"/>
      <w:r w:rsidRPr="00EF4162">
        <w:rPr>
          <w:rStyle w:val="Nenhum"/>
          <w:rFonts w:ascii="Arial Narrow" w:hAnsi="Arial Narrow" w:cs="Arial"/>
          <w:color w:val="auto"/>
          <w:sz w:val="20"/>
          <w:szCs w:val="20"/>
          <w:shd w:val="clear" w:color="auto" w:fill="FFFFFF"/>
        </w:rPr>
        <w:t xml:space="preserve"> de </w:t>
      </w:r>
      <w:proofErr w:type="spellStart"/>
      <w:r w:rsidRPr="00EF4162">
        <w:rPr>
          <w:rStyle w:val="Nenhum"/>
          <w:rFonts w:ascii="Arial Narrow" w:hAnsi="Arial Narrow" w:cs="Arial"/>
          <w:color w:val="auto"/>
          <w:sz w:val="20"/>
          <w:szCs w:val="20"/>
          <w:shd w:val="clear" w:color="auto" w:fill="FFFFFF"/>
        </w:rPr>
        <w:t>caráter</w:t>
      </w:r>
      <w:proofErr w:type="spellEnd"/>
      <w:r w:rsidRPr="00EF4162">
        <w:rPr>
          <w:rStyle w:val="Nenhum"/>
          <w:rFonts w:ascii="Arial Narrow" w:hAnsi="Arial Narrow" w:cs="Arial"/>
          <w:color w:val="auto"/>
          <w:sz w:val="20"/>
          <w:szCs w:val="20"/>
          <w:shd w:val="clear" w:color="auto" w:fill="FFFFFF"/>
        </w:rPr>
        <w:t xml:space="preserve"> </w:t>
      </w:r>
      <w:r w:rsidRPr="00EF4162">
        <w:rPr>
          <w:rStyle w:val="Nenhum"/>
          <w:rFonts w:ascii="Arial Narrow" w:hAnsi="Arial Narrow" w:cs="Arial"/>
          <w:b/>
          <w:bCs/>
          <w:color w:val="auto"/>
          <w:sz w:val="20"/>
          <w:szCs w:val="20"/>
          <w:shd w:val="clear" w:color="auto" w:fill="FFFFFF"/>
        </w:rPr>
        <w:t xml:space="preserve">“preferencial” e </w:t>
      </w:r>
      <w:proofErr w:type="spellStart"/>
      <w:r w:rsidRPr="00EF4162">
        <w:rPr>
          <w:rStyle w:val="Nenhum"/>
          <w:rFonts w:ascii="Arial Narrow" w:hAnsi="Arial Narrow" w:cs="Arial"/>
          <w:b/>
          <w:bCs/>
          <w:color w:val="auto"/>
          <w:sz w:val="20"/>
          <w:szCs w:val="20"/>
          <w:shd w:val="clear" w:color="auto" w:fill="FFFFFF"/>
        </w:rPr>
        <w:t>não</w:t>
      </w:r>
      <w:proofErr w:type="spellEnd"/>
      <w:r w:rsidRPr="00EF4162">
        <w:rPr>
          <w:rStyle w:val="Nenhum"/>
          <w:rFonts w:ascii="Arial Narrow" w:hAnsi="Arial Narrow" w:cs="Arial"/>
          <w:b/>
          <w:bCs/>
          <w:color w:val="auto"/>
          <w:sz w:val="20"/>
          <w:szCs w:val="20"/>
          <w:shd w:val="clear" w:color="auto" w:fill="FFFFFF"/>
        </w:rPr>
        <w:t xml:space="preserve"> “</w:t>
      </w:r>
      <w:proofErr w:type="spellStart"/>
      <w:r w:rsidRPr="00EF4162">
        <w:rPr>
          <w:rStyle w:val="Nenhum"/>
          <w:rFonts w:ascii="Arial Narrow" w:hAnsi="Arial Narrow" w:cs="Arial"/>
          <w:b/>
          <w:bCs/>
          <w:color w:val="auto"/>
          <w:sz w:val="20"/>
          <w:szCs w:val="20"/>
          <w:shd w:val="clear" w:color="auto" w:fill="FFFFFF"/>
        </w:rPr>
        <w:t>obrigatório</w:t>
      </w:r>
      <w:proofErr w:type="spellEnd"/>
      <w:r w:rsidRPr="00EF4162">
        <w:rPr>
          <w:rStyle w:val="Nenhum"/>
          <w:rFonts w:ascii="Arial Narrow" w:hAnsi="Arial Narrow" w:cs="Arial"/>
          <w:b/>
          <w:bCs/>
          <w:color w:val="auto"/>
          <w:sz w:val="20"/>
          <w:szCs w:val="20"/>
          <w:shd w:val="clear" w:color="auto" w:fill="FFFFFF"/>
        </w:rPr>
        <w:t xml:space="preserve">”, </w:t>
      </w:r>
      <w:r w:rsidRPr="00EF4162">
        <w:rPr>
          <w:rStyle w:val="Nenhum"/>
          <w:rFonts w:ascii="Arial Narrow" w:hAnsi="Arial Narrow" w:cs="Arial"/>
          <w:color w:val="auto"/>
          <w:sz w:val="20"/>
          <w:szCs w:val="20"/>
          <w:shd w:val="clear" w:color="auto" w:fill="FFFFFF"/>
        </w:rPr>
        <w:t xml:space="preserve">conforme o art. 12, inciso VII e art. 18, </w:t>
      </w:r>
      <w:proofErr w:type="spellStart"/>
      <w:r w:rsidRPr="00EF4162">
        <w:rPr>
          <w:rStyle w:val="Nenhum"/>
          <w:rFonts w:ascii="Arial Narrow" w:hAnsi="Arial Narrow" w:cs="Arial"/>
          <w:color w:val="auto"/>
          <w:sz w:val="20"/>
          <w:szCs w:val="20"/>
          <w:shd w:val="clear" w:color="auto" w:fill="FFFFFF"/>
        </w:rPr>
        <w:t>caput</w:t>
      </w:r>
      <w:proofErr w:type="spellEnd"/>
      <w:r w:rsidRPr="00EF4162">
        <w:rPr>
          <w:rStyle w:val="Nenhum"/>
          <w:rFonts w:ascii="Arial Narrow" w:hAnsi="Arial Narrow" w:cs="Arial"/>
          <w:color w:val="auto"/>
          <w:sz w:val="20"/>
          <w:szCs w:val="20"/>
          <w:shd w:val="clear" w:color="auto" w:fill="FFFFFF"/>
        </w:rPr>
        <w:t xml:space="preserve">, §1º, II, todos da </w:t>
      </w:r>
      <w:proofErr w:type="spellStart"/>
      <w:r w:rsidRPr="00EF4162">
        <w:rPr>
          <w:rStyle w:val="Nenhum"/>
          <w:rFonts w:ascii="Arial Narrow" w:hAnsi="Arial Narrow" w:cs="Arial"/>
          <w:color w:val="auto"/>
          <w:sz w:val="20"/>
          <w:szCs w:val="20"/>
          <w:shd w:val="clear" w:color="auto" w:fill="FFFFFF"/>
        </w:rPr>
        <w:t>Lei</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nº</w:t>
      </w:r>
      <w:proofErr w:type="spellEnd"/>
      <w:r w:rsidRPr="00EF4162">
        <w:rPr>
          <w:rStyle w:val="Nenhum"/>
          <w:rFonts w:ascii="Arial Narrow" w:hAnsi="Arial Narrow" w:cs="Arial"/>
          <w:color w:val="auto"/>
          <w:sz w:val="20"/>
          <w:szCs w:val="20"/>
          <w:shd w:val="clear" w:color="auto" w:fill="FFFFFF"/>
        </w:rPr>
        <w:t xml:space="preserve"> 14.133/2021. A </w:t>
      </w:r>
      <w:proofErr w:type="spellStart"/>
      <w:r w:rsidRPr="00EF4162">
        <w:rPr>
          <w:rStyle w:val="Nenhum"/>
          <w:rFonts w:ascii="Arial Narrow" w:hAnsi="Arial Narrow" w:cs="Arial"/>
          <w:color w:val="auto"/>
          <w:sz w:val="20"/>
          <w:szCs w:val="20"/>
          <w:shd w:val="clear" w:color="auto" w:fill="FFFFFF"/>
        </w:rPr>
        <w:t>ausência</w:t>
      </w:r>
      <w:proofErr w:type="spellEnd"/>
      <w:r w:rsidRPr="00EF4162">
        <w:rPr>
          <w:rStyle w:val="Nenhum"/>
          <w:rFonts w:ascii="Arial Narrow" w:hAnsi="Arial Narrow" w:cs="Arial"/>
          <w:color w:val="auto"/>
          <w:sz w:val="20"/>
          <w:szCs w:val="20"/>
          <w:shd w:val="clear" w:color="auto" w:fill="FFFFFF"/>
        </w:rPr>
        <w:t xml:space="preserve"> do Plano de </w:t>
      </w:r>
      <w:proofErr w:type="spellStart"/>
      <w:r w:rsidRPr="00EF4162">
        <w:rPr>
          <w:rStyle w:val="Nenhum"/>
          <w:rFonts w:ascii="Arial Narrow" w:hAnsi="Arial Narrow" w:cs="Arial"/>
          <w:color w:val="auto"/>
          <w:sz w:val="20"/>
          <w:szCs w:val="20"/>
          <w:shd w:val="clear" w:color="auto" w:fill="FFFFFF"/>
        </w:rPr>
        <w:t>Contratação</w:t>
      </w:r>
      <w:proofErr w:type="spellEnd"/>
      <w:r w:rsidRPr="00EF4162">
        <w:rPr>
          <w:rStyle w:val="Nenhum"/>
          <w:rFonts w:ascii="Arial Narrow" w:hAnsi="Arial Narrow" w:cs="Arial"/>
          <w:color w:val="auto"/>
          <w:sz w:val="20"/>
          <w:szCs w:val="20"/>
          <w:shd w:val="clear" w:color="auto" w:fill="FFFFFF"/>
        </w:rPr>
        <w:t xml:space="preserve"> Anual no </w:t>
      </w:r>
      <w:proofErr w:type="spellStart"/>
      <w:r w:rsidRPr="00EF4162">
        <w:rPr>
          <w:rStyle w:val="Nenhum"/>
          <w:rFonts w:ascii="Arial Narrow" w:hAnsi="Arial Narrow" w:cs="Arial"/>
          <w:color w:val="auto"/>
          <w:sz w:val="20"/>
          <w:szCs w:val="20"/>
          <w:shd w:val="clear" w:color="auto" w:fill="FFFFFF"/>
        </w:rPr>
        <w:t>Município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não</w:t>
      </w:r>
      <w:proofErr w:type="spellEnd"/>
      <w:r w:rsidRPr="00EF4162">
        <w:rPr>
          <w:rStyle w:val="Nenhum"/>
          <w:rFonts w:ascii="Arial Narrow" w:hAnsi="Arial Narrow" w:cs="Arial"/>
          <w:color w:val="auto"/>
          <w:sz w:val="20"/>
          <w:szCs w:val="20"/>
          <w:shd w:val="clear" w:color="auto" w:fill="FFFFFF"/>
        </w:rPr>
        <w:t xml:space="preserve"> ocasiona nenhum </w:t>
      </w:r>
      <w:proofErr w:type="spellStart"/>
      <w:r w:rsidRPr="00EF4162">
        <w:rPr>
          <w:rStyle w:val="Nenhum"/>
          <w:rFonts w:ascii="Arial Narrow" w:hAnsi="Arial Narrow" w:cs="Arial"/>
          <w:color w:val="auto"/>
          <w:sz w:val="20"/>
          <w:szCs w:val="20"/>
          <w:shd w:val="clear" w:color="auto" w:fill="FFFFFF"/>
        </w:rPr>
        <w:t>prejuízo</w:t>
      </w:r>
      <w:proofErr w:type="spellEnd"/>
      <w:r w:rsidRPr="00EF4162">
        <w:rPr>
          <w:rStyle w:val="Nenhum"/>
          <w:rFonts w:ascii="Arial Narrow" w:hAnsi="Arial Narrow" w:cs="Arial"/>
          <w:color w:val="auto"/>
          <w:sz w:val="20"/>
          <w:szCs w:val="20"/>
          <w:shd w:val="clear" w:color="auto" w:fill="FFFFFF"/>
        </w:rPr>
        <w:t xml:space="preserve"> à </w:t>
      </w:r>
      <w:proofErr w:type="spellStart"/>
      <w:r w:rsidRPr="00EF4162">
        <w:rPr>
          <w:rStyle w:val="Nenhum"/>
          <w:rFonts w:ascii="Arial Narrow" w:hAnsi="Arial Narrow" w:cs="Arial"/>
          <w:color w:val="auto"/>
          <w:sz w:val="20"/>
          <w:szCs w:val="20"/>
          <w:shd w:val="clear" w:color="auto" w:fill="FFFFFF"/>
        </w:rPr>
        <w:t>administração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pois</w:t>
      </w:r>
      <w:proofErr w:type="spellEnd"/>
      <w:r w:rsidRPr="00EF4162">
        <w:rPr>
          <w:rStyle w:val="Nenhum"/>
          <w:rFonts w:ascii="Arial Narrow" w:hAnsi="Arial Narrow" w:cs="Arial"/>
          <w:color w:val="auto"/>
          <w:sz w:val="20"/>
          <w:szCs w:val="20"/>
          <w:shd w:val="clear" w:color="auto" w:fill="FFFFFF"/>
        </w:rPr>
        <w:t xml:space="preserve"> reitere-</w:t>
      </w:r>
      <w:proofErr w:type="spellStart"/>
      <w:r w:rsidRPr="00EF4162">
        <w:rPr>
          <w:rStyle w:val="Nenhum"/>
          <w:rFonts w:ascii="Arial Narrow" w:hAnsi="Arial Narrow" w:cs="Arial"/>
          <w:color w:val="auto"/>
          <w:sz w:val="20"/>
          <w:szCs w:val="20"/>
          <w:shd w:val="clear" w:color="auto" w:fill="FFFFFF"/>
        </w:rPr>
        <w:t>se</w:t>
      </w:r>
      <w:proofErr w:type="spellEnd"/>
      <w:r w:rsidRPr="00EF4162">
        <w:rPr>
          <w:rStyle w:val="Nenhum"/>
          <w:rFonts w:ascii="Arial Narrow" w:hAnsi="Arial Narrow" w:cs="Arial"/>
          <w:color w:val="auto"/>
          <w:sz w:val="20"/>
          <w:szCs w:val="20"/>
          <w:shd w:val="clear" w:color="auto" w:fill="FFFFFF"/>
        </w:rPr>
        <w:t xml:space="preserve"> que o dispositivo legal o trata como “preferencial” e </w:t>
      </w:r>
      <w:proofErr w:type="spellStart"/>
      <w:r w:rsidRPr="00EF4162">
        <w:rPr>
          <w:rStyle w:val="Nenhum"/>
          <w:rFonts w:ascii="Arial Narrow" w:hAnsi="Arial Narrow" w:cs="Arial"/>
          <w:color w:val="auto"/>
          <w:sz w:val="20"/>
          <w:szCs w:val="20"/>
          <w:shd w:val="clear" w:color="auto" w:fill="FFFFFF"/>
        </w:rPr>
        <w:t>não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obrigatório</w:t>
      </w:r>
      <w:proofErr w:type="spellEnd"/>
      <w:r w:rsidRPr="00EF4162">
        <w:rPr>
          <w:rStyle w:val="Nenhum"/>
          <w:rFonts w:ascii="Arial Narrow" w:hAnsi="Arial Narrow" w:cs="Arial"/>
          <w:color w:val="auto"/>
          <w:sz w:val="20"/>
          <w:szCs w:val="20"/>
          <w:shd w:val="clear" w:color="auto" w:fill="FFFFFF"/>
        </w:rPr>
        <w:t xml:space="preserve">. No </w:t>
      </w:r>
      <w:proofErr w:type="spellStart"/>
      <w:r w:rsidRPr="00EF4162">
        <w:rPr>
          <w:rStyle w:val="Nenhum"/>
          <w:rFonts w:ascii="Arial Narrow" w:hAnsi="Arial Narrow" w:cs="Arial"/>
          <w:color w:val="auto"/>
          <w:sz w:val="20"/>
          <w:szCs w:val="20"/>
          <w:shd w:val="clear" w:color="auto" w:fill="FFFFFF"/>
        </w:rPr>
        <w:t>âmbito</w:t>
      </w:r>
      <w:proofErr w:type="spellEnd"/>
      <w:r w:rsidRPr="00EF4162">
        <w:rPr>
          <w:rStyle w:val="Nenhum"/>
          <w:rFonts w:ascii="Arial Narrow" w:hAnsi="Arial Narrow" w:cs="Arial"/>
          <w:color w:val="auto"/>
          <w:sz w:val="20"/>
          <w:szCs w:val="20"/>
          <w:shd w:val="clear" w:color="auto" w:fill="FFFFFF"/>
        </w:rPr>
        <w:t xml:space="preserve"> da </w:t>
      </w:r>
      <w:proofErr w:type="gramStart"/>
      <w:r w:rsidRPr="00EF4162">
        <w:rPr>
          <w:rStyle w:val="Nenhum"/>
          <w:rFonts w:ascii="Arial Narrow" w:hAnsi="Arial Narrow" w:cs="Arial"/>
          <w:color w:val="auto"/>
          <w:sz w:val="20"/>
          <w:szCs w:val="20"/>
          <w:shd w:val="clear" w:color="auto" w:fill="FFFFFF"/>
        </w:rPr>
        <w:t>Secretaria</w:t>
      </w:r>
      <w:proofErr w:type="gramEnd"/>
      <w:r w:rsidRPr="00EF4162">
        <w:rPr>
          <w:rStyle w:val="Nenhum"/>
          <w:rFonts w:ascii="Arial Narrow" w:hAnsi="Arial Narrow" w:cs="Arial"/>
          <w:color w:val="auto"/>
          <w:sz w:val="20"/>
          <w:szCs w:val="20"/>
          <w:shd w:val="clear" w:color="auto" w:fill="FFFFFF"/>
        </w:rPr>
        <w:t xml:space="preserve"> Municipal de </w:t>
      </w:r>
      <w:proofErr w:type="spellStart"/>
      <w:r w:rsidRPr="00EF4162">
        <w:rPr>
          <w:rStyle w:val="Nenhum"/>
          <w:rFonts w:ascii="Arial Narrow" w:hAnsi="Arial Narrow" w:cs="Arial"/>
          <w:color w:val="auto"/>
          <w:sz w:val="20"/>
          <w:szCs w:val="20"/>
          <w:shd w:val="clear" w:color="auto" w:fill="FFFFFF"/>
        </w:rPr>
        <w:t>Saúde</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há</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planejamento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estruturado</w:t>
      </w:r>
      <w:proofErr w:type="spellEnd"/>
      <w:r w:rsidRPr="00EF4162">
        <w:rPr>
          <w:rStyle w:val="Nenhum"/>
          <w:rFonts w:ascii="Arial Narrow" w:hAnsi="Arial Narrow" w:cs="Arial"/>
          <w:color w:val="auto"/>
          <w:sz w:val="20"/>
          <w:szCs w:val="20"/>
          <w:shd w:val="clear" w:color="auto" w:fill="FFFFFF"/>
        </w:rPr>
        <w:t xml:space="preserve"> por </w:t>
      </w:r>
      <w:proofErr w:type="spellStart"/>
      <w:r w:rsidRPr="00EF4162">
        <w:rPr>
          <w:rStyle w:val="Nenhum"/>
          <w:rFonts w:ascii="Arial Narrow" w:hAnsi="Arial Narrow" w:cs="Arial"/>
          <w:color w:val="auto"/>
          <w:sz w:val="20"/>
          <w:szCs w:val="20"/>
          <w:shd w:val="clear" w:color="auto" w:fill="FFFFFF"/>
        </w:rPr>
        <w:t>meio</w:t>
      </w:r>
      <w:proofErr w:type="spellEnd"/>
      <w:r w:rsidRPr="00EF4162">
        <w:rPr>
          <w:rStyle w:val="Nenhum"/>
          <w:rFonts w:ascii="Arial Narrow" w:hAnsi="Arial Narrow" w:cs="Arial"/>
          <w:color w:val="auto"/>
          <w:sz w:val="20"/>
          <w:szCs w:val="20"/>
          <w:shd w:val="clear" w:color="auto" w:fill="FFFFFF"/>
        </w:rPr>
        <w:t xml:space="preserve"> de </w:t>
      </w:r>
      <w:r w:rsidRPr="00EF4162">
        <w:rPr>
          <w:rStyle w:val="Nenhum"/>
          <w:rFonts w:ascii="Arial Narrow" w:hAnsi="Arial Narrow" w:cs="Arial"/>
          <w:b/>
          <w:bCs/>
          <w:color w:val="auto"/>
          <w:sz w:val="20"/>
          <w:szCs w:val="20"/>
          <w:shd w:val="clear" w:color="auto" w:fill="FFFFFF"/>
        </w:rPr>
        <w:t xml:space="preserve">planos de </w:t>
      </w:r>
      <w:proofErr w:type="spellStart"/>
      <w:r w:rsidRPr="00EF4162">
        <w:rPr>
          <w:rStyle w:val="Nenhum"/>
          <w:rFonts w:ascii="Arial Narrow" w:hAnsi="Arial Narrow" w:cs="Arial"/>
          <w:b/>
          <w:bCs/>
          <w:color w:val="auto"/>
          <w:sz w:val="20"/>
          <w:szCs w:val="20"/>
          <w:shd w:val="clear" w:color="auto" w:fill="FFFFFF"/>
        </w:rPr>
        <w:t>ação</w:t>
      </w:r>
      <w:proofErr w:type="spellEnd"/>
      <w:r w:rsidRPr="00EF4162">
        <w:rPr>
          <w:rStyle w:val="Nenhum"/>
          <w:rFonts w:ascii="Arial Narrow" w:hAnsi="Arial Narrow" w:cs="Arial"/>
          <w:b/>
          <w:bCs/>
          <w:color w:val="auto"/>
          <w:sz w:val="20"/>
          <w:szCs w:val="20"/>
          <w:shd w:val="clear" w:color="auto" w:fill="FFFFFF"/>
        </w:rPr>
        <w:t xml:space="preserve"> internos</w:t>
      </w:r>
      <w:r w:rsidRPr="00EF4162">
        <w:rPr>
          <w:rStyle w:val="Nenhum"/>
          <w:rFonts w:ascii="Arial Narrow" w:hAnsi="Arial Narrow" w:cs="Arial"/>
          <w:color w:val="auto"/>
          <w:sz w:val="20"/>
          <w:szCs w:val="20"/>
          <w:shd w:val="clear" w:color="auto" w:fill="FFFFFF"/>
        </w:rPr>
        <w:t xml:space="preserve">, elaborados pelas </w:t>
      </w:r>
      <w:proofErr w:type="spellStart"/>
      <w:r w:rsidRPr="00EF4162">
        <w:rPr>
          <w:rStyle w:val="Nenhum"/>
          <w:rFonts w:ascii="Arial Narrow" w:hAnsi="Arial Narrow" w:cs="Arial"/>
          <w:color w:val="auto"/>
          <w:sz w:val="20"/>
          <w:szCs w:val="20"/>
          <w:shd w:val="clear" w:color="auto" w:fill="FFFFFF"/>
        </w:rPr>
        <w:t>coordenações</w:t>
      </w:r>
      <w:proofErr w:type="spellEnd"/>
      <w:r w:rsidRPr="00EF4162">
        <w:rPr>
          <w:rStyle w:val="Nenhum"/>
          <w:rFonts w:ascii="Arial Narrow" w:hAnsi="Arial Narrow" w:cs="Arial"/>
          <w:color w:val="auto"/>
          <w:sz w:val="20"/>
          <w:szCs w:val="20"/>
          <w:shd w:val="clear" w:color="auto" w:fill="FFFFFF"/>
        </w:rPr>
        <w:t xml:space="preserve"> técnicas e pelas unidades de </w:t>
      </w:r>
      <w:proofErr w:type="spellStart"/>
      <w:r w:rsidRPr="00EF4162">
        <w:rPr>
          <w:rStyle w:val="Nenhum"/>
          <w:rFonts w:ascii="Arial Narrow" w:hAnsi="Arial Narrow" w:cs="Arial"/>
          <w:color w:val="auto"/>
          <w:sz w:val="20"/>
          <w:szCs w:val="20"/>
          <w:shd w:val="clear" w:color="auto" w:fill="FFFFFF"/>
        </w:rPr>
        <w:t>saúde</w:t>
      </w:r>
      <w:proofErr w:type="spellEnd"/>
      <w:r w:rsidRPr="00EF4162">
        <w:rPr>
          <w:rStyle w:val="Nenhum"/>
          <w:rFonts w:ascii="Arial Narrow" w:hAnsi="Arial Narrow" w:cs="Arial"/>
          <w:color w:val="auto"/>
          <w:sz w:val="20"/>
          <w:szCs w:val="20"/>
          <w:shd w:val="clear" w:color="auto" w:fill="FFFFFF"/>
        </w:rPr>
        <w:t xml:space="preserve">, os </w:t>
      </w:r>
      <w:proofErr w:type="spellStart"/>
      <w:r w:rsidRPr="00EF4162">
        <w:rPr>
          <w:rStyle w:val="Nenhum"/>
          <w:rFonts w:ascii="Arial Narrow" w:hAnsi="Arial Narrow" w:cs="Arial"/>
          <w:color w:val="auto"/>
          <w:sz w:val="20"/>
          <w:szCs w:val="20"/>
          <w:shd w:val="clear" w:color="auto" w:fill="FFFFFF"/>
        </w:rPr>
        <w:t>quais</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norteiam</w:t>
      </w:r>
      <w:proofErr w:type="spellEnd"/>
      <w:r w:rsidRPr="00EF4162">
        <w:rPr>
          <w:rStyle w:val="Nenhum"/>
          <w:rFonts w:ascii="Arial Narrow" w:hAnsi="Arial Narrow" w:cs="Arial"/>
          <w:color w:val="auto"/>
          <w:sz w:val="20"/>
          <w:szCs w:val="20"/>
          <w:shd w:val="clear" w:color="auto" w:fill="FFFFFF"/>
        </w:rPr>
        <w:t xml:space="preserve"> as demandas, </w:t>
      </w:r>
      <w:proofErr w:type="spellStart"/>
      <w:r w:rsidRPr="00EF4162">
        <w:rPr>
          <w:rStyle w:val="Nenhum"/>
          <w:rFonts w:ascii="Arial Narrow" w:hAnsi="Arial Narrow" w:cs="Arial"/>
          <w:color w:val="auto"/>
          <w:sz w:val="20"/>
          <w:szCs w:val="20"/>
          <w:shd w:val="clear" w:color="auto" w:fill="FFFFFF"/>
        </w:rPr>
        <w:t>priorizações</w:t>
      </w:r>
      <w:proofErr w:type="spellEnd"/>
      <w:r w:rsidRPr="00EF4162">
        <w:rPr>
          <w:rStyle w:val="Nenhum"/>
          <w:rFonts w:ascii="Arial Narrow" w:hAnsi="Arial Narrow" w:cs="Arial"/>
          <w:color w:val="auto"/>
          <w:sz w:val="20"/>
          <w:szCs w:val="20"/>
          <w:shd w:val="clear" w:color="auto" w:fill="FFFFFF"/>
        </w:rPr>
        <w:t xml:space="preserve"> e </w:t>
      </w:r>
      <w:proofErr w:type="spellStart"/>
      <w:r w:rsidRPr="00EF4162">
        <w:rPr>
          <w:rStyle w:val="Nenhum"/>
          <w:rFonts w:ascii="Arial Narrow" w:hAnsi="Arial Narrow" w:cs="Arial"/>
          <w:color w:val="auto"/>
          <w:sz w:val="20"/>
          <w:szCs w:val="20"/>
          <w:shd w:val="clear" w:color="auto" w:fill="FFFFFF"/>
        </w:rPr>
        <w:t>fluxos</w:t>
      </w:r>
      <w:proofErr w:type="spellEnd"/>
      <w:r w:rsidRPr="00EF4162">
        <w:rPr>
          <w:rStyle w:val="Nenhum"/>
          <w:rFonts w:ascii="Arial Narrow" w:hAnsi="Arial Narrow" w:cs="Arial"/>
          <w:color w:val="auto"/>
          <w:sz w:val="20"/>
          <w:szCs w:val="20"/>
          <w:shd w:val="clear" w:color="auto" w:fill="FFFFFF"/>
        </w:rPr>
        <w:t xml:space="preserve"> de </w:t>
      </w:r>
      <w:proofErr w:type="spellStart"/>
      <w:r w:rsidRPr="00EF4162">
        <w:rPr>
          <w:rStyle w:val="Nenhum"/>
          <w:rFonts w:ascii="Arial Narrow" w:hAnsi="Arial Narrow" w:cs="Arial"/>
          <w:color w:val="auto"/>
          <w:sz w:val="20"/>
          <w:szCs w:val="20"/>
          <w:shd w:val="clear" w:color="auto" w:fill="FFFFFF"/>
        </w:rPr>
        <w:t>aquisição</w:t>
      </w:r>
      <w:proofErr w:type="spellEnd"/>
      <w:r w:rsidRPr="00EF4162">
        <w:rPr>
          <w:rStyle w:val="Nenhum"/>
          <w:rFonts w:ascii="Arial Narrow" w:hAnsi="Arial Narrow" w:cs="Arial"/>
          <w:color w:val="auto"/>
          <w:sz w:val="20"/>
          <w:szCs w:val="20"/>
          <w:shd w:val="clear" w:color="auto" w:fill="FFFFFF"/>
        </w:rPr>
        <w:t>/</w:t>
      </w:r>
      <w:proofErr w:type="spellStart"/>
      <w:r w:rsidRPr="00EF4162">
        <w:rPr>
          <w:rStyle w:val="Nenhum"/>
          <w:rFonts w:ascii="Arial Narrow" w:hAnsi="Arial Narrow" w:cs="Arial"/>
          <w:color w:val="auto"/>
          <w:sz w:val="20"/>
          <w:szCs w:val="20"/>
          <w:shd w:val="clear" w:color="auto" w:fill="FFFFFF"/>
        </w:rPr>
        <w:t>prestações</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ao</w:t>
      </w:r>
      <w:proofErr w:type="spellEnd"/>
      <w:r w:rsidRPr="00EF4162">
        <w:rPr>
          <w:rStyle w:val="Nenhum"/>
          <w:rFonts w:ascii="Arial Narrow" w:hAnsi="Arial Narrow" w:cs="Arial"/>
          <w:color w:val="auto"/>
          <w:sz w:val="20"/>
          <w:szCs w:val="20"/>
          <w:shd w:val="clear" w:color="auto" w:fill="FFFFFF"/>
        </w:rPr>
        <w:t xml:space="preserve"> longo do </w:t>
      </w:r>
      <w:proofErr w:type="spellStart"/>
      <w:r w:rsidRPr="00EF4162">
        <w:rPr>
          <w:rStyle w:val="Nenhum"/>
          <w:rFonts w:ascii="Arial Narrow" w:hAnsi="Arial Narrow" w:cs="Arial"/>
          <w:color w:val="auto"/>
          <w:sz w:val="20"/>
          <w:szCs w:val="20"/>
          <w:shd w:val="clear" w:color="auto" w:fill="FFFFFF"/>
        </w:rPr>
        <w:t>exercício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Esses</w:t>
      </w:r>
      <w:proofErr w:type="spellEnd"/>
      <w:r w:rsidRPr="00EF4162">
        <w:rPr>
          <w:rStyle w:val="Nenhum"/>
          <w:rFonts w:ascii="Arial Narrow" w:hAnsi="Arial Narrow" w:cs="Arial"/>
          <w:color w:val="auto"/>
          <w:sz w:val="20"/>
          <w:szCs w:val="20"/>
          <w:shd w:val="clear" w:color="auto" w:fill="FFFFFF"/>
        </w:rPr>
        <w:t xml:space="preserve"> planos internos </w:t>
      </w:r>
      <w:proofErr w:type="spellStart"/>
      <w:r w:rsidRPr="00EF4162">
        <w:rPr>
          <w:rStyle w:val="Nenhum"/>
          <w:rFonts w:ascii="Arial Narrow" w:hAnsi="Arial Narrow" w:cs="Arial"/>
          <w:color w:val="auto"/>
          <w:sz w:val="20"/>
          <w:szCs w:val="20"/>
          <w:shd w:val="clear" w:color="auto" w:fill="FFFFFF"/>
        </w:rPr>
        <w:t>funcionam</w:t>
      </w:r>
      <w:proofErr w:type="spellEnd"/>
      <w:r w:rsidRPr="00EF4162">
        <w:rPr>
          <w:rStyle w:val="Nenhum"/>
          <w:rFonts w:ascii="Arial Narrow" w:hAnsi="Arial Narrow" w:cs="Arial"/>
          <w:color w:val="auto"/>
          <w:sz w:val="20"/>
          <w:szCs w:val="20"/>
          <w:shd w:val="clear" w:color="auto" w:fill="FFFFFF"/>
        </w:rPr>
        <w:t xml:space="preserve"> como mecanismos de </w:t>
      </w:r>
      <w:proofErr w:type="spellStart"/>
      <w:r w:rsidRPr="00EF4162">
        <w:rPr>
          <w:rStyle w:val="Nenhum"/>
          <w:rFonts w:ascii="Arial Narrow" w:hAnsi="Arial Narrow" w:cs="Arial"/>
          <w:color w:val="auto"/>
          <w:sz w:val="20"/>
          <w:szCs w:val="20"/>
          <w:shd w:val="clear" w:color="auto" w:fill="FFFFFF"/>
        </w:rPr>
        <w:t>governança</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assegurando</w:t>
      </w:r>
      <w:proofErr w:type="spellEnd"/>
      <w:r w:rsidRPr="00EF4162">
        <w:rPr>
          <w:rStyle w:val="Nenhum"/>
          <w:rFonts w:ascii="Arial Narrow" w:hAnsi="Arial Narrow" w:cs="Arial"/>
          <w:color w:val="auto"/>
          <w:sz w:val="20"/>
          <w:szCs w:val="20"/>
          <w:shd w:val="clear" w:color="auto" w:fill="FFFFFF"/>
        </w:rPr>
        <w:t xml:space="preserve"> a </w:t>
      </w:r>
      <w:proofErr w:type="spellStart"/>
      <w:r w:rsidRPr="00EF4162">
        <w:rPr>
          <w:rStyle w:val="Nenhum"/>
          <w:rFonts w:ascii="Arial Narrow" w:hAnsi="Arial Narrow" w:cs="Arial"/>
          <w:color w:val="auto"/>
          <w:sz w:val="20"/>
          <w:szCs w:val="20"/>
          <w:shd w:val="clear" w:color="auto" w:fill="FFFFFF"/>
        </w:rPr>
        <w:t>coerência</w:t>
      </w:r>
      <w:proofErr w:type="spellEnd"/>
      <w:r w:rsidRPr="00EF4162">
        <w:rPr>
          <w:rStyle w:val="Nenhum"/>
          <w:rFonts w:ascii="Arial Narrow" w:hAnsi="Arial Narrow" w:cs="Arial"/>
          <w:color w:val="auto"/>
          <w:sz w:val="20"/>
          <w:szCs w:val="20"/>
          <w:shd w:val="clear" w:color="auto" w:fill="FFFFFF"/>
        </w:rPr>
        <w:t xml:space="preserve"> entre as </w:t>
      </w:r>
      <w:proofErr w:type="spellStart"/>
      <w:r w:rsidRPr="00EF4162">
        <w:rPr>
          <w:rStyle w:val="Nenhum"/>
          <w:rFonts w:ascii="Arial Narrow" w:hAnsi="Arial Narrow" w:cs="Arial"/>
          <w:color w:val="auto"/>
          <w:sz w:val="20"/>
          <w:szCs w:val="20"/>
          <w:shd w:val="clear" w:color="auto" w:fill="FFFFFF"/>
        </w:rPr>
        <w:t>necessidades</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assistenciais</w:t>
      </w:r>
      <w:proofErr w:type="spellEnd"/>
      <w:r w:rsidRPr="00EF4162">
        <w:rPr>
          <w:rStyle w:val="Nenhum"/>
          <w:rFonts w:ascii="Arial Narrow" w:hAnsi="Arial Narrow" w:cs="Arial"/>
          <w:color w:val="auto"/>
          <w:sz w:val="20"/>
          <w:szCs w:val="20"/>
          <w:shd w:val="clear" w:color="auto" w:fill="FFFFFF"/>
        </w:rPr>
        <w:t xml:space="preserve"> e os </w:t>
      </w:r>
      <w:proofErr w:type="spellStart"/>
      <w:r w:rsidRPr="00EF4162">
        <w:rPr>
          <w:rStyle w:val="Nenhum"/>
          <w:rFonts w:ascii="Arial Narrow" w:hAnsi="Arial Narrow" w:cs="Arial"/>
          <w:color w:val="auto"/>
          <w:sz w:val="20"/>
          <w:szCs w:val="20"/>
          <w:shd w:val="clear" w:color="auto" w:fill="FFFFFF"/>
        </w:rPr>
        <w:t>processos</w:t>
      </w:r>
      <w:proofErr w:type="spellEnd"/>
      <w:r w:rsidRPr="00EF4162">
        <w:rPr>
          <w:rStyle w:val="Nenhum"/>
          <w:rFonts w:ascii="Arial Narrow" w:hAnsi="Arial Narrow" w:cs="Arial"/>
          <w:color w:val="auto"/>
          <w:sz w:val="20"/>
          <w:szCs w:val="20"/>
          <w:shd w:val="clear" w:color="auto" w:fill="FFFFFF"/>
        </w:rPr>
        <w:t xml:space="preserve"> de </w:t>
      </w:r>
      <w:proofErr w:type="spellStart"/>
      <w:r w:rsidRPr="00EF4162">
        <w:rPr>
          <w:rStyle w:val="Nenhum"/>
          <w:rFonts w:ascii="Arial Narrow" w:hAnsi="Arial Narrow" w:cs="Arial"/>
          <w:color w:val="auto"/>
          <w:sz w:val="20"/>
          <w:szCs w:val="20"/>
          <w:shd w:val="clear" w:color="auto" w:fill="FFFFFF"/>
        </w:rPr>
        <w:t>contratação</w:t>
      </w:r>
      <w:proofErr w:type="spellEnd"/>
      <w:r w:rsidRPr="00EF4162">
        <w:rPr>
          <w:rStyle w:val="Nenhum"/>
          <w:rFonts w:ascii="Arial Narrow" w:hAnsi="Arial Narrow" w:cs="Arial"/>
          <w:color w:val="auto"/>
          <w:sz w:val="20"/>
          <w:szCs w:val="20"/>
          <w:shd w:val="clear" w:color="auto" w:fill="FFFFFF"/>
        </w:rPr>
        <w:t xml:space="preserve"> pública, o que </w:t>
      </w:r>
      <w:proofErr w:type="spellStart"/>
      <w:r w:rsidRPr="00EF4162">
        <w:rPr>
          <w:rStyle w:val="Nenhum"/>
          <w:rFonts w:ascii="Arial Narrow" w:hAnsi="Arial Narrow" w:cs="Arial"/>
          <w:color w:val="auto"/>
          <w:sz w:val="20"/>
          <w:szCs w:val="20"/>
          <w:shd w:val="clear" w:color="auto" w:fill="FFFFFF"/>
        </w:rPr>
        <w:t>contribui</w:t>
      </w:r>
      <w:proofErr w:type="spellEnd"/>
      <w:r w:rsidRPr="00EF4162">
        <w:rPr>
          <w:rStyle w:val="Nenhum"/>
          <w:rFonts w:ascii="Arial Narrow" w:hAnsi="Arial Narrow" w:cs="Arial"/>
          <w:color w:val="auto"/>
          <w:sz w:val="20"/>
          <w:szCs w:val="20"/>
          <w:shd w:val="clear" w:color="auto" w:fill="FFFFFF"/>
        </w:rPr>
        <w:t xml:space="preserve"> para a </w:t>
      </w:r>
      <w:proofErr w:type="spellStart"/>
      <w:r w:rsidRPr="00EF4162">
        <w:rPr>
          <w:rStyle w:val="Nenhum"/>
          <w:rFonts w:ascii="Arial Narrow" w:hAnsi="Arial Narrow" w:cs="Arial"/>
          <w:color w:val="auto"/>
          <w:sz w:val="20"/>
          <w:szCs w:val="20"/>
          <w:shd w:val="clear" w:color="auto" w:fill="FFFFFF"/>
        </w:rPr>
        <w:t>racionalização</w:t>
      </w:r>
      <w:proofErr w:type="spellEnd"/>
      <w:r w:rsidRPr="00EF4162">
        <w:rPr>
          <w:rStyle w:val="Nenhum"/>
          <w:rFonts w:ascii="Arial Narrow" w:hAnsi="Arial Narrow" w:cs="Arial"/>
          <w:color w:val="auto"/>
          <w:sz w:val="20"/>
          <w:szCs w:val="20"/>
          <w:shd w:val="clear" w:color="auto" w:fill="FFFFFF"/>
        </w:rPr>
        <w:t xml:space="preserve"> dos gastos, a </w:t>
      </w:r>
      <w:proofErr w:type="spellStart"/>
      <w:r w:rsidRPr="00EF4162">
        <w:rPr>
          <w:rStyle w:val="Nenhum"/>
          <w:rFonts w:ascii="Arial Narrow" w:hAnsi="Arial Narrow" w:cs="Arial"/>
          <w:color w:val="auto"/>
          <w:sz w:val="20"/>
          <w:szCs w:val="20"/>
          <w:shd w:val="clear" w:color="auto" w:fill="FFFFFF"/>
        </w:rPr>
        <w:t>otimização</w:t>
      </w:r>
      <w:proofErr w:type="spellEnd"/>
      <w:r w:rsidRPr="00EF4162">
        <w:rPr>
          <w:rStyle w:val="Nenhum"/>
          <w:rFonts w:ascii="Arial Narrow" w:hAnsi="Arial Narrow" w:cs="Arial"/>
          <w:color w:val="auto"/>
          <w:sz w:val="20"/>
          <w:szCs w:val="20"/>
          <w:shd w:val="clear" w:color="auto" w:fill="FFFFFF"/>
        </w:rPr>
        <w:t xml:space="preserve"> dos recursos e a </w:t>
      </w:r>
      <w:proofErr w:type="spellStart"/>
      <w:r w:rsidRPr="00EF4162">
        <w:rPr>
          <w:rStyle w:val="Nenhum"/>
          <w:rFonts w:ascii="Arial Narrow" w:hAnsi="Arial Narrow" w:cs="Arial"/>
          <w:color w:val="auto"/>
          <w:sz w:val="20"/>
          <w:szCs w:val="20"/>
          <w:shd w:val="clear" w:color="auto" w:fill="FFFFFF"/>
        </w:rPr>
        <w:t>melhoria</w:t>
      </w:r>
      <w:proofErr w:type="spellEnd"/>
      <w:r w:rsidRPr="00EF4162">
        <w:rPr>
          <w:rStyle w:val="Nenhum"/>
          <w:rFonts w:ascii="Arial Narrow" w:hAnsi="Arial Narrow" w:cs="Arial"/>
          <w:color w:val="auto"/>
          <w:sz w:val="20"/>
          <w:szCs w:val="20"/>
          <w:shd w:val="clear" w:color="auto" w:fill="FFFFFF"/>
        </w:rPr>
        <w:t xml:space="preserve"> da </w:t>
      </w:r>
      <w:proofErr w:type="spellStart"/>
      <w:r w:rsidRPr="00EF4162">
        <w:rPr>
          <w:rStyle w:val="Nenhum"/>
          <w:rFonts w:ascii="Arial Narrow" w:hAnsi="Arial Narrow" w:cs="Arial"/>
          <w:color w:val="auto"/>
          <w:sz w:val="20"/>
          <w:szCs w:val="20"/>
          <w:shd w:val="clear" w:color="auto" w:fill="FFFFFF"/>
        </w:rPr>
        <w:t>prestação</w:t>
      </w:r>
      <w:proofErr w:type="spellEnd"/>
      <w:r w:rsidRPr="00EF4162">
        <w:rPr>
          <w:rStyle w:val="Nenhum"/>
          <w:rFonts w:ascii="Arial Narrow" w:hAnsi="Arial Narrow" w:cs="Arial"/>
          <w:color w:val="auto"/>
          <w:sz w:val="20"/>
          <w:szCs w:val="20"/>
          <w:shd w:val="clear" w:color="auto" w:fill="FFFFFF"/>
        </w:rPr>
        <w:t xml:space="preserve"> dos </w:t>
      </w:r>
      <w:proofErr w:type="spellStart"/>
      <w:r w:rsidRPr="00EF4162">
        <w:rPr>
          <w:rStyle w:val="Nenhum"/>
          <w:rFonts w:ascii="Arial Narrow" w:hAnsi="Arial Narrow" w:cs="Arial"/>
          <w:color w:val="auto"/>
          <w:sz w:val="20"/>
          <w:szCs w:val="20"/>
          <w:shd w:val="clear" w:color="auto" w:fill="FFFFFF"/>
        </w:rPr>
        <w:t>serviços</w:t>
      </w:r>
      <w:proofErr w:type="spellEnd"/>
      <w:r w:rsidRPr="00EF4162">
        <w:rPr>
          <w:rStyle w:val="Nenhum"/>
          <w:rFonts w:ascii="Arial Narrow" w:hAnsi="Arial Narrow" w:cs="Arial"/>
          <w:color w:val="auto"/>
          <w:sz w:val="20"/>
          <w:szCs w:val="20"/>
          <w:shd w:val="clear" w:color="auto" w:fill="FFFFFF"/>
        </w:rPr>
        <w:t xml:space="preserve"> à </w:t>
      </w:r>
      <w:proofErr w:type="spellStart"/>
      <w:r w:rsidRPr="00EF4162">
        <w:rPr>
          <w:rStyle w:val="Nenhum"/>
          <w:rFonts w:ascii="Arial Narrow" w:hAnsi="Arial Narrow" w:cs="Arial"/>
          <w:color w:val="auto"/>
          <w:sz w:val="20"/>
          <w:szCs w:val="20"/>
          <w:shd w:val="clear" w:color="auto" w:fill="FFFFFF"/>
        </w:rPr>
        <w:t>população</w:t>
      </w:r>
      <w:proofErr w:type="spellEnd"/>
      <w:r w:rsidRPr="00EF4162">
        <w:rPr>
          <w:rStyle w:val="Nenhum"/>
          <w:rFonts w:ascii="Arial Narrow" w:hAnsi="Arial Narrow" w:cs="Arial"/>
          <w:color w:val="auto"/>
          <w:sz w:val="20"/>
          <w:szCs w:val="20"/>
          <w:shd w:val="clear" w:color="auto" w:fill="FFFFFF"/>
        </w:rPr>
        <w:t xml:space="preserve">, em </w:t>
      </w:r>
      <w:proofErr w:type="spellStart"/>
      <w:r w:rsidRPr="00EF4162">
        <w:rPr>
          <w:rStyle w:val="Nenhum"/>
          <w:rFonts w:ascii="Arial Narrow" w:hAnsi="Arial Narrow" w:cs="Arial"/>
          <w:color w:val="auto"/>
          <w:sz w:val="20"/>
          <w:szCs w:val="20"/>
          <w:shd w:val="clear" w:color="auto" w:fill="FFFFFF"/>
        </w:rPr>
        <w:t>conformidade</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com</w:t>
      </w:r>
      <w:proofErr w:type="spellEnd"/>
      <w:r w:rsidRPr="00EF4162">
        <w:rPr>
          <w:rStyle w:val="Nenhum"/>
          <w:rFonts w:ascii="Arial Narrow" w:hAnsi="Arial Narrow" w:cs="Arial"/>
          <w:color w:val="auto"/>
          <w:sz w:val="20"/>
          <w:szCs w:val="20"/>
          <w:shd w:val="clear" w:color="auto" w:fill="FFFFFF"/>
        </w:rPr>
        <w:t xml:space="preserve"> os </w:t>
      </w:r>
      <w:proofErr w:type="spellStart"/>
      <w:r w:rsidRPr="00EF4162">
        <w:rPr>
          <w:rStyle w:val="Nenhum"/>
          <w:rFonts w:ascii="Arial Narrow" w:hAnsi="Arial Narrow" w:cs="Arial"/>
          <w:color w:val="auto"/>
          <w:sz w:val="20"/>
          <w:szCs w:val="20"/>
          <w:shd w:val="clear" w:color="auto" w:fill="FFFFFF"/>
        </w:rPr>
        <w:t>princípios</w:t>
      </w:r>
      <w:proofErr w:type="spellEnd"/>
      <w:r w:rsidRPr="00EF4162">
        <w:rPr>
          <w:rStyle w:val="Nenhum"/>
          <w:rFonts w:ascii="Arial Narrow" w:hAnsi="Arial Narrow" w:cs="Arial"/>
          <w:color w:val="auto"/>
          <w:sz w:val="20"/>
          <w:szCs w:val="20"/>
          <w:shd w:val="clear" w:color="auto" w:fill="FFFFFF"/>
        </w:rPr>
        <w:t xml:space="preserve"> da </w:t>
      </w:r>
      <w:proofErr w:type="spellStart"/>
      <w:r w:rsidRPr="00EF4162">
        <w:rPr>
          <w:rStyle w:val="Nenhum"/>
          <w:rFonts w:ascii="Arial Narrow" w:hAnsi="Arial Narrow" w:cs="Arial"/>
          <w:color w:val="auto"/>
          <w:sz w:val="20"/>
          <w:szCs w:val="20"/>
          <w:shd w:val="clear" w:color="auto" w:fill="FFFFFF"/>
        </w:rPr>
        <w:t>eficiência</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economicidade</w:t>
      </w:r>
      <w:proofErr w:type="spellEnd"/>
      <w:r w:rsidRPr="00EF4162">
        <w:rPr>
          <w:rStyle w:val="Nenhum"/>
          <w:rFonts w:ascii="Arial Narrow" w:hAnsi="Arial Narrow" w:cs="Arial"/>
          <w:color w:val="auto"/>
          <w:sz w:val="20"/>
          <w:szCs w:val="20"/>
          <w:shd w:val="clear" w:color="auto" w:fill="FFFFFF"/>
        </w:rPr>
        <w:t xml:space="preserve"> e </w:t>
      </w:r>
      <w:proofErr w:type="spellStart"/>
      <w:r w:rsidRPr="00EF4162">
        <w:rPr>
          <w:rStyle w:val="Nenhum"/>
          <w:rFonts w:ascii="Arial Narrow" w:hAnsi="Arial Narrow" w:cs="Arial"/>
          <w:color w:val="auto"/>
          <w:sz w:val="20"/>
          <w:szCs w:val="20"/>
          <w:shd w:val="clear" w:color="auto" w:fill="FFFFFF"/>
        </w:rPr>
        <w:t>interesse</w:t>
      </w:r>
      <w:proofErr w:type="spellEnd"/>
      <w:r w:rsidRPr="00EF4162">
        <w:rPr>
          <w:rStyle w:val="Nenhum"/>
          <w:rFonts w:ascii="Arial Narrow" w:hAnsi="Arial Narrow" w:cs="Arial"/>
          <w:color w:val="auto"/>
          <w:sz w:val="20"/>
          <w:szCs w:val="20"/>
          <w:shd w:val="clear" w:color="auto" w:fill="FFFFFF"/>
        </w:rPr>
        <w:t xml:space="preserve"> público.</w:t>
      </w:r>
    </w:p>
    <w:p w14:paraId="26F3945B" w14:textId="77777777" w:rsidR="00EC053A" w:rsidRPr="00EF4162" w:rsidRDefault="00EC053A" w:rsidP="000B0A31">
      <w:pPr>
        <w:pStyle w:val="CorpoA"/>
        <w:spacing w:after="0" w:line="240" w:lineRule="auto"/>
        <w:jc w:val="both"/>
        <w:rPr>
          <w:rStyle w:val="Nenhum"/>
          <w:rFonts w:ascii="Arial Narrow" w:hAnsi="Arial Narrow" w:cs="Arial"/>
          <w:color w:val="auto"/>
          <w:sz w:val="20"/>
          <w:szCs w:val="20"/>
          <w:shd w:val="clear" w:color="auto" w:fill="FFFFFF"/>
        </w:rPr>
      </w:pPr>
    </w:p>
    <w:p w14:paraId="2906A23C" w14:textId="3C370CD1"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 xml:space="preserve">1.5. A </w:t>
      </w:r>
      <w:proofErr w:type="spellStart"/>
      <w:r w:rsidRPr="00EF4162">
        <w:rPr>
          <w:rStyle w:val="Nenhum"/>
          <w:rFonts w:ascii="Arial Narrow" w:hAnsi="Arial Narrow" w:cs="Arial"/>
          <w:color w:val="auto"/>
          <w:sz w:val="20"/>
          <w:szCs w:val="20"/>
          <w:shd w:val="clear" w:color="auto" w:fill="FFFFFF"/>
        </w:rPr>
        <w:t>contratação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com</w:t>
      </w:r>
      <w:proofErr w:type="spellEnd"/>
      <w:r w:rsidRPr="00EF4162">
        <w:rPr>
          <w:rStyle w:val="Nenhum"/>
          <w:rFonts w:ascii="Arial Narrow" w:hAnsi="Arial Narrow" w:cs="Arial"/>
          <w:color w:val="auto"/>
          <w:sz w:val="20"/>
          <w:szCs w:val="20"/>
          <w:shd w:val="clear" w:color="auto" w:fill="FFFFFF"/>
        </w:rPr>
        <w:t xml:space="preserve"> os </w:t>
      </w:r>
      <w:proofErr w:type="spellStart"/>
      <w:r w:rsidRPr="00EF4162">
        <w:rPr>
          <w:rStyle w:val="Nenhum"/>
          <w:rFonts w:ascii="Arial Narrow" w:hAnsi="Arial Narrow" w:cs="Arial"/>
          <w:color w:val="auto"/>
          <w:sz w:val="20"/>
          <w:szCs w:val="20"/>
          <w:shd w:val="clear" w:color="auto" w:fill="FFFFFF"/>
        </w:rPr>
        <w:t>fornecedores</w:t>
      </w:r>
      <w:proofErr w:type="spellEnd"/>
      <w:r w:rsidRPr="00EF4162">
        <w:rPr>
          <w:rStyle w:val="Nenhum"/>
          <w:rFonts w:ascii="Arial Narrow" w:hAnsi="Arial Narrow" w:cs="Arial"/>
          <w:color w:val="auto"/>
          <w:sz w:val="20"/>
          <w:szCs w:val="20"/>
          <w:shd w:val="clear" w:color="auto" w:fill="FFFFFF"/>
        </w:rPr>
        <w:t xml:space="preserve"> registrados </w:t>
      </w:r>
      <w:proofErr w:type="spellStart"/>
      <w:r w:rsidRPr="00EF4162">
        <w:rPr>
          <w:rStyle w:val="Nenhum"/>
          <w:rFonts w:ascii="Arial Narrow" w:hAnsi="Arial Narrow" w:cs="Arial"/>
          <w:color w:val="auto"/>
          <w:sz w:val="20"/>
          <w:szCs w:val="20"/>
          <w:shd w:val="clear" w:color="auto" w:fill="FFFFFF"/>
        </w:rPr>
        <w:t>na</w:t>
      </w:r>
      <w:proofErr w:type="spellEnd"/>
      <w:r w:rsidRPr="00EF4162">
        <w:rPr>
          <w:rStyle w:val="Nenhum"/>
          <w:rFonts w:ascii="Arial Narrow" w:hAnsi="Arial Narrow" w:cs="Arial"/>
          <w:color w:val="auto"/>
          <w:sz w:val="20"/>
          <w:szCs w:val="20"/>
          <w:shd w:val="clear" w:color="auto" w:fill="FFFFFF"/>
        </w:rPr>
        <w:t xml:space="preserve"> ata será formalizada pelo </w:t>
      </w:r>
      <w:proofErr w:type="spellStart"/>
      <w:r w:rsidRPr="00EF4162">
        <w:rPr>
          <w:rStyle w:val="Nenhum"/>
          <w:rFonts w:ascii="Arial Narrow" w:hAnsi="Arial Narrow" w:cs="Arial"/>
          <w:color w:val="auto"/>
          <w:sz w:val="20"/>
          <w:szCs w:val="20"/>
          <w:shd w:val="clear" w:color="auto" w:fill="FFFFFF"/>
        </w:rPr>
        <w:t>órgão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ou</w:t>
      </w:r>
      <w:proofErr w:type="spellEnd"/>
      <w:r w:rsidRPr="00EF4162">
        <w:rPr>
          <w:rStyle w:val="Nenhum"/>
          <w:rFonts w:ascii="Arial Narrow" w:hAnsi="Arial Narrow" w:cs="Arial"/>
          <w:color w:val="auto"/>
          <w:sz w:val="20"/>
          <w:szCs w:val="20"/>
          <w:shd w:val="clear" w:color="auto" w:fill="FFFFFF"/>
        </w:rPr>
        <w:t xml:space="preserve"> pela </w:t>
      </w:r>
      <w:proofErr w:type="spellStart"/>
      <w:r w:rsidRPr="00EF4162">
        <w:rPr>
          <w:rStyle w:val="Nenhum"/>
          <w:rFonts w:ascii="Arial Narrow" w:hAnsi="Arial Narrow" w:cs="Arial"/>
          <w:color w:val="auto"/>
          <w:sz w:val="20"/>
          <w:szCs w:val="20"/>
          <w:shd w:val="clear" w:color="auto" w:fill="FFFFFF"/>
        </w:rPr>
        <w:t>entidade</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interessada</w:t>
      </w:r>
      <w:proofErr w:type="spellEnd"/>
      <w:r w:rsidRPr="00EF4162">
        <w:rPr>
          <w:rStyle w:val="Nenhum"/>
          <w:rFonts w:ascii="Arial Narrow" w:hAnsi="Arial Narrow" w:cs="Arial"/>
          <w:color w:val="auto"/>
          <w:sz w:val="20"/>
          <w:szCs w:val="20"/>
          <w:shd w:val="clear" w:color="auto" w:fill="FFFFFF"/>
        </w:rPr>
        <w:t xml:space="preserve"> por </w:t>
      </w:r>
      <w:proofErr w:type="spellStart"/>
      <w:r w:rsidRPr="00EF4162">
        <w:rPr>
          <w:rStyle w:val="Nenhum"/>
          <w:rFonts w:ascii="Arial Narrow" w:hAnsi="Arial Narrow" w:cs="Arial"/>
          <w:color w:val="auto"/>
          <w:sz w:val="20"/>
          <w:szCs w:val="20"/>
          <w:shd w:val="clear" w:color="auto" w:fill="FFFFFF"/>
        </w:rPr>
        <w:t>meio</w:t>
      </w:r>
      <w:proofErr w:type="spellEnd"/>
      <w:r w:rsidRPr="00EF4162">
        <w:rPr>
          <w:rStyle w:val="Nenhum"/>
          <w:rFonts w:ascii="Arial Narrow" w:hAnsi="Arial Narrow" w:cs="Arial"/>
          <w:color w:val="auto"/>
          <w:sz w:val="20"/>
          <w:szCs w:val="20"/>
          <w:shd w:val="clear" w:color="auto" w:fill="FFFFFF"/>
        </w:rPr>
        <w:t xml:space="preserve"> de instrumento </w:t>
      </w:r>
      <w:proofErr w:type="spellStart"/>
      <w:r w:rsidRPr="00EF4162">
        <w:rPr>
          <w:rStyle w:val="Nenhum"/>
          <w:rFonts w:ascii="Arial Narrow" w:hAnsi="Arial Narrow" w:cs="Arial"/>
          <w:color w:val="auto"/>
          <w:sz w:val="20"/>
          <w:szCs w:val="20"/>
          <w:shd w:val="clear" w:color="auto" w:fill="FFFFFF"/>
        </w:rPr>
        <w:t>contratual</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emissão</w:t>
      </w:r>
      <w:proofErr w:type="spellEnd"/>
      <w:r w:rsidRPr="00EF4162">
        <w:rPr>
          <w:rStyle w:val="Nenhum"/>
          <w:rFonts w:ascii="Arial Narrow" w:hAnsi="Arial Narrow" w:cs="Arial"/>
          <w:color w:val="auto"/>
          <w:sz w:val="20"/>
          <w:szCs w:val="20"/>
          <w:shd w:val="clear" w:color="auto" w:fill="FFFFFF"/>
        </w:rPr>
        <w:t xml:space="preserve"> de nota de </w:t>
      </w:r>
      <w:proofErr w:type="spellStart"/>
      <w:r w:rsidRPr="00EF4162">
        <w:rPr>
          <w:rStyle w:val="Nenhum"/>
          <w:rFonts w:ascii="Arial Narrow" w:hAnsi="Arial Narrow" w:cs="Arial"/>
          <w:color w:val="auto"/>
          <w:sz w:val="20"/>
          <w:szCs w:val="20"/>
          <w:shd w:val="clear" w:color="auto" w:fill="FFFFFF"/>
        </w:rPr>
        <w:t>empenho</w:t>
      </w:r>
      <w:proofErr w:type="spellEnd"/>
      <w:r w:rsidRPr="00EF4162">
        <w:rPr>
          <w:rStyle w:val="Nenhum"/>
          <w:rFonts w:ascii="Arial Narrow" w:hAnsi="Arial Narrow" w:cs="Arial"/>
          <w:color w:val="auto"/>
          <w:sz w:val="20"/>
          <w:szCs w:val="20"/>
          <w:shd w:val="clear" w:color="auto" w:fill="FFFFFF"/>
        </w:rPr>
        <w:t xml:space="preserve"> de despesa, </w:t>
      </w:r>
      <w:proofErr w:type="spellStart"/>
      <w:r w:rsidRPr="00EF4162">
        <w:rPr>
          <w:rStyle w:val="Nenhum"/>
          <w:rFonts w:ascii="Arial Narrow" w:hAnsi="Arial Narrow" w:cs="Arial"/>
          <w:color w:val="auto"/>
          <w:sz w:val="20"/>
          <w:szCs w:val="20"/>
          <w:shd w:val="clear" w:color="auto" w:fill="FFFFFF"/>
        </w:rPr>
        <w:t>autorização</w:t>
      </w:r>
      <w:proofErr w:type="spellEnd"/>
      <w:r w:rsidRPr="00EF4162">
        <w:rPr>
          <w:rStyle w:val="Nenhum"/>
          <w:rFonts w:ascii="Arial Narrow" w:hAnsi="Arial Narrow" w:cs="Arial"/>
          <w:color w:val="auto"/>
          <w:sz w:val="20"/>
          <w:szCs w:val="20"/>
          <w:shd w:val="clear" w:color="auto" w:fill="FFFFFF"/>
        </w:rPr>
        <w:t xml:space="preserve"> de compra </w:t>
      </w:r>
      <w:proofErr w:type="spellStart"/>
      <w:r w:rsidRPr="00EF4162">
        <w:rPr>
          <w:rStyle w:val="Nenhum"/>
          <w:rFonts w:ascii="Arial Narrow" w:hAnsi="Arial Narrow" w:cs="Arial"/>
          <w:color w:val="auto"/>
          <w:sz w:val="20"/>
          <w:szCs w:val="20"/>
          <w:shd w:val="clear" w:color="auto" w:fill="FFFFFF"/>
        </w:rPr>
        <w:t>ou</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outro</w:t>
      </w:r>
      <w:proofErr w:type="spellEnd"/>
      <w:r w:rsidRPr="00EF4162">
        <w:rPr>
          <w:rStyle w:val="Nenhum"/>
          <w:rFonts w:ascii="Arial Narrow" w:hAnsi="Arial Narrow" w:cs="Arial"/>
          <w:color w:val="auto"/>
          <w:sz w:val="20"/>
          <w:szCs w:val="20"/>
          <w:shd w:val="clear" w:color="auto" w:fill="FFFFFF"/>
        </w:rPr>
        <w:t xml:space="preserve"> instrumento hábil, conforme o </w:t>
      </w:r>
      <w:proofErr w:type="spellStart"/>
      <w:r w:rsidRPr="00EF4162">
        <w:rPr>
          <w:rStyle w:val="Nenhum"/>
          <w:rFonts w:ascii="Arial Narrow" w:hAnsi="Arial Narrow" w:cs="Arial"/>
          <w:color w:val="auto"/>
          <w:sz w:val="20"/>
          <w:szCs w:val="20"/>
          <w:shd w:val="clear" w:color="auto" w:fill="FFFFFF"/>
        </w:rPr>
        <w:t>disposto</w:t>
      </w:r>
      <w:proofErr w:type="spellEnd"/>
      <w:r w:rsidRPr="00EF4162">
        <w:rPr>
          <w:rStyle w:val="Nenhum"/>
          <w:rFonts w:ascii="Arial Narrow" w:hAnsi="Arial Narrow" w:cs="Arial"/>
          <w:color w:val="auto"/>
          <w:sz w:val="20"/>
          <w:szCs w:val="20"/>
          <w:shd w:val="clear" w:color="auto" w:fill="FFFFFF"/>
        </w:rPr>
        <w:t xml:space="preserve"> no art. 95 da </w:t>
      </w:r>
      <w:proofErr w:type="spellStart"/>
      <w:r w:rsidRPr="00EF4162">
        <w:rPr>
          <w:rStyle w:val="Nenhum"/>
          <w:rFonts w:ascii="Arial Narrow" w:hAnsi="Arial Narrow" w:cs="Arial"/>
          <w:color w:val="auto"/>
          <w:sz w:val="20"/>
          <w:szCs w:val="20"/>
          <w:shd w:val="clear" w:color="auto" w:fill="FFFFFF"/>
        </w:rPr>
        <w:t>Lei</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nº</w:t>
      </w:r>
      <w:proofErr w:type="spellEnd"/>
      <w:r w:rsidRPr="00EF4162">
        <w:rPr>
          <w:rStyle w:val="Nenhum"/>
          <w:rFonts w:ascii="Arial Narrow" w:hAnsi="Arial Narrow" w:cs="Arial"/>
          <w:color w:val="auto"/>
          <w:sz w:val="20"/>
          <w:szCs w:val="20"/>
          <w:shd w:val="clear" w:color="auto" w:fill="FFFFFF"/>
        </w:rPr>
        <w:t xml:space="preserve">. 14.133, de 2021, </w:t>
      </w:r>
      <w:proofErr w:type="spellStart"/>
      <w:r w:rsidRPr="00EF4162">
        <w:rPr>
          <w:rStyle w:val="Nenhum"/>
          <w:rFonts w:ascii="Arial Narrow" w:hAnsi="Arial Narrow" w:cs="Arial"/>
          <w:color w:val="auto"/>
          <w:sz w:val="20"/>
          <w:szCs w:val="20"/>
          <w:shd w:val="clear" w:color="auto" w:fill="FFFFFF"/>
        </w:rPr>
        <w:t>bem</w:t>
      </w:r>
      <w:proofErr w:type="spellEnd"/>
      <w:r w:rsidRPr="00EF4162">
        <w:rPr>
          <w:rStyle w:val="Nenhum"/>
          <w:rFonts w:ascii="Arial Narrow" w:hAnsi="Arial Narrow" w:cs="Arial"/>
          <w:color w:val="auto"/>
          <w:sz w:val="20"/>
          <w:szCs w:val="20"/>
          <w:shd w:val="clear" w:color="auto" w:fill="FFFFFF"/>
        </w:rPr>
        <w:t xml:space="preserve"> como Decreto Municipal.</w:t>
      </w:r>
    </w:p>
    <w:p w14:paraId="33B75766" w14:textId="77777777" w:rsidR="00EC053A" w:rsidRPr="00EF4162" w:rsidRDefault="00EC053A" w:rsidP="000B0A31">
      <w:pPr>
        <w:pStyle w:val="CorpoA"/>
        <w:spacing w:after="0" w:line="240" w:lineRule="auto"/>
        <w:jc w:val="both"/>
        <w:rPr>
          <w:rStyle w:val="Nenhum"/>
          <w:rFonts w:ascii="Arial Narrow" w:hAnsi="Arial Narrow" w:cs="Arial"/>
          <w:color w:val="auto"/>
          <w:sz w:val="20"/>
          <w:szCs w:val="20"/>
          <w:shd w:val="clear" w:color="auto" w:fill="FFFFFF"/>
        </w:rPr>
      </w:pPr>
    </w:p>
    <w:p w14:paraId="7E8AB381" w14:textId="698F2625"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 xml:space="preserve">1.6. Os instrumentos de que trata o </w:t>
      </w:r>
      <w:proofErr w:type="spellStart"/>
      <w:r w:rsidRPr="00EF4162">
        <w:rPr>
          <w:rStyle w:val="Nenhum"/>
          <w:rFonts w:ascii="Arial Narrow" w:hAnsi="Arial Narrow" w:cs="Arial"/>
          <w:color w:val="auto"/>
          <w:sz w:val="20"/>
          <w:szCs w:val="20"/>
          <w:shd w:val="clear" w:color="auto" w:fill="FFFFFF"/>
        </w:rPr>
        <w:t>subitem</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acima</w:t>
      </w:r>
      <w:proofErr w:type="spellEnd"/>
      <w:r w:rsidRPr="00EF4162">
        <w:rPr>
          <w:rStyle w:val="Nenhum"/>
          <w:rFonts w:ascii="Arial Narrow" w:hAnsi="Arial Narrow" w:cs="Arial"/>
          <w:b/>
          <w:bCs/>
          <w:color w:val="auto"/>
          <w:sz w:val="20"/>
          <w:szCs w:val="20"/>
          <w:shd w:val="clear" w:color="auto" w:fill="FFFFFF"/>
        </w:rPr>
        <w:t> </w:t>
      </w:r>
      <w:proofErr w:type="spellStart"/>
      <w:r w:rsidRPr="00EF4162">
        <w:rPr>
          <w:rStyle w:val="Nenhum"/>
          <w:rFonts w:ascii="Arial Narrow" w:hAnsi="Arial Narrow" w:cs="Arial"/>
          <w:color w:val="auto"/>
          <w:sz w:val="20"/>
          <w:szCs w:val="20"/>
          <w:shd w:val="clear" w:color="auto" w:fill="FFFFFF"/>
        </w:rPr>
        <w:t>serão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assinados</w:t>
      </w:r>
      <w:proofErr w:type="spellEnd"/>
      <w:r w:rsidRPr="00EF4162">
        <w:rPr>
          <w:rStyle w:val="Nenhum"/>
          <w:rFonts w:ascii="Arial Narrow" w:hAnsi="Arial Narrow" w:cs="Arial"/>
          <w:color w:val="auto"/>
          <w:sz w:val="20"/>
          <w:szCs w:val="20"/>
          <w:shd w:val="clear" w:color="auto" w:fill="FFFFFF"/>
        </w:rPr>
        <w:t xml:space="preserve"> no </w:t>
      </w:r>
      <w:proofErr w:type="spellStart"/>
      <w:r w:rsidRPr="00EF4162">
        <w:rPr>
          <w:rStyle w:val="Nenhum"/>
          <w:rFonts w:ascii="Arial Narrow" w:hAnsi="Arial Narrow" w:cs="Arial"/>
          <w:color w:val="auto"/>
          <w:sz w:val="20"/>
          <w:szCs w:val="20"/>
          <w:shd w:val="clear" w:color="auto" w:fill="FFFFFF"/>
        </w:rPr>
        <w:t>prazo</w:t>
      </w:r>
      <w:proofErr w:type="spellEnd"/>
      <w:r w:rsidRPr="00EF4162">
        <w:rPr>
          <w:rStyle w:val="Nenhum"/>
          <w:rFonts w:ascii="Arial Narrow" w:hAnsi="Arial Narrow" w:cs="Arial"/>
          <w:color w:val="auto"/>
          <w:sz w:val="20"/>
          <w:szCs w:val="20"/>
          <w:shd w:val="clear" w:color="auto" w:fill="FFFFFF"/>
        </w:rPr>
        <w:t xml:space="preserve"> de validade da ata de registro de </w:t>
      </w:r>
      <w:proofErr w:type="spellStart"/>
      <w:r w:rsidRPr="00EF4162">
        <w:rPr>
          <w:rStyle w:val="Nenhum"/>
          <w:rFonts w:ascii="Arial Narrow" w:hAnsi="Arial Narrow" w:cs="Arial"/>
          <w:color w:val="auto"/>
          <w:sz w:val="20"/>
          <w:szCs w:val="20"/>
          <w:shd w:val="clear" w:color="auto" w:fill="FFFFFF"/>
        </w:rPr>
        <w:t>preços</w:t>
      </w:r>
      <w:proofErr w:type="spellEnd"/>
      <w:r w:rsidRPr="00EF4162">
        <w:rPr>
          <w:rStyle w:val="Nenhum"/>
          <w:rFonts w:ascii="Arial Narrow" w:hAnsi="Arial Narrow" w:cs="Arial"/>
          <w:color w:val="auto"/>
          <w:sz w:val="20"/>
          <w:szCs w:val="20"/>
          <w:shd w:val="clear" w:color="auto" w:fill="FFFFFF"/>
        </w:rPr>
        <w:t>. </w:t>
      </w:r>
    </w:p>
    <w:p w14:paraId="7CD357B4" w14:textId="77777777" w:rsidR="00EC053A" w:rsidRPr="00EF4162" w:rsidRDefault="00EC053A" w:rsidP="000B0A31">
      <w:pPr>
        <w:pStyle w:val="CorpoA"/>
        <w:spacing w:after="0" w:line="240" w:lineRule="auto"/>
        <w:jc w:val="both"/>
        <w:rPr>
          <w:rStyle w:val="Nenhum"/>
          <w:rFonts w:ascii="Arial Narrow" w:hAnsi="Arial Narrow" w:cs="Arial"/>
          <w:color w:val="auto"/>
          <w:sz w:val="20"/>
          <w:szCs w:val="20"/>
          <w:shd w:val="clear" w:color="auto" w:fill="FFFFFF"/>
        </w:rPr>
      </w:pPr>
    </w:p>
    <w:p w14:paraId="2A1568A8" w14:textId="1BA0A47F"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 xml:space="preserve">1.7. As </w:t>
      </w:r>
      <w:proofErr w:type="spellStart"/>
      <w:r w:rsidRPr="00EF4162">
        <w:rPr>
          <w:rStyle w:val="Nenhum"/>
          <w:rFonts w:ascii="Arial Narrow" w:hAnsi="Arial Narrow" w:cs="Arial"/>
          <w:color w:val="auto"/>
          <w:sz w:val="20"/>
          <w:szCs w:val="20"/>
          <w:shd w:val="clear" w:color="auto" w:fill="FFFFFF"/>
        </w:rPr>
        <w:t>regras</w:t>
      </w:r>
      <w:proofErr w:type="spellEnd"/>
      <w:r w:rsidRPr="00EF4162">
        <w:rPr>
          <w:rStyle w:val="Nenhum"/>
          <w:rFonts w:ascii="Arial Narrow" w:hAnsi="Arial Narrow" w:cs="Arial"/>
          <w:color w:val="auto"/>
          <w:sz w:val="20"/>
          <w:szCs w:val="20"/>
          <w:shd w:val="clear" w:color="auto" w:fill="FFFFFF"/>
        </w:rPr>
        <w:t xml:space="preserve"> referentes </w:t>
      </w:r>
      <w:proofErr w:type="spellStart"/>
      <w:r w:rsidRPr="00EF4162">
        <w:rPr>
          <w:rStyle w:val="Nenhum"/>
          <w:rFonts w:ascii="Arial Narrow" w:hAnsi="Arial Narrow" w:cs="Arial"/>
          <w:color w:val="auto"/>
          <w:sz w:val="20"/>
          <w:szCs w:val="20"/>
          <w:shd w:val="clear" w:color="auto" w:fill="FFFFFF"/>
        </w:rPr>
        <w:t>aos</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órgãos</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gerenciador</w:t>
      </w:r>
      <w:proofErr w:type="spellEnd"/>
      <w:r w:rsidRPr="00EF4162">
        <w:rPr>
          <w:rStyle w:val="Nenhum"/>
          <w:rFonts w:ascii="Arial Narrow" w:hAnsi="Arial Narrow" w:cs="Arial"/>
          <w:color w:val="auto"/>
          <w:sz w:val="20"/>
          <w:szCs w:val="20"/>
          <w:shd w:val="clear" w:color="auto" w:fill="FFFFFF"/>
        </w:rPr>
        <w:t xml:space="preserve"> e participantes, </w:t>
      </w:r>
      <w:proofErr w:type="spellStart"/>
      <w:r w:rsidRPr="00EF4162">
        <w:rPr>
          <w:rStyle w:val="Nenhum"/>
          <w:rFonts w:ascii="Arial Narrow" w:hAnsi="Arial Narrow" w:cs="Arial"/>
          <w:color w:val="auto"/>
          <w:sz w:val="20"/>
          <w:szCs w:val="20"/>
          <w:shd w:val="clear" w:color="auto" w:fill="FFFFFF"/>
        </w:rPr>
        <w:t>bem</w:t>
      </w:r>
      <w:proofErr w:type="spellEnd"/>
      <w:r w:rsidRPr="00EF4162">
        <w:rPr>
          <w:rStyle w:val="Nenhum"/>
          <w:rFonts w:ascii="Arial Narrow" w:hAnsi="Arial Narrow" w:cs="Arial"/>
          <w:color w:val="auto"/>
          <w:sz w:val="20"/>
          <w:szCs w:val="20"/>
          <w:shd w:val="clear" w:color="auto" w:fill="FFFFFF"/>
        </w:rPr>
        <w:t xml:space="preserve"> como a </w:t>
      </w:r>
      <w:proofErr w:type="spellStart"/>
      <w:r w:rsidRPr="00EF4162">
        <w:rPr>
          <w:rStyle w:val="Nenhum"/>
          <w:rFonts w:ascii="Arial Narrow" w:hAnsi="Arial Narrow" w:cs="Arial"/>
          <w:color w:val="auto"/>
          <w:sz w:val="20"/>
          <w:szCs w:val="20"/>
          <w:shd w:val="clear" w:color="auto" w:fill="FFFFFF"/>
        </w:rPr>
        <w:t>eventuais</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adesões</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são</w:t>
      </w:r>
      <w:proofErr w:type="spellEnd"/>
      <w:r w:rsidRPr="00EF4162">
        <w:rPr>
          <w:rStyle w:val="Nenhum"/>
          <w:rFonts w:ascii="Arial Narrow" w:hAnsi="Arial Narrow" w:cs="Arial"/>
          <w:color w:val="auto"/>
          <w:sz w:val="20"/>
          <w:szCs w:val="20"/>
          <w:shd w:val="clear" w:color="auto" w:fill="FFFFFF"/>
        </w:rPr>
        <w:t xml:space="preserve"> as que </w:t>
      </w:r>
      <w:proofErr w:type="spellStart"/>
      <w:r w:rsidRPr="00EF4162">
        <w:rPr>
          <w:rStyle w:val="Nenhum"/>
          <w:rFonts w:ascii="Arial Narrow" w:hAnsi="Arial Narrow" w:cs="Arial"/>
          <w:color w:val="auto"/>
          <w:sz w:val="20"/>
          <w:szCs w:val="20"/>
          <w:shd w:val="clear" w:color="auto" w:fill="FFFFFF"/>
        </w:rPr>
        <w:t>constam</w:t>
      </w:r>
      <w:proofErr w:type="spellEnd"/>
      <w:r w:rsidRPr="00EF4162">
        <w:rPr>
          <w:rStyle w:val="Nenhum"/>
          <w:rFonts w:ascii="Arial Narrow" w:hAnsi="Arial Narrow" w:cs="Arial"/>
          <w:color w:val="auto"/>
          <w:sz w:val="20"/>
          <w:szCs w:val="20"/>
          <w:shd w:val="clear" w:color="auto" w:fill="FFFFFF"/>
        </w:rPr>
        <w:t xml:space="preserve"> da minuta de Ata de Registro de </w:t>
      </w:r>
      <w:proofErr w:type="spellStart"/>
      <w:r w:rsidRPr="00EF4162">
        <w:rPr>
          <w:rStyle w:val="Nenhum"/>
          <w:rFonts w:ascii="Arial Narrow" w:hAnsi="Arial Narrow" w:cs="Arial"/>
          <w:color w:val="auto"/>
          <w:sz w:val="20"/>
          <w:szCs w:val="20"/>
          <w:shd w:val="clear" w:color="auto" w:fill="FFFFFF"/>
        </w:rPr>
        <w:t>Preços</w:t>
      </w:r>
      <w:proofErr w:type="spellEnd"/>
      <w:r w:rsidRPr="00EF4162">
        <w:rPr>
          <w:rStyle w:val="Nenhum"/>
          <w:rFonts w:ascii="Arial Narrow" w:hAnsi="Arial Narrow" w:cs="Arial"/>
          <w:color w:val="auto"/>
          <w:sz w:val="20"/>
          <w:szCs w:val="20"/>
          <w:shd w:val="clear" w:color="auto" w:fill="FFFFFF"/>
        </w:rPr>
        <w:t xml:space="preserve">, constante no anexo do </w:t>
      </w:r>
      <w:proofErr w:type="spellStart"/>
      <w:r w:rsidRPr="00EF4162">
        <w:rPr>
          <w:rStyle w:val="Nenhum"/>
          <w:rFonts w:ascii="Arial Narrow" w:hAnsi="Arial Narrow" w:cs="Arial"/>
          <w:color w:val="auto"/>
          <w:sz w:val="20"/>
          <w:szCs w:val="20"/>
          <w:shd w:val="clear" w:color="auto" w:fill="FFFFFF"/>
        </w:rPr>
        <w:t>edital</w:t>
      </w:r>
      <w:proofErr w:type="spellEnd"/>
      <w:r w:rsidRPr="00EF4162">
        <w:rPr>
          <w:rStyle w:val="Nenhum"/>
          <w:rFonts w:ascii="Arial Narrow" w:hAnsi="Arial Narrow" w:cs="Arial"/>
          <w:color w:val="auto"/>
          <w:sz w:val="20"/>
          <w:szCs w:val="20"/>
          <w:shd w:val="clear" w:color="auto" w:fill="FFFFFF"/>
        </w:rPr>
        <w:t>.</w:t>
      </w:r>
    </w:p>
    <w:p w14:paraId="565CA47C" w14:textId="77777777" w:rsidR="00EC053A" w:rsidRPr="00EF4162" w:rsidRDefault="00EC053A" w:rsidP="000B0A31">
      <w:pPr>
        <w:pStyle w:val="CorpoA"/>
        <w:spacing w:after="0" w:line="240" w:lineRule="auto"/>
        <w:jc w:val="both"/>
        <w:rPr>
          <w:rStyle w:val="Nenhum"/>
          <w:rFonts w:ascii="Arial Narrow" w:hAnsi="Arial Narrow" w:cs="Arial"/>
          <w:color w:val="auto"/>
          <w:sz w:val="20"/>
          <w:szCs w:val="20"/>
          <w:shd w:val="clear" w:color="auto" w:fill="FFFFFF"/>
        </w:rPr>
      </w:pPr>
    </w:p>
    <w:p w14:paraId="125CB433" w14:textId="52D87DBD"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 xml:space="preserve">1.8. O presente termo de </w:t>
      </w:r>
      <w:proofErr w:type="spellStart"/>
      <w:r w:rsidRPr="00EF4162">
        <w:rPr>
          <w:rStyle w:val="Nenhum"/>
          <w:rFonts w:ascii="Arial Narrow" w:hAnsi="Arial Narrow" w:cs="Arial"/>
          <w:color w:val="auto"/>
          <w:sz w:val="20"/>
          <w:szCs w:val="20"/>
          <w:shd w:val="clear" w:color="auto" w:fill="FFFFFF"/>
        </w:rPr>
        <w:t>referência</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tem</w:t>
      </w:r>
      <w:proofErr w:type="spellEnd"/>
      <w:r w:rsidRPr="00EF4162">
        <w:rPr>
          <w:rStyle w:val="Nenhum"/>
          <w:rFonts w:ascii="Arial Narrow" w:hAnsi="Arial Narrow" w:cs="Arial"/>
          <w:color w:val="auto"/>
          <w:sz w:val="20"/>
          <w:szCs w:val="20"/>
          <w:shd w:val="clear" w:color="auto" w:fill="FFFFFF"/>
        </w:rPr>
        <w:t xml:space="preserve"> como base legal a </w:t>
      </w:r>
      <w:proofErr w:type="spellStart"/>
      <w:r w:rsidRPr="00EF4162">
        <w:rPr>
          <w:rStyle w:val="Nenhum"/>
          <w:rFonts w:ascii="Arial Narrow" w:hAnsi="Arial Narrow" w:cs="Arial"/>
          <w:color w:val="auto"/>
          <w:sz w:val="20"/>
          <w:szCs w:val="20"/>
          <w:shd w:val="clear" w:color="auto" w:fill="FFFFFF"/>
        </w:rPr>
        <w:t>Lei</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nº</w:t>
      </w:r>
      <w:proofErr w:type="spellEnd"/>
      <w:r w:rsidRPr="00EF4162">
        <w:rPr>
          <w:rStyle w:val="Nenhum"/>
          <w:rFonts w:ascii="Arial Narrow" w:hAnsi="Arial Narrow" w:cs="Arial"/>
          <w:color w:val="auto"/>
          <w:sz w:val="20"/>
          <w:szCs w:val="20"/>
          <w:shd w:val="clear" w:color="auto" w:fill="FFFFFF"/>
        </w:rPr>
        <w:t>. 14.133/2021.</w:t>
      </w:r>
    </w:p>
    <w:p w14:paraId="0979C0BA"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00FFFF"/>
        </w:rPr>
      </w:pPr>
    </w:p>
    <w:p w14:paraId="1EE35BE4" w14:textId="77777777" w:rsidR="00C51985" w:rsidRPr="00EF4162" w:rsidRDefault="00C51985" w:rsidP="000B0A31">
      <w:pPr>
        <w:pStyle w:val="CorpoC"/>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b/>
          <w:bCs/>
          <w:color w:val="auto"/>
          <w:sz w:val="20"/>
          <w:szCs w:val="20"/>
        </w:rPr>
        <w:t>2 – DOS FUNDAMENTOS DA CONTRATAÇÃO</w:t>
      </w:r>
    </w:p>
    <w:p w14:paraId="2AF00FD5" w14:textId="77777777" w:rsidR="00EF13E0" w:rsidRDefault="00EF13E0" w:rsidP="000B0A31">
      <w:pPr>
        <w:pStyle w:val="NormalWeb"/>
        <w:spacing w:before="0" w:beforeAutospacing="0" w:after="0" w:afterAutospacing="0"/>
        <w:jc w:val="both"/>
        <w:rPr>
          <w:rStyle w:val="Nenhum"/>
          <w:rFonts w:ascii="Arial Narrow" w:hAnsi="Arial Narrow" w:cs="Arial"/>
          <w:sz w:val="20"/>
          <w:szCs w:val="20"/>
        </w:rPr>
      </w:pPr>
    </w:p>
    <w:p w14:paraId="1348F5C6" w14:textId="14C6D542"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sz w:val="20"/>
          <w:szCs w:val="20"/>
        </w:rPr>
        <w:t>2.1. O presente Termo de Referência tem por objeto a </w:t>
      </w:r>
      <w:r w:rsidRPr="00EF4162">
        <w:rPr>
          <w:rStyle w:val="Nenhum"/>
          <w:rFonts w:ascii="Arial Narrow" w:hAnsi="Arial Narrow" w:cs="Arial"/>
          <w:b/>
          <w:bCs/>
          <w:sz w:val="20"/>
          <w:szCs w:val="20"/>
        </w:rPr>
        <w:t>aquisição de medicamentos e materiais hospitalares</w:t>
      </w:r>
      <w:r w:rsidRPr="00EF4162">
        <w:rPr>
          <w:rStyle w:val="Nenhum"/>
          <w:rFonts w:ascii="Arial Narrow" w:hAnsi="Arial Narrow" w:cs="Arial"/>
          <w:sz w:val="20"/>
          <w:szCs w:val="20"/>
        </w:rPr>
        <w:t>, por meio de </w:t>
      </w:r>
      <w:r w:rsidRPr="00EF4162">
        <w:rPr>
          <w:rStyle w:val="Nenhum"/>
          <w:rFonts w:ascii="Arial Narrow" w:hAnsi="Arial Narrow" w:cs="Arial"/>
          <w:b/>
          <w:bCs/>
          <w:sz w:val="20"/>
          <w:szCs w:val="20"/>
        </w:rPr>
        <w:t>pregão eletrônico</w:t>
      </w:r>
      <w:r w:rsidRPr="00EF4162">
        <w:rPr>
          <w:rStyle w:val="Nenhum"/>
          <w:rFonts w:ascii="Arial Narrow" w:hAnsi="Arial Narrow" w:cs="Arial"/>
          <w:sz w:val="20"/>
          <w:szCs w:val="20"/>
        </w:rPr>
        <w:t>, na forma de </w:t>
      </w:r>
      <w:r w:rsidRPr="00EF4162">
        <w:rPr>
          <w:rStyle w:val="Nenhum"/>
          <w:rFonts w:ascii="Arial Narrow" w:hAnsi="Arial Narrow" w:cs="Arial"/>
          <w:b/>
          <w:bCs/>
          <w:sz w:val="20"/>
          <w:szCs w:val="20"/>
        </w:rPr>
        <w:t>Sistema de Registro de Preços (SRP)</w:t>
      </w:r>
      <w:r w:rsidRPr="00EF4162">
        <w:rPr>
          <w:rStyle w:val="Nenhum"/>
          <w:rFonts w:ascii="Arial Narrow" w:hAnsi="Arial Narrow" w:cs="Arial"/>
          <w:sz w:val="20"/>
          <w:szCs w:val="20"/>
        </w:rPr>
        <w:t xml:space="preserve">, com julgamento pelo critério de </w:t>
      </w:r>
      <w:r w:rsidRPr="00EF4162">
        <w:rPr>
          <w:rStyle w:val="Nenhum"/>
          <w:rFonts w:ascii="Arial Narrow" w:hAnsi="Arial Narrow" w:cs="Arial"/>
          <w:sz w:val="20"/>
          <w:szCs w:val="20"/>
          <w:u w:color="FF0000"/>
        </w:rPr>
        <w:t xml:space="preserve">menor preço por </w:t>
      </w:r>
      <w:r w:rsidRPr="00EF4162">
        <w:rPr>
          <w:rStyle w:val="Nenhum"/>
          <w:rFonts w:ascii="Arial Narrow" w:hAnsi="Arial Narrow" w:cs="Arial"/>
          <w:sz w:val="20"/>
          <w:szCs w:val="20"/>
          <w:u w:color="FF0000"/>
          <w:shd w:val="clear" w:color="auto" w:fill="FFFFFF"/>
        </w:rPr>
        <w:t>LOTE</w:t>
      </w:r>
      <w:r w:rsidRPr="00EF4162">
        <w:rPr>
          <w:rStyle w:val="Nenhum"/>
          <w:rFonts w:ascii="Arial Narrow" w:hAnsi="Arial Narrow" w:cs="Arial"/>
          <w:sz w:val="20"/>
          <w:szCs w:val="20"/>
          <w:shd w:val="clear" w:color="auto" w:fill="FFFFFF"/>
        </w:rPr>
        <w:t xml:space="preserve">, </w:t>
      </w:r>
      <w:r w:rsidRPr="00EF4162">
        <w:rPr>
          <w:rStyle w:val="Nenhum"/>
          <w:rFonts w:ascii="Arial Narrow" w:hAnsi="Arial Narrow" w:cs="Arial"/>
          <w:sz w:val="20"/>
          <w:szCs w:val="20"/>
        </w:rPr>
        <w:t>visando atender às necessidades da Secretaria Municipal de Saúde de Santaluz/BA.</w:t>
      </w:r>
    </w:p>
    <w:p w14:paraId="71096C64"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sz w:val="20"/>
          <w:szCs w:val="20"/>
        </w:rPr>
        <w:t>2.2. A contratação tem como finalidade garantir o abastecimento contínuo e eficiente dos insumos essenciais ao funcionamento das unidades de saúde da rede municipal, assegurando a prestação regular, segura e qualificada dos serviços públicos de saúde em todas as esferas de complexidade, conforme os princípios do Sistema Único de Saúde (SUS).</w:t>
      </w:r>
    </w:p>
    <w:p w14:paraId="119032C4"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sz w:val="20"/>
          <w:szCs w:val="20"/>
        </w:rPr>
        <w:t>2.3. A presente demanda decorre da necessidade de suprir as unidades assistenciais com medicamentos e materiais hospitalares indispensáveis à manutenção dos atendimentos clínicos, terapêuticos, laboratoriais, odontológicos, de saúde mental, vigilância epidemiológica e sanitária, bem como ao cumprimento de demandas judicializadas e protocolos específicos de atenção à saúde.</w:t>
      </w:r>
    </w:p>
    <w:p w14:paraId="63F8352F"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sz w:val="20"/>
          <w:szCs w:val="20"/>
        </w:rPr>
        <w:t xml:space="preserve">2.4. O Município de Santaluz dispõe atualmente de diversas unidades de saúde em operação, conforme demonstrado no quadro abaixo, e encontra-se em fase de expansão da cobertura assistencial, com previsão de implantação de pelo menos 10 novas unidades vinculadas à Atenção Primária à Saúde e de um Centro de Especialidades Médicas, cuja inauguração está prevista para </w:t>
      </w:r>
      <w:r w:rsidRPr="00EF4162">
        <w:rPr>
          <w:rStyle w:val="Nenhum"/>
          <w:rFonts w:ascii="Arial Narrow" w:hAnsi="Arial Narrow" w:cs="Arial"/>
          <w:sz w:val="20"/>
          <w:szCs w:val="20"/>
          <w:u w:color="FF0000"/>
        </w:rPr>
        <w:t>2025</w:t>
      </w:r>
      <w:r w:rsidRPr="00EF4162">
        <w:rPr>
          <w:rStyle w:val="Nenhum"/>
          <w:rFonts w:ascii="Arial Narrow" w:hAnsi="Arial Narrow" w:cs="Arial"/>
          <w:sz w:val="20"/>
          <w:szCs w:val="20"/>
        </w:rPr>
        <w:t>. Tal ampliação representa um aumento expressivo na demanda por suprimentos, exigindo reforço na estrutura logística e na capacidade de resposta da Secretaria Municipal de Saúde.</w:t>
      </w:r>
    </w:p>
    <w:p w14:paraId="441D3DD1"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sz w:val="20"/>
          <w:szCs w:val="20"/>
        </w:rPr>
        <w:t>2.5. A utilização contínua e adequada de medicamentos e materiais hospitalares é fundamental para assegurar a qualidade dos serviços prestados, promover a adesão aos tratamentos, evitar descontinuidades e contribuir para melhores resultados clínicos e epidemiológicos. A ausência ou desabastecimento desses itens compromete diretamente a resolutividade da Atenção Primária, podendo gerar agravamentos clínicos, aumento da demanda por serviços de maior complexidade e riscos à saúde da população.</w:t>
      </w:r>
    </w:p>
    <w:p w14:paraId="30D94A6D"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sz w:val="20"/>
          <w:szCs w:val="20"/>
        </w:rPr>
        <w:t>2.6. A contratação ora proposta está alinhada aos princípios da legalidade, eficiência, economicidade e planejamento que regem as contratações públicas, conforme previsto na Constituição Federal (art. 37, caput), na Lei nº 8.080/1990 (Lei Orgânica da Saúde) e na Lei nº 14.133/2021, especia</w:t>
      </w:r>
      <w:r w:rsidRPr="00EF4162">
        <w:rPr>
          <w:rStyle w:val="Nenhum"/>
          <w:rFonts w:ascii="Arial Narrow" w:hAnsi="Arial Narrow" w:cs="Arial"/>
          <w:sz w:val="20"/>
          <w:szCs w:val="20"/>
          <w:shd w:val="clear" w:color="auto" w:fill="FFFFFF"/>
        </w:rPr>
        <w:t>lmente em seus artigos 6º, 23, 40 e 47. A adoção do Sistema de Registro de Preços por LOTE per</w:t>
      </w:r>
      <w:r w:rsidRPr="00EF4162">
        <w:rPr>
          <w:rStyle w:val="Nenhum"/>
          <w:rFonts w:ascii="Arial Narrow" w:hAnsi="Arial Narrow" w:cs="Arial"/>
          <w:sz w:val="20"/>
          <w:szCs w:val="20"/>
        </w:rPr>
        <w:t>mite maior racionalidade na gestão dos recursos públicos, ampliação da concorrência, adequação às especificidades técnicas dos produtos e flexibilidade na execução contratual, garantindo o atendimento contínuo e tempestivo às demandas da rede municipal de saúde.</w:t>
      </w:r>
    </w:p>
    <w:p w14:paraId="1B0906B9"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sz w:val="20"/>
          <w:szCs w:val="20"/>
        </w:rPr>
        <w:t>2.7. A seguir, apresenta-se o quadro demonstrativo de unidades de saúde atualmente cadastradas no Município, conforme registro no Cadastro Nacional de Estabelecimentos de Saúde (CNES).</w:t>
      </w:r>
    </w:p>
    <w:tbl>
      <w:tblPr>
        <w:tblStyle w:val="TableNormal"/>
        <w:tblW w:w="9072" w:type="dxa"/>
        <w:tblInd w:w="-1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418"/>
        <w:gridCol w:w="7654"/>
      </w:tblGrid>
      <w:tr w:rsidR="009D0A62" w:rsidRPr="00EF4162" w14:paraId="3AA945CB"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4453B9DA"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Nenhum"/>
                <w:rFonts w:ascii="Arial Narrow" w:hAnsi="Arial Narrow" w:cs="Arial"/>
                <w:color w:val="auto"/>
              </w:rPr>
              <w:lastRenderedPageBreak/>
              <w:t>CNES</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5B0DC772" w14:textId="77777777" w:rsidR="00C51985" w:rsidRPr="00EF4162" w:rsidRDefault="00C51985"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rPr>
            </w:pPr>
            <w:r w:rsidRPr="00EF4162">
              <w:rPr>
                <w:rStyle w:val="Nenhum"/>
                <w:rFonts w:ascii="Arial Narrow" w:hAnsi="Arial Narrow" w:cs="Arial"/>
                <w:color w:val="auto"/>
              </w:rPr>
              <w:t>Nome Fantasia</w:t>
            </w:r>
          </w:p>
        </w:tc>
      </w:tr>
      <w:tr w:rsidR="009D0A62" w:rsidRPr="00EF4162" w14:paraId="3C796619"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0AE74D5F"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Nenhum"/>
                <w:rFonts w:ascii="Arial Narrow" w:hAnsi="Arial Narrow" w:cs="Arial"/>
                <w:color w:val="auto"/>
              </w:rPr>
              <w:t>252654</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668FFA12"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lang w:val="pt-BR"/>
              </w:rPr>
            </w:pPr>
            <w:hyperlink r:id="rId25" w:history="1">
              <w:r w:rsidR="00C51985" w:rsidRPr="00EF4162">
                <w:rPr>
                  <w:rStyle w:val="Hyperlink1"/>
                  <w:rFonts w:ascii="Arial Narrow" w:hAnsi="Arial Narrow"/>
                  <w:color w:val="auto"/>
                </w:rPr>
                <w:t>UNIDADE DE PRONTO ATENDIMENTO DO DISTRITO PEREIRA</w:t>
              </w:r>
            </w:hyperlink>
          </w:p>
        </w:tc>
      </w:tr>
      <w:tr w:rsidR="009D0A62" w:rsidRPr="00EF4162" w14:paraId="7FEF2060"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184E9398"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Nenhum"/>
                <w:rFonts w:ascii="Arial Narrow" w:hAnsi="Arial Narrow" w:cs="Arial"/>
                <w:color w:val="auto"/>
              </w:rPr>
              <w:t>2511053</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1980DEC6"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lang w:val="pt-BR"/>
              </w:rPr>
            </w:pPr>
            <w:hyperlink r:id="rId26" w:history="1">
              <w:r w:rsidR="00C51985" w:rsidRPr="00EF4162">
                <w:rPr>
                  <w:rStyle w:val="Hyperlink1"/>
                  <w:rFonts w:ascii="Arial Narrow" w:hAnsi="Arial Narrow"/>
                  <w:color w:val="auto"/>
                </w:rPr>
                <w:t>UNIDADE SAUDE DA FAMILIA DE VARZEA DA PEDRA</w:t>
              </w:r>
            </w:hyperlink>
          </w:p>
        </w:tc>
      </w:tr>
      <w:tr w:rsidR="009D0A62" w:rsidRPr="00EF4162" w14:paraId="0A201F5F"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13BA09E6"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Nenhum"/>
                <w:rFonts w:ascii="Arial Narrow" w:hAnsi="Arial Narrow" w:cs="Arial"/>
                <w:color w:val="auto"/>
              </w:rPr>
              <w:t>2800403</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631A7C51"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lang w:val="pt-BR"/>
              </w:rPr>
            </w:pPr>
            <w:hyperlink r:id="rId27" w:history="1">
              <w:r w:rsidR="00C51985" w:rsidRPr="00EF4162">
                <w:rPr>
                  <w:rStyle w:val="Hyperlink1"/>
                  <w:rFonts w:ascii="Arial Narrow" w:hAnsi="Arial Narrow"/>
                  <w:color w:val="auto"/>
                </w:rPr>
                <w:t>POSTO SAUDE DE LAGOA ESCURA</w:t>
              </w:r>
            </w:hyperlink>
          </w:p>
        </w:tc>
      </w:tr>
      <w:tr w:rsidR="009D0A62" w:rsidRPr="00EF4162" w14:paraId="3006F5BF"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0D60413A"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Nenhum"/>
                <w:rFonts w:ascii="Arial Narrow" w:hAnsi="Arial Narrow" w:cs="Arial"/>
                <w:color w:val="auto"/>
              </w:rPr>
              <w:t>7608551</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40B30D03"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lang w:val="pt-BR"/>
              </w:rPr>
            </w:pPr>
            <w:hyperlink r:id="rId28" w:history="1">
              <w:r w:rsidR="00C51985" w:rsidRPr="00EF4162">
                <w:rPr>
                  <w:rStyle w:val="Hyperlink1"/>
                  <w:rFonts w:ascii="Arial Narrow" w:hAnsi="Arial Narrow"/>
                  <w:color w:val="auto"/>
                </w:rPr>
                <w:t>CAPS AD III DE SANTALUZ</w:t>
              </w:r>
            </w:hyperlink>
          </w:p>
        </w:tc>
      </w:tr>
      <w:tr w:rsidR="009D0A62" w:rsidRPr="00EF4162" w14:paraId="05B89D74"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160E6912"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Nenhum"/>
                <w:rFonts w:ascii="Arial Narrow" w:hAnsi="Arial Narrow" w:cs="Arial"/>
                <w:color w:val="auto"/>
              </w:rPr>
              <w:t>2511029</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41E1925C"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lang w:val="pt-BR"/>
              </w:rPr>
            </w:pPr>
            <w:hyperlink r:id="rId29" w:history="1">
              <w:r w:rsidR="00C51985" w:rsidRPr="00EF4162">
                <w:rPr>
                  <w:rStyle w:val="Hyperlink1"/>
                  <w:rFonts w:ascii="Arial Narrow" w:hAnsi="Arial Narrow"/>
                  <w:color w:val="auto"/>
                </w:rPr>
                <w:t>UNIDADE DE SAUDE DA FAMILIA DE SISALANDIA</w:t>
              </w:r>
            </w:hyperlink>
          </w:p>
        </w:tc>
      </w:tr>
      <w:tr w:rsidR="009D0A62" w:rsidRPr="00EF4162" w14:paraId="7477DB1F"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167D304D"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Nenhum"/>
                <w:rFonts w:ascii="Arial Narrow" w:hAnsi="Arial Narrow" w:cs="Arial"/>
                <w:color w:val="auto"/>
              </w:rPr>
              <w:t>2511061</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5BB2C68C"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rPr>
            </w:pPr>
            <w:hyperlink r:id="rId30" w:history="1">
              <w:r w:rsidR="00C51985" w:rsidRPr="00EF4162">
                <w:rPr>
                  <w:rStyle w:val="Hyperlink1"/>
                  <w:rFonts w:ascii="Arial Narrow" w:hAnsi="Arial Narrow"/>
                  <w:color w:val="auto"/>
                </w:rPr>
                <w:t>POSTO SAUDE DE CALUMBI</w:t>
              </w:r>
            </w:hyperlink>
          </w:p>
        </w:tc>
      </w:tr>
      <w:tr w:rsidR="009D0A62" w:rsidRPr="00EF4162" w14:paraId="3D570333"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351E348A"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Nenhum"/>
                <w:rFonts w:ascii="Arial Narrow" w:hAnsi="Arial Narrow" w:cs="Arial"/>
                <w:color w:val="auto"/>
              </w:rPr>
              <w:t>432563</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62D26AC5"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lang w:val="pt-BR"/>
              </w:rPr>
            </w:pPr>
            <w:hyperlink r:id="rId31" w:history="1">
              <w:r w:rsidR="00C51985" w:rsidRPr="00EF4162">
                <w:rPr>
                  <w:rStyle w:val="Hyperlink1"/>
                  <w:rFonts w:ascii="Arial Narrow" w:hAnsi="Arial Narrow"/>
                  <w:color w:val="auto"/>
                </w:rPr>
                <w:t>SAMU SERVICO DE ATENDIMENTO MOVEL DE URGENCIA USB</w:t>
              </w:r>
            </w:hyperlink>
          </w:p>
        </w:tc>
      </w:tr>
      <w:tr w:rsidR="009D0A62" w:rsidRPr="00EF4162" w14:paraId="61222E14"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4E228A20"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Nenhum"/>
                <w:rFonts w:ascii="Arial Narrow" w:hAnsi="Arial Narrow" w:cs="Arial"/>
                <w:color w:val="auto"/>
              </w:rPr>
              <w:t>2510294</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1E19DC39"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rPr>
            </w:pPr>
            <w:hyperlink r:id="rId32" w:history="1">
              <w:r w:rsidR="00C51985" w:rsidRPr="00EF4162">
                <w:rPr>
                  <w:rStyle w:val="Hyperlink1"/>
                  <w:rFonts w:ascii="Arial Narrow" w:hAnsi="Arial Narrow"/>
                  <w:color w:val="auto"/>
                </w:rPr>
                <w:t>POSTO SAUDE DE QUEBRADAS</w:t>
              </w:r>
            </w:hyperlink>
          </w:p>
        </w:tc>
      </w:tr>
      <w:tr w:rsidR="009D0A62" w:rsidRPr="00EF4162" w14:paraId="110A1124"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774E9805"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Nenhum"/>
                <w:rFonts w:ascii="Arial Narrow" w:hAnsi="Arial Narrow" w:cs="Arial"/>
                <w:color w:val="auto"/>
              </w:rPr>
              <w:t>269867</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1D2AE118"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lang w:val="pt-BR"/>
              </w:rPr>
            </w:pPr>
            <w:hyperlink r:id="rId33" w:history="1">
              <w:r w:rsidR="00C51985" w:rsidRPr="00EF4162">
                <w:rPr>
                  <w:rStyle w:val="Hyperlink1"/>
                  <w:rFonts w:ascii="Arial Narrow" w:hAnsi="Arial Narrow"/>
                  <w:color w:val="auto"/>
                </w:rPr>
                <w:t>UNIDADE DE SAUDE DA FAMILIA SAO PEDRO</w:t>
              </w:r>
            </w:hyperlink>
          </w:p>
        </w:tc>
      </w:tr>
      <w:tr w:rsidR="009D0A62" w:rsidRPr="00EF4162" w14:paraId="4C5DAF12"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4A404721"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Nenhum"/>
                <w:rFonts w:ascii="Arial Narrow" w:hAnsi="Arial Narrow" w:cs="Arial"/>
                <w:color w:val="auto"/>
              </w:rPr>
              <w:t>432547</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1EF5878B"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lang w:val="pt-BR"/>
              </w:rPr>
            </w:pPr>
            <w:hyperlink r:id="rId34" w:history="1">
              <w:r w:rsidR="00C51985" w:rsidRPr="00EF4162">
                <w:rPr>
                  <w:rStyle w:val="Hyperlink1"/>
                  <w:rFonts w:ascii="Arial Narrow" w:hAnsi="Arial Narrow"/>
                  <w:color w:val="auto"/>
                </w:rPr>
                <w:t>SAMU SERVICO DE ATENDIMENTO MOVEL DE URGENCIA USA</w:t>
              </w:r>
            </w:hyperlink>
          </w:p>
        </w:tc>
      </w:tr>
      <w:tr w:rsidR="009D0A62" w:rsidRPr="00EF4162" w14:paraId="12D81E81"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41121BA2"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Nenhum"/>
                <w:rFonts w:ascii="Arial Narrow" w:hAnsi="Arial Narrow" w:cs="Arial"/>
                <w:color w:val="auto"/>
              </w:rPr>
              <w:t>2983168</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6EBAE460"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lang w:val="pt-BR"/>
              </w:rPr>
            </w:pPr>
            <w:hyperlink r:id="rId35" w:history="1">
              <w:r w:rsidR="00C51985" w:rsidRPr="00EF4162">
                <w:rPr>
                  <w:rStyle w:val="Hyperlink1"/>
                  <w:rFonts w:ascii="Arial Narrow" w:hAnsi="Arial Narrow"/>
                  <w:color w:val="auto"/>
                </w:rPr>
                <w:t>POSTO DE SAUDE DE BOI VELHO</w:t>
              </w:r>
            </w:hyperlink>
          </w:p>
        </w:tc>
      </w:tr>
      <w:tr w:rsidR="009D0A62" w:rsidRPr="00EF4162" w14:paraId="29699660"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0816F66F"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Nenhum"/>
                <w:rFonts w:ascii="Arial Narrow" w:hAnsi="Arial Narrow" w:cs="Arial"/>
                <w:color w:val="auto"/>
              </w:rPr>
              <w:t>2800381</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73F8C34F"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lang w:val="pt-BR"/>
              </w:rPr>
            </w:pPr>
            <w:hyperlink r:id="rId36" w:history="1">
              <w:r w:rsidR="00C51985" w:rsidRPr="00EF4162">
                <w:rPr>
                  <w:rStyle w:val="Hyperlink1"/>
                  <w:rFonts w:ascii="Arial Narrow" w:hAnsi="Arial Narrow"/>
                  <w:color w:val="auto"/>
                </w:rPr>
                <w:t>UNIDADE SAUDE DA FAMILIA ROSE</w:t>
              </w:r>
            </w:hyperlink>
          </w:p>
        </w:tc>
      </w:tr>
      <w:tr w:rsidR="009D0A62" w:rsidRPr="00EF4162" w14:paraId="412B2356"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52BAB146"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Nenhum"/>
                <w:rFonts w:ascii="Arial Narrow" w:hAnsi="Arial Narrow" w:cs="Arial"/>
                <w:color w:val="auto"/>
              </w:rPr>
              <w:t>2511037</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5F2FA072"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lang w:val="pt-BR"/>
              </w:rPr>
            </w:pPr>
            <w:hyperlink r:id="rId37" w:history="1">
              <w:r w:rsidR="00C51985" w:rsidRPr="00EF4162">
                <w:rPr>
                  <w:rStyle w:val="Hyperlink1"/>
                  <w:rFonts w:ascii="Arial Narrow" w:hAnsi="Arial Narrow"/>
                  <w:color w:val="auto"/>
                </w:rPr>
                <w:t>POSTO DE SAUDE DE SITIO NOVO</w:t>
              </w:r>
            </w:hyperlink>
          </w:p>
        </w:tc>
      </w:tr>
      <w:tr w:rsidR="009D0A62" w:rsidRPr="00EF4162" w14:paraId="52664636"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2EF75FA1"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Nenhum"/>
                <w:rFonts w:ascii="Arial Narrow" w:hAnsi="Arial Narrow" w:cs="Arial"/>
                <w:color w:val="auto"/>
              </w:rPr>
              <w:t>2511002</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631C5E9B"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lang w:val="pt-BR"/>
              </w:rPr>
            </w:pPr>
            <w:hyperlink r:id="rId38" w:history="1">
              <w:r w:rsidR="00C51985" w:rsidRPr="00EF4162">
                <w:rPr>
                  <w:rStyle w:val="Hyperlink1"/>
                  <w:rFonts w:ascii="Arial Narrow" w:hAnsi="Arial Narrow"/>
                  <w:color w:val="auto"/>
                </w:rPr>
                <w:t>POSTO DE SAUDE DE FERREIROS</w:t>
              </w:r>
            </w:hyperlink>
          </w:p>
        </w:tc>
      </w:tr>
      <w:tr w:rsidR="009D0A62" w:rsidRPr="00EF4162" w14:paraId="17EA7EFE"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38A060A8"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Nenhum"/>
                <w:rFonts w:ascii="Arial Narrow" w:hAnsi="Arial Narrow" w:cs="Arial"/>
                <w:color w:val="auto"/>
              </w:rPr>
              <w:t>2511045</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7BA8DB1A"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lang w:val="pt-BR"/>
              </w:rPr>
            </w:pPr>
            <w:hyperlink r:id="rId39" w:history="1">
              <w:r w:rsidR="00C51985" w:rsidRPr="00EF4162">
                <w:rPr>
                  <w:rStyle w:val="Hyperlink1"/>
                  <w:rFonts w:ascii="Arial Narrow" w:hAnsi="Arial Narrow"/>
                  <w:color w:val="auto"/>
                </w:rPr>
                <w:t>POSTO SAUDE DE VARZEA DAS PEDRINHAS</w:t>
              </w:r>
            </w:hyperlink>
          </w:p>
        </w:tc>
      </w:tr>
      <w:tr w:rsidR="009D0A62" w:rsidRPr="00EF4162" w14:paraId="1B1ED8B8"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1A168435"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Nenhum"/>
                <w:rFonts w:ascii="Arial Narrow" w:hAnsi="Arial Narrow" w:cs="Arial"/>
                <w:color w:val="auto"/>
              </w:rPr>
              <w:t>2983141</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6CDAA5FD"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lang w:val="pt-BR"/>
              </w:rPr>
            </w:pPr>
            <w:hyperlink r:id="rId40" w:history="1">
              <w:r w:rsidR="00C51985" w:rsidRPr="00EF4162">
                <w:rPr>
                  <w:rStyle w:val="Hyperlink1"/>
                  <w:rFonts w:ascii="Arial Narrow" w:hAnsi="Arial Narrow"/>
                  <w:color w:val="auto"/>
                </w:rPr>
                <w:t>POSTO DE SAUDE DA QUIXABA</w:t>
              </w:r>
            </w:hyperlink>
          </w:p>
        </w:tc>
      </w:tr>
      <w:tr w:rsidR="009D0A62" w:rsidRPr="00EF4162" w14:paraId="72998E91"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096CBD6D"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Nenhum"/>
                <w:rFonts w:ascii="Arial Narrow" w:hAnsi="Arial Narrow" w:cs="Arial"/>
                <w:color w:val="auto"/>
              </w:rPr>
              <w:t>277959</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2BABA304"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lang w:val="pt-BR"/>
              </w:rPr>
            </w:pPr>
            <w:hyperlink r:id="rId41" w:history="1">
              <w:r w:rsidR="00C51985" w:rsidRPr="00EF4162">
                <w:rPr>
                  <w:rStyle w:val="Hyperlink2"/>
                  <w:rFonts w:ascii="Arial Narrow" w:hAnsi="Arial Narrow"/>
                  <w:color w:val="auto"/>
                  <w:lang w:val="pt-BR"/>
                </w:rPr>
                <w:t>CAM CENTRO DE ATENDIMENTO A MULHER</w:t>
              </w:r>
            </w:hyperlink>
          </w:p>
        </w:tc>
      </w:tr>
      <w:tr w:rsidR="009D0A62" w:rsidRPr="00EF4162" w14:paraId="3BBD3C0B"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07FF40C6"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Hyperlink2"/>
                <w:rFonts w:ascii="Arial Narrow" w:hAnsi="Arial Narrow"/>
                <w:color w:val="auto"/>
              </w:rPr>
              <w:t>5696909</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66649537"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lang w:val="pt-BR"/>
              </w:rPr>
            </w:pPr>
            <w:hyperlink r:id="rId42" w:history="1">
              <w:r w:rsidR="00C51985" w:rsidRPr="00EF4162">
                <w:rPr>
                  <w:rStyle w:val="Hyperlink1"/>
                  <w:rFonts w:ascii="Arial Narrow" w:hAnsi="Arial Narrow"/>
                  <w:color w:val="auto"/>
                </w:rPr>
                <w:t>UNIDADE SAUDE DA FAMILIA CASTRO ALVES</w:t>
              </w:r>
            </w:hyperlink>
          </w:p>
        </w:tc>
      </w:tr>
      <w:tr w:rsidR="009D0A62" w:rsidRPr="00EF4162" w14:paraId="102AE06D"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65B53C66"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Hyperlink2"/>
                <w:rFonts w:ascii="Arial Narrow" w:hAnsi="Arial Narrow"/>
                <w:color w:val="auto"/>
              </w:rPr>
              <w:t>2514206</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74DAFD0D"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lang w:val="pt-BR"/>
              </w:rPr>
            </w:pPr>
            <w:hyperlink r:id="rId43" w:history="1">
              <w:r w:rsidR="00C51985" w:rsidRPr="00EF4162">
                <w:rPr>
                  <w:rStyle w:val="Hyperlink2"/>
                  <w:rFonts w:ascii="Arial Narrow" w:hAnsi="Arial Narrow"/>
                  <w:color w:val="auto"/>
                  <w:lang w:val="pt-BR"/>
                </w:rPr>
                <w:t>UNIDADE DE SAUDE DA FAMILIA NOVA ESPERANCA</w:t>
              </w:r>
            </w:hyperlink>
          </w:p>
        </w:tc>
      </w:tr>
      <w:tr w:rsidR="009D0A62" w:rsidRPr="00EF4162" w14:paraId="3754E549"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57F05D15"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Hyperlink2"/>
                <w:rFonts w:ascii="Arial Narrow" w:hAnsi="Arial Narrow"/>
                <w:color w:val="auto"/>
              </w:rPr>
              <w:t>7321821</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3B2FE444"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lang w:val="pt-BR"/>
              </w:rPr>
            </w:pPr>
            <w:hyperlink r:id="rId44" w:history="1">
              <w:r w:rsidR="00C51985" w:rsidRPr="00EF4162">
                <w:rPr>
                  <w:rStyle w:val="Hyperlink1"/>
                  <w:rFonts w:ascii="Arial Narrow" w:hAnsi="Arial Narrow"/>
                  <w:color w:val="auto"/>
                </w:rPr>
                <w:t>CEMES CENTRO DE ESPECIALIDADES MEDICAS DE SANTALUZ</w:t>
              </w:r>
            </w:hyperlink>
          </w:p>
        </w:tc>
      </w:tr>
      <w:tr w:rsidR="009D0A62" w:rsidRPr="00EF4162" w14:paraId="52175E90"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4EED0087"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Hyperlink2"/>
                <w:rFonts w:ascii="Arial Narrow" w:hAnsi="Arial Narrow"/>
                <w:color w:val="auto"/>
              </w:rPr>
              <w:t>2800322</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753A212B"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lang w:val="pt-BR"/>
              </w:rPr>
            </w:pPr>
            <w:hyperlink r:id="rId45" w:history="1">
              <w:r w:rsidR="00C51985" w:rsidRPr="00EF4162">
                <w:rPr>
                  <w:rStyle w:val="Hyperlink1"/>
                  <w:rFonts w:ascii="Arial Narrow" w:hAnsi="Arial Narrow"/>
                  <w:color w:val="auto"/>
                </w:rPr>
                <w:t>UNIDADE DE SAUDE DA FAMILIA DE BARREIRINHO</w:t>
              </w:r>
            </w:hyperlink>
          </w:p>
        </w:tc>
      </w:tr>
      <w:tr w:rsidR="009D0A62" w:rsidRPr="00EF4162" w14:paraId="0BFD1581"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6593A289"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Hyperlink2"/>
                <w:rFonts w:ascii="Arial Narrow" w:hAnsi="Arial Narrow"/>
                <w:color w:val="auto"/>
              </w:rPr>
              <w:t>2511010</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6BCF5502"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lang w:val="pt-BR"/>
              </w:rPr>
            </w:pPr>
            <w:hyperlink r:id="rId46" w:history="1">
              <w:r w:rsidR="00C51985" w:rsidRPr="00EF4162">
                <w:rPr>
                  <w:rStyle w:val="Hyperlink1"/>
                  <w:rFonts w:ascii="Arial Narrow" w:hAnsi="Arial Narrow"/>
                  <w:color w:val="auto"/>
                </w:rPr>
                <w:t>UNIDADE DE SAUDE DA FAMILIA DE PEREIRA</w:t>
              </w:r>
            </w:hyperlink>
          </w:p>
        </w:tc>
      </w:tr>
      <w:tr w:rsidR="009D0A62" w:rsidRPr="00EF4162" w14:paraId="1C43590A"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072EBF5F"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Hyperlink2"/>
                <w:rFonts w:ascii="Arial Narrow" w:hAnsi="Arial Narrow"/>
                <w:color w:val="auto"/>
              </w:rPr>
              <w:t>2511126</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27705A42"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rPr>
            </w:pPr>
            <w:hyperlink r:id="rId47" w:history="1">
              <w:r w:rsidR="00C51985" w:rsidRPr="00EF4162">
                <w:rPr>
                  <w:rStyle w:val="Hyperlink1"/>
                  <w:rFonts w:ascii="Arial Narrow" w:hAnsi="Arial Narrow"/>
                  <w:color w:val="auto"/>
                </w:rPr>
                <w:t>UNIDADE MOVEL TERRESTRE</w:t>
              </w:r>
            </w:hyperlink>
          </w:p>
        </w:tc>
      </w:tr>
      <w:tr w:rsidR="009D0A62" w:rsidRPr="00EF4162" w14:paraId="1D7D750B"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5EBB9DE9"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Hyperlink2"/>
                <w:rFonts w:ascii="Arial Narrow" w:hAnsi="Arial Narrow"/>
                <w:color w:val="auto"/>
              </w:rPr>
              <w:t>9512950</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5EA5E635"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lang w:val="pt-BR"/>
              </w:rPr>
            </w:pPr>
            <w:hyperlink r:id="rId48" w:history="1">
              <w:r w:rsidR="00C51985" w:rsidRPr="00EF4162">
                <w:rPr>
                  <w:rStyle w:val="Hyperlink1"/>
                  <w:rFonts w:ascii="Arial Narrow" w:hAnsi="Arial Narrow"/>
                  <w:color w:val="auto"/>
                </w:rPr>
                <w:t>UNIDADE DE SAUDE DA FAMILIA DE MUCAMBINHO</w:t>
              </w:r>
            </w:hyperlink>
          </w:p>
        </w:tc>
      </w:tr>
      <w:tr w:rsidR="009D0A62" w:rsidRPr="00EF4162" w14:paraId="343394DA"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70FFEF26"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Hyperlink2"/>
                <w:rFonts w:ascii="Arial Narrow" w:hAnsi="Arial Narrow"/>
                <w:color w:val="auto"/>
              </w:rPr>
              <w:t>2510308</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258681F0"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lang w:val="pt-BR"/>
              </w:rPr>
            </w:pPr>
            <w:hyperlink r:id="rId49" w:history="1">
              <w:r w:rsidR="00C51985" w:rsidRPr="00EF4162">
                <w:rPr>
                  <w:rStyle w:val="Hyperlink1"/>
                  <w:rFonts w:ascii="Arial Narrow" w:hAnsi="Arial Narrow"/>
                  <w:color w:val="auto"/>
                </w:rPr>
                <w:t>UNIDADE DE SAUDE DA FAMILIA DE SERRA BRANCA</w:t>
              </w:r>
            </w:hyperlink>
          </w:p>
        </w:tc>
      </w:tr>
      <w:tr w:rsidR="009D0A62" w:rsidRPr="00EF4162" w14:paraId="2AC0D59C"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39E23FAB"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Hyperlink2"/>
                <w:rFonts w:ascii="Arial Narrow" w:hAnsi="Arial Narrow"/>
                <w:color w:val="auto"/>
              </w:rPr>
              <w:t>2511118</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37B1601C"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lang w:val="pt-BR"/>
              </w:rPr>
            </w:pPr>
            <w:hyperlink r:id="rId50" w:history="1">
              <w:r w:rsidR="00C51985" w:rsidRPr="00EF4162">
                <w:rPr>
                  <w:rStyle w:val="Hyperlink1"/>
                  <w:rFonts w:ascii="Arial Narrow" w:hAnsi="Arial Narrow"/>
                  <w:color w:val="auto"/>
                </w:rPr>
                <w:t>POSTO SAUDE DE NOVA CAMPINA</w:t>
              </w:r>
            </w:hyperlink>
          </w:p>
        </w:tc>
      </w:tr>
      <w:tr w:rsidR="009D0A62" w:rsidRPr="00EF4162" w14:paraId="34AB8308"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42CF876E"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Hyperlink2"/>
                <w:rFonts w:ascii="Arial Narrow" w:hAnsi="Arial Narrow"/>
                <w:color w:val="auto"/>
              </w:rPr>
              <w:t>726885</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2E8B64EC"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lang w:val="pt-BR"/>
              </w:rPr>
            </w:pPr>
            <w:hyperlink r:id="rId51" w:history="1">
              <w:r w:rsidR="00C51985" w:rsidRPr="00EF4162">
                <w:rPr>
                  <w:rStyle w:val="Hyperlink1"/>
                  <w:rFonts w:ascii="Arial Narrow" w:hAnsi="Arial Narrow"/>
                  <w:color w:val="auto"/>
                </w:rPr>
                <w:t>CENTRAL DE REGULACAO DE SANTALUZ</w:t>
              </w:r>
            </w:hyperlink>
          </w:p>
        </w:tc>
      </w:tr>
      <w:tr w:rsidR="009D0A62" w:rsidRPr="00EF4162" w14:paraId="58BF165B"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32CEA6D2"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Hyperlink2"/>
                <w:rFonts w:ascii="Arial Narrow" w:hAnsi="Arial Narrow"/>
                <w:color w:val="auto"/>
              </w:rPr>
              <w:lastRenderedPageBreak/>
              <w:t>2511096</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3CE282C2"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lang w:val="pt-BR"/>
              </w:rPr>
            </w:pPr>
            <w:hyperlink r:id="rId52" w:history="1">
              <w:r w:rsidR="00C51985" w:rsidRPr="00EF4162">
                <w:rPr>
                  <w:rStyle w:val="Hyperlink1"/>
                  <w:rFonts w:ascii="Arial Narrow" w:hAnsi="Arial Narrow"/>
                  <w:color w:val="auto"/>
                </w:rPr>
                <w:t>POSTO SAUDE DE CASAS VELHAS</w:t>
              </w:r>
            </w:hyperlink>
          </w:p>
        </w:tc>
      </w:tr>
      <w:tr w:rsidR="009D0A62" w:rsidRPr="00EF4162" w14:paraId="0A1C87FF"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35C97EA5"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Hyperlink2"/>
                <w:rFonts w:ascii="Arial Narrow" w:hAnsi="Arial Narrow"/>
                <w:color w:val="auto"/>
              </w:rPr>
              <w:t>7705530</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0E0C54C3"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lang w:val="pt-BR"/>
              </w:rPr>
            </w:pPr>
            <w:hyperlink r:id="rId53" w:history="1">
              <w:r w:rsidR="00C51985" w:rsidRPr="00EF4162">
                <w:rPr>
                  <w:rStyle w:val="Hyperlink2"/>
                  <w:rFonts w:ascii="Arial Narrow" w:hAnsi="Arial Narrow"/>
                  <w:color w:val="auto"/>
                  <w:lang w:val="pt-BR"/>
                </w:rPr>
                <w:t>UNIDADE DE SAUDE DA FAMILIA JORGE VILAS BOAS</w:t>
              </w:r>
            </w:hyperlink>
          </w:p>
        </w:tc>
      </w:tr>
      <w:tr w:rsidR="009D0A62" w:rsidRPr="00EF4162" w14:paraId="3170B542"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0399FC3C"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Hyperlink2"/>
                <w:rFonts w:ascii="Arial Narrow" w:hAnsi="Arial Narrow"/>
                <w:color w:val="auto"/>
              </w:rPr>
              <w:t>5702798</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456E3EEC"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rPr>
            </w:pPr>
            <w:hyperlink r:id="rId54" w:history="1">
              <w:r w:rsidR="00C51985" w:rsidRPr="00EF4162">
                <w:rPr>
                  <w:rStyle w:val="Hyperlink3"/>
                  <w:rFonts w:ascii="Arial Narrow" w:hAnsi="Arial Narrow"/>
                  <w:color w:val="auto"/>
                </w:rPr>
                <w:t>CAPS I DE SANTALUZ</w:t>
              </w:r>
            </w:hyperlink>
          </w:p>
        </w:tc>
      </w:tr>
      <w:tr w:rsidR="009D0A62" w:rsidRPr="00EF4162" w14:paraId="178E00F8"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4BE6706E"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Hyperlink2"/>
                <w:rFonts w:ascii="Arial Narrow" w:hAnsi="Arial Narrow"/>
                <w:color w:val="auto"/>
              </w:rPr>
              <w:t>2510286</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6274026D"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rPr>
            </w:pPr>
            <w:hyperlink r:id="rId55" w:history="1">
              <w:r w:rsidR="00C51985" w:rsidRPr="00EF4162">
                <w:rPr>
                  <w:rStyle w:val="Hyperlink1"/>
                  <w:rFonts w:ascii="Arial Narrow" w:hAnsi="Arial Narrow"/>
                  <w:color w:val="auto"/>
                </w:rPr>
                <w:t>POSTO SAUDE DE LIMEIRA</w:t>
              </w:r>
            </w:hyperlink>
          </w:p>
        </w:tc>
      </w:tr>
      <w:tr w:rsidR="009D0A62" w:rsidRPr="00EF4162" w14:paraId="5D3CAA74"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3DC7D6C0"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Hyperlink2"/>
                <w:rFonts w:ascii="Arial Narrow" w:hAnsi="Arial Narrow"/>
                <w:color w:val="auto"/>
              </w:rPr>
              <w:t>7693346</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3686677B"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lang w:val="pt-BR"/>
              </w:rPr>
            </w:pPr>
            <w:hyperlink r:id="rId56" w:history="1">
              <w:r w:rsidR="00C51985" w:rsidRPr="00EF4162">
                <w:rPr>
                  <w:rStyle w:val="Hyperlink1"/>
                  <w:rFonts w:ascii="Arial Narrow" w:hAnsi="Arial Narrow"/>
                  <w:color w:val="auto"/>
                </w:rPr>
                <w:t>UNIDADE DE SAUDE DA FAMILIA DO MORRO DOS LOPES</w:t>
              </w:r>
            </w:hyperlink>
          </w:p>
        </w:tc>
      </w:tr>
      <w:tr w:rsidR="009D0A62" w:rsidRPr="00EF4162" w14:paraId="44FD84AF"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7B641CFF" w14:textId="77777777" w:rsidR="00C51985" w:rsidRPr="00EF4162" w:rsidRDefault="00C51985" w:rsidP="000B0A31">
            <w:pPr>
              <w:pStyle w:val="EstilodeTabela2A"/>
              <w:tabs>
                <w:tab w:val="left" w:pos="720"/>
              </w:tabs>
              <w:jc w:val="both"/>
              <w:rPr>
                <w:rFonts w:ascii="Arial Narrow" w:hAnsi="Arial Narrow" w:cs="Arial"/>
                <w:color w:val="auto"/>
              </w:rPr>
            </w:pPr>
            <w:r w:rsidRPr="00EF4162">
              <w:rPr>
                <w:rStyle w:val="Hyperlink2"/>
                <w:rFonts w:ascii="Arial Narrow" w:hAnsi="Arial Narrow"/>
                <w:color w:val="auto"/>
              </w:rPr>
              <w:t>2511088</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4AB96250"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jc w:val="both"/>
              <w:rPr>
                <w:rFonts w:ascii="Arial Narrow" w:hAnsi="Arial Narrow" w:cs="Arial"/>
                <w:color w:val="auto"/>
              </w:rPr>
            </w:pPr>
            <w:hyperlink r:id="rId57" w:history="1">
              <w:r w:rsidR="00C51985" w:rsidRPr="00EF4162">
                <w:rPr>
                  <w:rStyle w:val="Hyperlink2"/>
                  <w:rFonts w:ascii="Arial Narrow" w:hAnsi="Arial Narrow"/>
                  <w:color w:val="auto"/>
                </w:rPr>
                <w:t>UBS DE SANTALUZ</w:t>
              </w:r>
            </w:hyperlink>
          </w:p>
        </w:tc>
      </w:tr>
      <w:tr w:rsidR="009D0A62" w:rsidRPr="00EF4162" w14:paraId="786C9DA4" w14:textId="77777777" w:rsidTr="001E058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4CD7FD73" w14:textId="77777777" w:rsidR="00C51985" w:rsidRPr="00EF4162" w:rsidRDefault="00C51985" w:rsidP="000B0A31">
            <w:pPr>
              <w:pStyle w:val="EstilodeTabela2A"/>
              <w:tabs>
                <w:tab w:val="left" w:pos="720"/>
              </w:tabs>
              <w:suppressAutoHyphens/>
              <w:jc w:val="both"/>
              <w:rPr>
                <w:rFonts w:ascii="Arial Narrow" w:hAnsi="Arial Narrow" w:cs="Arial"/>
                <w:color w:val="auto"/>
              </w:rPr>
            </w:pPr>
            <w:r w:rsidRPr="00EF4162">
              <w:rPr>
                <w:rStyle w:val="Nenhum"/>
                <w:rFonts w:ascii="Arial Narrow" w:hAnsi="Arial Narrow" w:cs="Arial"/>
                <w:color w:val="auto"/>
              </w:rPr>
              <w:t>2510278</w:t>
            </w:r>
          </w:p>
        </w:tc>
        <w:tc>
          <w:tcPr>
            <w:tcW w:w="7654" w:type="dxa"/>
            <w:tcBorders>
              <w:top w:val="single" w:sz="8" w:space="0" w:color="000000"/>
              <w:left w:val="single" w:sz="8" w:space="0" w:color="000000"/>
              <w:bottom w:val="single" w:sz="8" w:space="0" w:color="000000"/>
              <w:right w:val="single" w:sz="8" w:space="0" w:color="000000"/>
            </w:tcBorders>
            <w:shd w:val="clear" w:color="auto" w:fill="DDDDDD"/>
            <w:tcMar>
              <w:top w:w="80" w:type="dxa"/>
              <w:left w:w="80" w:type="dxa"/>
              <w:bottom w:w="80" w:type="dxa"/>
              <w:right w:w="80" w:type="dxa"/>
            </w:tcMar>
            <w:vAlign w:val="center"/>
          </w:tcPr>
          <w:p w14:paraId="1522F062" w14:textId="77777777" w:rsidR="00C51985" w:rsidRPr="00EF4162" w:rsidRDefault="00000000" w:rsidP="000B0A31">
            <w:pPr>
              <w:pStyle w:val="EstilodeTabela2A"/>
              <w:tabs>
                <w:tab w:val="left" w:pos="720"/>
                <w:tab w:val="left" w:pos="1440"/>
                <w:tab w:val="left" w:pos="2160"/>
                <w:tab w:val="left" w:pos="2880"/>
                <w:tab w:val="left" w:pos="3600"/>
                <w:tab w:val="left" w:pos="4320"/>
                <w:tab w:val="left" w:pos="5040"/>
                <w:tab w:val="left" w:pos="5760"/>
                <w:tab w:val="left" w:pos="6480"/>
                <w:tab w:val="left" w:pos="7200"/>
              </w:tabs>
              <w:suppressAutoHyphens/>
              <w:jc w:val="both"/>
              <w:rPr>
                <w:rFonts w:ascii="Arial Narrow" w:hAnsi="Arial Narrow" w:cs="Arial"/>
                <w:color w:val="auto"/>
                <w:lang w:val="pt-BR"/>
              </w:rPr>
            </w:pPr>
            <w:hyperlink r:id="rId58" w:history="1">
              <w:r w:rsidR="00C51985" w:rsidRPr="00EF4162">
                <w:rPr>
                  <w:rStyle w:val="Hyperlink4"/>
                  <w:rFonts w:ascii="Arial Narrow" w:hAnsi="Arial Narrow" w:cs="Arial"/>
                  <w:color w:val="auto"/>
                </w:rPr>
                <w:t>HOSPITAL MUNICIPAL PETRONILHO EVANGELISTA DOS SANTOS</w:t>
              </w:r>
            </w:hyperlink>
          </w:p>
        </w:tc>
      </w:tr>
    </w:tbl>
    <w:p w14:paraId="79E885B3" w14:textId="77777777" w:rsidR="00C51985" w:rsidRPr="00EF4162" w:rsidRDefault="00C51985" w:rsidP="000B0A31">
      <w:pPr>
        <w:pStyle w:val="CorpoC"/>
        <w:widowControl w:val="0"/>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p>
    <w:p w14:paraId="685E1E3C"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b/>
          <w:bCs/>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 xml:space="preserve">3 – </w:t>
      </w:r>
      <w:r w:rsidRPr="00EF4162">
        <w:rPr>
          <w:rStyle w:val="Nenhum"/>
          <w:rFonts w:ascii="Arial Narrow" w:hAnsi="Arial Narrow" w:cs="Arial"/>
          <w:b/>
          <w:bCs/>
          <w:color w:val="auto"/>
          <w:sz w:val="20"/>
          <w:szCs w:val="20"/>
          <w:shd w:val="clear" w:color="auto" w:fill="FFFFFF"/>
          <w:lang w:val="en-US"/>
        </w:rPr>
        <w:t>ESPECIFICA</w:t>
      </w:r>
      <w:r w:rsidRPr="00EF4162">
        <w:rPr>
          <w:rStyle w:val="Nenhum"/>
          <w:rFonts w:ascii="Arial Narrow" w:hAnsi="Arial Narrow" w:cs="Arial"/>
          <w:b/>
          <w:bCs/>
          <w:color w:val="auto"/>
          <w:sz w:val="20"/>
          <w:szCs w:val="20"/>
          <w:shd w:val="clear" w:color="auto" w:fill="FFFFFF"/>
        </w:rPr>
        <w:t>ÇÃ</w:t>
      </w:r>
      <w:r w:rsidRPr="00EF4162">
        <w:rPr>
          <w:rStyle w:val="Nenhum"/>
          <w:rFonts w:ascii="Arial Narrow" w:hAnsi="Arial Narrow" w:cs="Arial"/>
          <w:b/>
          <w:bCs/>
          <w:color w:val="auto"/>
          <w:sz w:val="20"/>
          <w:szCs w:val="20"/>
          <w:shd w:val="clear" w:color="auto" w:fill="FFFFFF"/>
          <w:lang w:val="pt-BR"/>
        </w:rPr>
        <w:t>O E VALOR DA CONTRATA</w:t>
      </w:r>
      <w:r w:rsidRPr="00EF4162">
        <w:rPr>
          <w:rStyle w:val="Nenhum"/>
          <w:rFonts w:ascii="Arial Narrow" w:hAnsi="Arial Narrow" w:cs="Arial"/>
          <w:b/>
          <w:bCs/>
          <w:color w:val="auto"/>
          <w:sz w:val="20"/>
          <w:szCs w:val="20"/>
          <w:shd w:val="clear" w:color="auto" w:fill="FFFFFF"/>
        </w:rPr>
        <w:t>ÇÃO.</w:t>
      </w:r>
    </w:p>
    <w:p w14:paraId="69B3022B" w14:textId="77777777" w:rsidR="00EF13E0" w:rsidRDefault="00EF13E0"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hAnsi="Arial Narrow" w:cs="Arial"/>
          <w:b/>
          <w:bCs/>
          <w:color w:val="auto"/>
          <w:sz w:val="20"/>
          <w:szCs w:val="20"/>
          <w:shd w:val="clear" w:color="auto" w:fill="FFFFFF"/>
        </w:rPr>
      </w:pPr>
    </w:p>
    <w:p w14:paraId="7DBAC786" w14:textId="49E4CDAB"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3.1.</w:t>
      </w:r>
      <w:r w:rsidRPr="00EF4162">
        <w:rPr>
          <w:rStyle w:val="Nenhum"/>
          <w:rFonts w:ascii="Arial Narrow" w:hAnsi="Arial Narrow" w:cs="Arial"/>
          <w:color w:val="auto"/>
          <w:sz w:val="20"/>
          <w:szCs w:val="20"/>
          <w:shd w:val="clear" w:color="auto" w:fill="FFFFFF"/>
        </w:rPr>
        <w:t xml:space="preserve"> A estimativa das quantidades e dos valores unitários e globais que integram este Termo de Referência baseou-se nas informações constantes do Estudo Técnico Preliminar previamente elaborado, o qual permanece válido e atualizado, refletindo o cenário real e as necessidades operacionais da Secretaria Municipal de Saúde de Santaluz.</w:t>
      </w:r>
    </w:p>
    <w:p w14:paraId="018556D2"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3.2.</w:t>
      </w:r>
      <w:r w:rsidRPr="00EF4162">
        <w:rPr>
          <w:rStyle w:val="Nenhum"/>
          <w:rFonts w:ascii="Arial Narrow" w:hAnsi="Arial Narrow" w:cs="Arial"/>
          <w:color w:val="auto"/>
          <w:sz w:val="20"/>
          <w:szCs w:val="20"/>
          <w:shd w:val="clear" w:color="auto" w:fill="FFFFFF"/>
        </w:rPr>
        <w:t> Nesta senda, a metodologia fático-jurídica que embasa o dimensionamento do quantitativo estimado e dos valores referenciais diante do objeto contratual partiu do pressuposto de que a presente contratação guarda correspondência direta com processos licitatórios anteriores realizados pela própria Administração Municipal de Santaluz, os quais adotaram a mesma solução de aquisição por meio de Sistema de Registro de Preços.</w:t>
      </w:r>
    </w:p>
    <w:p w14:paraId="73606292"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3.3.</w:t>
      </w:r>
      <w:r w:rsidRPr="00EF4162">
        <w:rPr>
          <w:rStyle w:val="Nenhum"/>
          <w:rFonts w:ascii="Arial Narrow" w:hAnsi="Arial Narrow" w:cs="Arial"/>
          <w:color w:val="auto"/>
          <w:sz w:val="20"/>
          <w:szCs w:val="20"/>
          <w:shd w:val="clear" w:color="auto" w:fill="FFFFFF"/>
        </w:rPr>
        <w:t> A partir desses processos, foram analisados os volumes contratados, os índices de consumo registrados e os padrões de atendimento observados nas unidades de saúde. Para definição do quantitativo atual, foi mantida a equivalência dos itens contratados anteriormente, considerando que, em sua maioria, apresentaram índice de consumo superior a 75% ao longo da vigência contratual. Tal desempenho evidencia a aderência dos itens à realidade assistencial do município e reforça sua relevância para a manutenção dos serviços.</w:t>
      </w:r>
    </w:p>
    <w:p w14:paraId="53B2624A"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3.4.</w:t>
      </w:r>
      <w:r w:rsidRPr="00EF4162">
        <w:rPr>
          <w:rStyle w:val="Nenhum"/>
          <w:rFonts w:ascii="Arial Narrow" w:hAnsi="Arial Narrow" w:cs="Arial"/>
          <w:color w:val="auto"/>
          <w:sz w:val="20"/>
          <w:szCs w:val="20"/>
          <w:shd w:val="clear" w:color="auto" w:fill="FFFFFF"/>
        </w:rPr>
        <w:t> Adicionalmente, levando-se em conta que o quantitativo de unidades de saúde será ampliado em mais de 25% no exercício de 2025, justifica-se a manutenção dos quantitativos anteriormente contratados como medida de equilíbrio entre o histórico de consumo e a projeção de demanda futura. Essa estratégia visa prevenir o desabastecimento, garantir a continuidade dos serviços e preservar a qualidade da assistência prestada à população.</w:t>
      </w:r>
    </w:p>
    <w:p w14:paraId="7D71A1CC"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3.5.</w:t>
      </w:r>
      <w:r w:rsidRPr="00EF4162">
        <w:rPr>
          <w:rStyle w:val="Nenhum"/>
          <w:rFonts w:ascii="Arial Narrow" w:hAnsi="Arial Narrow" w:cs="Arial"/>
          <w:color w:val="auto"/>
          <w:sz w:val="20"/>
          <w:szCs w:val="20"/>
          <w:shd w:val="clear" w:color="auto" w:fill="FFFFFF"/>
        </w:rPr>
        <w:t> Com base nesse histórico e na ampliação projetada, foi realizada uma revisão técnica dos quantitativos, considerando também a adoção de novos protocolos clínicos e operacionais no âmbito do SUS. A metodologia levou em conta fatores como sazonalidade, crescimento populacional, incremento de serviços ofertados diretamente pela gestão municipal e o atendimento às demandas judiciais relacionadas à assistência farmacêutica.</w:t>
      </w:r>
    </w:p>
    <w:p w14:paraId="0B59050D"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3.6.</w:t>
      </w:r>
      <w:r w:rsidRPr="00EF4162">
        <w:rPr>
          <w:rStyle w:val="Nenhum"/>
          <w:rFonts w:ascii="Arial Narrow" w:hAnsi="Arial Narrow" w:cs="Arial"/>
          <w:color w:val="auto"/>
          <w:sz w:val="20"/>
          <w:szCs w:val="20"/>
          <w:shd w:val="clear" w:color="auto" w:fill="FFFFFF"/>
        </w:rPr>
        <w:t> O quantitativo proposto reflete, assim, o volume mínimo necessário para garantir a continuidade, segurança e regularidade dos abastecimentos nas unidades de saúde, com base nos princípios da eficiência, economicidade, viabilidade técnica e legalidade.</w:t>
      </w:r>
    </w:p>
    <w:p w14:paraId="71237399"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3.7.</w:t>
      </w:r>
      <w:r w:rsidRPr="00EF4162">
        <w:rPr>
          <w:rStyle w:val="Nenhum"/>
          <w:rFonts w:ascii="Arial Narrow" w:hAnsi="Arial Narrow" w:cs="Arial"/>
          <w:color w:val="auto"/>
          <w:sz w:val="20"/>
          <w:szCs w:val="20"/>
          <w:shd w:val="clear" w:color="auto" w:fill="FFFFFF"/>
        </w:rPr>
        <w:t> Ademais, cumpre destacar que a metodologia adotada para a definição dos quantitativos estimados alinha-se integralmente ao disposto no art. 40 da Lei nº 14.133/2021, que disciplina o planejamento das contratações públicas. Em especial, observa-se o que determina o inciso II, quanto à possibilidade de processamento por meio de sistema de registro de preços, quando pertinente, bem como o inciso III, que exige a determinação das unidades e quantidades a serem adquiridas com base em estimativas de consumo e utilização prováveis, obtidas, sempre que possível, mediante adequadas técnicas quantitativas, admitido o fornecimento contínuo.</w:t>
      </w:r>
    </w:p>
    <w:p w14:paraId="7816B767"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3.8.</w:t>
      </w:r>
      <w:r w:rsidRPr="00EF4162">
        <w:rPr>
          <w:rStyle w:val="Nenhum"/>
          <w:rFonts w:ascii="Arial Narrow" w:hAnsi="Arial Narrow" w:cs="Arial"/>
          <w:color w:val="auto"/>
          <w:sz w:val="20"/>
          <w:szCs w:val="20"/>
          <w:shd w:val="clear" w:color="auto" w:fill="FFFFFF"/>
        </w:rPr>
        <w:t> As planilhas detalhadas com a demanda estimada por cada unidade encontram-se abaixo, como forma de assegurar a rastreabilidade dos dados e reforçar a transparência e a robustez técnica do processo de contratação.</w:t>
      </w:r>
    </w:p>
    <w:p w14:paraId="1A86F051"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p>
    <w:tbl>
      <w:tblPr>
        <w:tblStyle w:val="TableNormal"/>
        <w:tblW w:w="9923" w:type="dxa"/>
        <w:tblInd w:w="-1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09"/>
        <w:gridCol w:w="3605"/>
        <w:gridCol w:w="931"/>
        <w:gridCol w:w="992"/>
        <w:gridCol w:w="1701"/>
        <w:gridCol w:w="1985"/>
      </w:tblGrid>
      <w:tr w:rsidR="009D0A62" w:rsidRPr="00EF4162" w14:paraId="00174203" w14:textId="77777777" w:rsidTr="00EF13E0">
        <w:trPr>
          <w:trHeight w:val="455"/>
        </w:trPr>
        <w:tc>
          <w:tcPr>
            <w:tcW w:w="9923" w:type="dxa"/>
            <w:gridSpan w:val="6"/>
            <w:tcBorders>
              <w:top w:val="single" w:sz="8" w:space="0" w:color="000000"/>
              <w:left w:val="single" w:sz="8" w:space="0" w:color="000000"/>
              <w:bottom w:val="single" w:sz="8" w:space="0" w:color="000000"/>
              <w:right w:val="single" w:sz="8" w:space="0" w:color="000000"/>
            </w:tcBorders>
            <w:shd w:val="clear" w:color="auto" w:fill="FFFFFF"/>
          </w:tcPr>
          <w:p w14:paraId="45BE1DAE" w14:textId="77777777" w:rsidR="00C51985" w:rsidRPr="00EF4162" w:rsidRDefault="00C51985" w:rsidP="00EF13E0">
            <w:pPr>
              <w:pStyle w:val="Ttulo1"/>
              <w:keepNext w:val="0"/>
              <w:keepLines w:val="0"/>
              <w:tabs>
                <w:tab w:val="left" w:pos="720"/>
              </w:tabs>
              <w:spacing w:before="0"/>
              <w:jc w:val="center"/>
              <w:rPr>
                <w:rStyle w:val="Nenhum"/>
                <w:rFonts w:ascii="Arial Narrow" w:eastAsia="Arial" w:hAnsi="Arial Narrow" w:cs="Arial"/>
                <w:color w:val="auto"/>
                <w:sz w:val="20"/>
                <w:szCs w:val="20"/>
                <w14:textOutline w14:w="12700" w14:cap="flat" w14:cmpd="sng" w14:algn="ctr">
                  <w14:noFill/>
                  <w14:prstDash w14:val="solid"/>
                  <w14:miter w14:lim="400000"/>
                </w14:textOutline>
              </w:rPr>
            </w:pPr>
          </w:p>
          <w:p w14:paraId="29857647" w14:textId="13671ECA" w:rsidR="00C51985" w:rsidRPr="00EF4162" w:rsidRDefault="00C51985" w:rsidP="00EF13E0">
            <w:pPr>
              <w:pStyle w:val="Ttulo1"/>
              <w:keepNext w:val="0"/>
              <w:keepLines w:val="0"/>
              <w:tabs>
                <w:tab w:val="left" w:pos="720"/>
              </w:tabs>
              <w:spacing w:before="0"/>
              <w:jc w:val="center"/>
              <w:rPr>
                <w:rStyle w:val="Nenhum"/>
                <w:rFonts w:ascii="Arial Narrow" w:eastAsia="Arial" w:hAnsi="Arial Narrow" w:cs="Arial"/>
                <w:color w:val="auto"/>
                <w:sz w:val="20"/>
                <w:szCs w:val="20"/>
                <w14:textOutline w14:w="12700" w14:cap="flat" w14:cmpd="sng" w14:algn="ctr">
                  <w14:noFill/>
                  <w14:prstDash w14:val="solid"/>
                  <w14:miter w14:lim="400000"/>
                </w14:textOutline>
              </w:rPr>
            </w:pPr>
            <w:r w:rsidRPr="00EF4162">
              <w:rPr>
                <w:rStyle w:val="Nenhum"/>
                <w:rFonts w:ascii="Arial Narrow" w:hAnsi="Arial Narrow" w:cs="Arial"/>
                <w:color w:val="auto"/>
                <w:sz w:val="20"/>
                <w:szCs w:val="20"/>
                <w:u w:color="FF0000"/>
                <w14:textOutline w14:w="12700" w14:cap="flat" w14:cmpd="sng" w14:algn="ctr">
                  <w14:noFill/>
                  <w14:prstDash w14:val="solid"/>
                  <w14:miter w14:lim="400000"/>
                </w14:textOutline>
              </w:rPr>
              <w:t>LOTE 01 (67 ITENS) – SONDAS</w:t>
            </w:r>
          </w:p>
        </w:tc>
      </w:tr>
      <w:tr w:rsidR="009D0A62" w:rsidRPr="00EF4162" w14:paraId="645EEAF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74C13C1" w14:textId="77777777" w:rsidR="00C51985" w:rsidRPr="00EF4162" w:rsidRDefault="00C51985" w:rsidP="00EF13E0">
            <w:pPr>
              <w:pStyle w:val="Ttulo1"/>
              <w:keepNext w:val="0"/>
              <w:keepLines w:val="0"/>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ITEM</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C9EA276" w14:textId="77777777" w:rsidR="00C51985" w:rsidRPr="00EF4162" w:rsidRDefault="00C51985" w:rsidP="00EF13E0">
            <w:pPr>
              <w:pStyle w:val="Ttulo1"/>
              <w:keepNext w:val="0"/>
              <w:keepLines w:val="0"/>
              <w:tabs>
                <w:tab w:val="left" w:pos="720"/>
                <w:tab w:val="left" w:pos="1440"/>
                <w:tab w:val="left" w:pos="2160"/>
                <w:tab w:val="left" w:pos="2880"/>
                <w:tab w:val="left" w:pos="3600"/>
                <w:tab w:val="left" w:pos="4320"/>
              </w:tabs>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DESCRIÇÃO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CCB7E13" w14:textId="77777777" w:rsidR="00C51985" w:rsidRPr="00EF4162" w:rsidRDefault="00C51985" w:rsidP="00EF13E0">
            <w:pPr>
              <w:pStyle w:val="Ttulo1"/>
              <w:keepNext w:val="0"/>
              <w:keepLines w:val="0"/>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UNID.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5B0742C" w14:textId="77777777" w:rsidR="00C51985" w:rsidRPr="00EF4162" w:rsidRDefault="00C51985" w:rsidP="00EF13E0">
            <w:pPr>
              <w:pStyle w:val="CorpoC"/>
              <w:jc w:val="center"/>
              <w:rPr>
                <w:rFonts w:ascii="Arial Narrow" w:hAnsi="Arial Narrow" w:cs="Arial"/>
                <w:color w:val="auto"/>
                <w:sz w:val="20"/>
                <w:szCs w:val="20"/>
              </w:rPr>
            </w:pPr>
            <w:r w:rsidRPr="00EF4162">
              <w:rPr>
                <w:rStyle w:val="Nenhum"/>
                <w:rFonts w:ascii="Arial Narrow" w:hAnsi="Arial Narrow" w:cs="Arial"/>
                <w:b/>
                <w:bCs/>
                <w:color w:val="auto"/>
                <w:sz w:val="20"/>
                <w:szCs w:val="20"/>
                <w:shd w:val="clear" w:color="auto" w:fill="FFFFFF"/>
              </w:rPr>
              <w:t>QTD</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D658A95" w14:textId="77777777" w:rsidR="00C51985" w:rsidRPr="00EF4162" w:rsidRDefault="00C51985" w:rsidP="00EF13E0">
            <w:pPr>
              <w:pStyle w:val="CorpoC"/>
              <w:jc w:val="center"/>
              <w:rPr>
                <w:rStyle w:val="Nenhum"/>
                <w:rFonts w:ascii="Arial Narrow" w:hAnsi="Arial Narrow" w:cs="Arial"/>
                <w:b/>
                <w:bCs/>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VALOR UNITÁRIO</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14:paraId="4B8264B9" w14:textId="77777777" w:rsidR="00C51985" w:rsidRPr="00EF4162" w:rsidRDefault="00C51985" w:rsidP="00EF13E0">
            <w:pPr>
              <w:pStyle w:val="CorpoC"/>
              <w:jc w:val="center"/>
              <w:rPr>
                <w:rStyle w:val="Nenhum"/>
                <w:rFonts w:ascii="Arial Narrow" w:hAnsi="Arial Narrow" w:cs="Arial"/>
                <w:b/>
                <w:bCs/>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VALOR TOTAL</w:t>
            </w:r>
          </w:p>
        </w:tc>
      </w:tr>
      <w:tr w:rsidR="009D0A62" w:rsidRPr="00EF4162" w14:paraId="1034F565"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868024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92D539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ALIMENTAÇÃO ENTERAL C/ GUIA N08</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AED6962"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0F082A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5D2424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w w:val="110"/>
                <w:sz w:val="20"/>
                <w:szCs w:val="20"/>
              </w:rPr>
              <w:t xml:space="preserve"> R$      </w:t>
            </w:r>
            <w:r w:rsidRPr="00EF4162">
              <w:rPr>
                <w:rFonts w:ascii="Arial Narrow" w:hAnsi="Arial Narrow" w:cs="Arial"/>
                <w:b/>
                <w:color w:val="auto"/>
                <w:w w:val="110"/>
                <w:sz w:val="20"/>
                <w:szCs w:val="20"/>
              </w:rPr>
              <w:t>12,39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E44607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2.478,00</w:t>
            </w:r>
          </w:p>
        </w:tc>
      </w:tr>
      <w:tr w:rsidR="009D0A62" w:rsidRPr="00EF4162" w14:paraId="41E50EB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AB6E07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4CDCE4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ALIMENTAÇÃO ENTERAL C/ GUIA N12.</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66E871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940E09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8F4978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w w:val="110"/>
                <w:sz w:val="20"/>
                <w:szCs w:val="20"/>
              </w:rPr>
              <w:t xml:space="preserve">R$      </w:t>
            </w:r>
            <w:r w:rsidRPr="00EF4162">
              <w:rPr>
                <w:rFonts w:ascii="Arial Narrow" w:hAnsi="Arial Narrow" w:cs="Arial"/>
                <w:b/>
                <w:color w:val="auto"/>
                <w:w w:val="110"/>
                <w:sz w:val="20"/>
                <w:szCs w:val="20"/>
              </w:rPr>
              <w:t>14,20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A67243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4.260,00</w:t>
            </w:r>
          </w:p>
        </w:tc>
      </w:tr>
      <w:tr w:rsidR="009D0A62" w:rsidRPr="00EF4162" w14:paraId="41807D7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B739B2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D13812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ASPIRAÇÃO TRAQUEAL N 04.</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04F980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88827F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A7256B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w w:val="110"/>
                <w:sz w:val="20"/>
                <w:szCs w:val="20"/>
              </w:rPr>
              <w:t xml:space="preserve">R$        </w:t>
            </w:r>
            <w:r w:rsidRPr="00EF4162">
              <w:rPr>
                <w:rFonts w:ascii="Arial Narrow" w:hAnsi="Arial Narrow" w:cs="Arial"/>
                <w:b/>
                <w:color w:val="auto"/>
                <w:spacing w:val="-4"/>
                <w:w w:val="110"/>
                <w:sz w:val="20"/>
                <w:szCs w:val="20"/>
              </w:rPr>
              <w:t>1,80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F75B3D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1080,00</w:t>
            </w:r>
          </w:p>
        </w:tc>
      </w:tr>
      <w:tr w:rsidR="009D0A62" w:rsidRPr="00EF4162" w14:paraId="706CF68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95A39E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56D81C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SONDA ASPIRAÇÃO TRAQUEAL N 06.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517B3B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9571F5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E5A49F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w w:val="110"/>
                <w:sz w:val="20"/>
                <w:szCs w:val="20"/>
              </w:rPr>
              <w:t xml:space="preserve">R$        </w:t>
            </w:r>
            <w:r w:rsidRPr="00EF4162">
              <w:rPr>
                <w:rFonts w:ascii="Arial Narrow" w:hAnsi="Arial Narrow" w:cs="Arial"/>
                <w:b/>
                <w:color w:val="auto"/>
                <w:spacing w:val="-4"/>
                <w:w w:val="110"/>
                <w:sz w:val="20"/>
                <w:szCs w:val="20"/>
              </w:rPr>
              <w:t>1,17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8D437C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3.510,00</w:t>
            </w:r>
          </w:p>
        </w:tc>
      </w:tr>
      <w:tr w:rsidR="009D0A62" w:rsidRPr="00EF4162" w14:paraId="6968536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F3B8BF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A7454D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SONDA ASPIRAÇÃO TRAQUEAL N 08.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BE6E5F0"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410066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5D150C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0,61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A152CE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3.660,00</w:t>
            </w:r>
          </w:p>
        </w:tc>
      </w:tr>
      <w:tr w:rsidR="009D0A62" w:rsidRPr="00EF4162" w14:paraId="720D2594"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253E30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lastRenderedPageBreak/>
              <w:t>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738F96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SONDA ASPIRAÇÃO TRAQUEAL N 10.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FC5B6C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F026EA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B5CB01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1,02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DDC935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6.120,00</w:t>
            </w:r>
          </w:p>
        </w:tc>
      </w:tr>
      <w:tr w:rsidR="009D0A62" w:rsidRPr="00EF4162" w14:paraId="1F505DA5"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D6788B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7F4A85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ASPIRAÇÃO TRAQUEAL N 12.</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FEA5BE2"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CD3BDD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2280CE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1,22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582A06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7.320,00</w:t>
            </w:r>
          </w:p>
        </w:tc>
      </w:tr>
      <w:tr w:rsidR="009D0A62" w:rsidRPr="00EF4162" w14:paraId="7C86863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9254EB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748CEA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ASPIRAÇÃO TRAQUEAL N 14.</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F2C4A7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131656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F0B5C9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1,52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1EC97C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1.520,00</w:t>
            </w:r>
          </w:p>
        </w:tc>
      </w:tr>
      <w:tr w:rsidR="009D0A62" w:rsidRPr="00EF4162" w14:paraId="347734AC"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FD7507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2376590"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proofErr w:type="gram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ASPIRAÇÃO</w:t>
            </w:r>
            <w:proofErr w:type="gramEnd"/>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TRAQUEAL N 16.</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24007D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D79F51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ABB299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1,42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936C02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1.420,00</w:t>
            </w:r>
          </w:p>
        </w:tc>
      </w:tr>
      <w:tr w:rsidR="009D0A62" w:rsidRPr="00EF4162" w14:paraId="373175A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C2C786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1142A6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ENDOTRAQUEAL C/BL N 2.0.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DAAF46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26FD8F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7E3F7D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3,23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FA8BB9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129,20</w:t>
            </w:r>
          </w:p>
        </w:tc>
      </w:tr>
      <w:tr w:rsidR="009D0A62" w:rsidRPr="00EF4162" w14:paraId="4A4DFD5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F7C8EB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87C020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ENDOTRAQUEAL C/BL N 2.5.</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865E68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84AE20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BCD031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3,06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2FDB67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122,40</w:t>
            </w:r>
          </w:p>
        </w:tc>
      </w:tr>
      <w:tr w:rsidR="009D0A62" w:rsidRPr="00EF4162" w14:paraId="3309905D"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CFC29E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0E13B9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ENDOTRAQUEAL C/BL N 3.0.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BB80F8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F38C20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F78566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R$         3,79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698127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151,60</w:t>
            </w:r>
          </w:p>
        </w:tc>
      </w:tr>
      <w:tr w:rsidR="009D0A62" w:rsidRPr="00EF4162" w14:paraId="55371364"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0F4028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C1288A0"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ENDOTRAQUEAL C/BL N 3.5</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E10652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6063D5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86C5C9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R$         3,67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029F8B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146,80</w:t>
            </w:r>
          </w:p>
        </w:tc>
      </w:tr>
      <w:tr w:rsidR="009D0A62" w:rsidRPr="00EF4162" w14:paraId="71A126E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CEFC2C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510829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ENDOTRAQUEAL C/BL N 4.0.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56ED86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87204A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929248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7,24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A6C23A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289,60</w:t>
            </w:r>
          </w:p>
        </w:tc>
      </w:tr>
      <w:tr w:rsidR="009D0A62" w:rsidRPr="00EF4162" w14:paraId="011097E5"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E5EF05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B382EA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ENDOTRAQUEAL C/BL N 4.5.</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563653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12F861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737EB4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6,19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74A1B9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371,40</w:t>
            </w:r>
          </w:p>
        </w:tc>
      </w:tr>
      <w:tr w:rsidR="009D0A62" w:rsidRPr="00EF4162" w14:paraId="558CCB4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49FD63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2EA451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ENDOTRAQUEAL C/BL N 5.0.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069567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426647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FE968F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3,64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86CEB5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218,40</w:t>
            </w:r>
          </w:p>
        </w:tc>
      </w:tr>
      <w:tr w:rsidR="009D0A62" w:rsidRPr="00EF4162" w14:paraId="2BF234E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5606EB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F84343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ENDOTRAQUEAL C/BL N 5.5.</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DD4756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AA9C71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E46A36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R$         5,17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6F68FA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310,20</w:t>
            </w:r>
          </w:p>
        </w:tc>
      </w:tr>
      <w:tr w:rsidR="009D0A62" w:rsidRPr="00EF4162" w14:paraId="53A5C51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5E4CBC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56A51C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ENDOTRAQUEAL C/BL N 6.0.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AD134B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6E0F58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240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F37FEB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4,19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23418B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1.005,60</w:t>
            </w:r>
          </w:p>
        </w:tc>
      </w:tr>
      <w:tr w:rsidR="009D0A62" w:rsidRPr="00EF4162" w14:paraId="54262DC6"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9876A5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B08252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ENDOTRAQUEAL C/BL N 6.5.</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2876D2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072DBA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240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161DD9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4,70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27E58E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1.128,00</w:t>
            </w:r>
          </w:p>
        </w:tc>
      </w:tr>
      <w:tr w:rsidR="009D0A62" w:rsidRPr="00EF4162" w14:paraId="54C83B4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7B6EF2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00280E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ENDOTRAQUEAL C/BL N 7.0.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B187C9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57119D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EF9AE5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R$         4,92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BA219E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1.968,00</w:t>
            </w:r>
          </w:p>
        </w:tc>
      </w:tr>
      <w:tr w:rsidR="009D0A62" w:rsidRPr="00EF4162" w14:paraId="6D4457E7"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0982CB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8F8AC0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ENDOTRAQUEA LC/BL N 7.5.</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6ECFEF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CFECCF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60AA54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5,83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1747F4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2.332,00</w:t>
            </w:r>
          </w:p>
        </w:tc>
      </w:tr>
      <w:tr w:rsidR="009D0A62" w:rsidRPr="00EF4162" w14:paraId="35F9A99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1ED3C3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52B122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ENDOTRAQUEAL C/BL N 8.0.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064EAE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A93FC8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A4C914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3,92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66D30E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1.372,00</w:t>
            </w:r>
          </w:p>
        </w:tc>
      </w:tr>
      <w:tr w:rsidR="009D0A62" w:rsidRPr="00EF4162" w14:paraId="7C226824"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5EAFA7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2986CF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ENDOTRAQUEAL C/BL N 8.5.</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C984A1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95F4DD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8390F4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3,89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00B49F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389,00</w:t>
            </w:r>
          </w:p>
        </w:tc>
      </w:tr>
      <w:tr w:rsidR="009D0A62" w:rsidRPr="00EF4162" w14:paraId="566B2F27"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F02296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0FA7BA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FOLEY 2V N 08 C/BL 3-5ML.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4659FF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9B67D5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8F3CF7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3,09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C6C00E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154,50</w:t>
            </w:r>
          </w:p>
        </w:tc>
      </w:tr>
      <w:tr w:rsidR="009D0A62" w:rsidRPr="00EF4162" w14:paraId="6589D44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8FCBC9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2DCBDE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FOLEY 2V N10 C/BL 3-5ML.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96D61B1"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4498DE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4D6BA0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3,70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CAA8A5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185,00</w:t>
            </w:r>
          </w:p>
        </w:tc>
      </w:tr>
      <w:tr w:rsidR="009D0A62" w:rsidRPr="00EF4162" w14:paraId="4DA8F2E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3A20CF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AD984F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FOLEY 2V N12 C/BL 30CC.</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5CF4BD9"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C9DCCA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CC0F03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3,65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0CC6E1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438,00</w:t>
            </w:r>
          </w:p>
        </w:tc>
      </w:tr>
      <w:tr w:rsidR="009D0A62" w:rsidRPr="00EF4162" w14:paraId="228DD23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57A58E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1B0CA5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FOLEY 2V N14 C/BL30CC.</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64E54B4"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614379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0A63AA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3,58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4260B5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1.074,00</w:t>
            </w:r>
          </w:p>
        </w:tc>
      </w:tr>
      <w:tr w:rsidR="009D0A62" w:rsidRPr="00EF4162" w14:paraId="5677AAA5"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5C53D2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AC7C01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FOLEY 2V N16 C/BL 30CC.</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C21BBD4"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52F7CC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9D279B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3,76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A944DC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4.512,00</w:t>
            </w:r>
          </w:p>
        </w:tc>
      </w:tr>
      <w:tr w:rsidR="009D0A62" w:rsidRPr="00EF4162" w14:paraId="7E18156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7DA6B5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155861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FOLEY 2V N18 C/BL 30CC.</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905AF6A"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A2762E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40A193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3,99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277843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4.788,00</w:t>
            </w:r>
          </w:p>
        </w:tc>
      </w:tr>
      <w:tr w:rsidR="009D0A62" w:rsidRPr="00EF4162" w14:paraId="47D5A6D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CFA386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652D0E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FOLEY 2V N20 C/BL 30CC.</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2256079"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EF2D60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850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5099CB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4,48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CCEE28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3.808,00</w:t>
            </w:r>
          </w:p>
        </w:tc>
      </w:tr>
      <w:tr w:rsidR="009D0A62" w:rsidRPr="00EF4162" w14:paraId="17F015C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A6E76B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ACD714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FOLEY 2V N22 C/BL 30CC.</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67F4AA5"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C5F68F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34AC17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3,79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5EBF3A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1.516,00</w:t>
            </w:r>
          </w:p>
        </w:tc>
      </w:tr>
      <w:tr w:rsidR="009D0A62" w:rsidRPr="00EF4162" w14:paraId="1E1867E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0805CA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76EE84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FOLEY 2V N24 C/BL 30CC.</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4D0D603"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AAF071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7B084B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   R$         </w:t>
            </w:r>
            <w:r w:rsidRPr="00EF4162">
              <w:rPr>
                <w:rFonts w:ascii="Arial Narrow" w:hAnsi="Arial Narrow" w:cs="Arial"/>
                <w:b/>
                <w:color w:val="auto"/>
                <w:spacing w:val="-4"/>
                <w:w w:val="110"/>
                <w:sz w:val="20"/>
                <w:szCs w:val="20"/>
              </w:rPr>
              <w:t>3,58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9E0BF5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1.432,00</w:t>
            </w:r>
          </w:p>
        </w:tc>
      </w:tr>
      <w:tr w:rsidR="009D0A62" w:rsidRPr="00EF4162" w14:paraId="45E3F524"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957152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CD4871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FOLEY 3V N16 C/BL 30CC.</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050319C"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F8C11D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B95AC6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pacing w:val="-4"/>
                <w:w w:val="110"/>
                <w:sz w:val="20"/>
                <w:szCs w:val="20"/>
              </w:rPr>
              <w:t xml:space="preserve">   </w:t>
            </w: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 xml:space="preserve">         3,41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8043EA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 xml:space="preserve">       409,20</w:t>
            </w:r>
          </w:p>
        </w:tc>
      </w:tr>
      <w:tr w:rsidR="009D0A62" w:rsidRPr="00EF4162" w14:paraId="04A9B36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5403E9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CAD2E60"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FOLEY 3V N18 C/BL 30CC.</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AD8C95B"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9B16F8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710E5E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3,90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E51013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468,00</w:t>
            </w:r>
          </w:p>
        </w:tc>
      </w:tr>
      <w:tr w:rsidR="009D0A62" w:rsidRPr="00EF4162" w14:paraId="03813B9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D54C82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88EF6B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FOLEY 3V N20 C/BL 30CC.</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F9C1BE7"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2E7611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18344C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3,37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3F184D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337,00</w:t>
            </w:r>
          </w:p>
        </w:tc>
      </w:tr>
      <w:tr w:rsidR="009D0A62" w:rsidRPr="00EF4162" w14:paraId="47B0A04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FD6AA6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9537A75"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FOLEY 3V N22 C/BL 30CC.</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28DBE92"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2D4C3F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76E241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3,91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76C100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195,50</w:t>
            </w:r>
          </w:p>
        </w:tc>
      </w:tr>
      <w:tr w:rsidR="009D0A62" w:rsidRPr="00EF4162" w14:paraId="3CCD3B6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E02CB8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C46787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FOLEY 3V N24 C/B L30CC.</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688748E"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BEC20B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CAFB7A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3,44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C24DA0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172,00</w:t>
            </w:r>
          </w:p>
        </w:tc>
      </w:tr>
      <w:tr w:rsidR="009D0A62" w:rsidRPr="00EF4162" w14:paraId="4E6EB25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86B9CE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36E36C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SONDA NASOGASTRICA CURTA N 04.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637943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D3D860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C4B8D3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R$         1,87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97451B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93,50</w:t>
            </w:r>
          </w:p>
        </w:tc>
      </w:tr>
      <w:tr w:rsidR="009D0A62" w:rsidRPr="00EF4162" w14:paraId="58694AE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7BB9E0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3AB1D4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SONDA NASOGASTRICA CURTA N 06.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68F34B7"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EE616F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C0CBED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  R$         1,22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001997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61,00</w:t>
            </w:r>
          </w:p>
        </w:tc>
      </w:tr>
      <w:tr w:rsidR="009D0A62" w:rsidRPr="00EF4162" w14:paraId="70566C6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A6ACC7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E31FAE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SONDA NASOGASTRICA CURTA N 08.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E73EA7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FF733B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988EFB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  R$         2,04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5621F4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 xml:space="preserve">    204,00</w:t>
            </w:r>
          </w:p>
        </w:tc>
      </w:tr>
      <w:tr w:rsidR="009D0A62" w:rsidRPr="00EF4162" w14:paraId="197940F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E89E9E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lastRenderedPageBreak/>
              <w:t>41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BDE791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NASOGASTRICA CURTA N 10.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0D92A9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643F9F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8DA208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R$         1,42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31F793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142,00</w:t>
            </w:r>
          </w:p>
        </w:tc>
      </w:tr>
      <w:tr w:rsidR="009D0A62" w:rsidRPr="00EF4162" w14:paraId="08E5899D"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BBD260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267E70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NASOGASTRICA CURTA N 12.</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715E7C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E68C18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3D4ACB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9,55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0F3829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477,50</w:t>
            </w:r>
          </w:p>
        </w:tc>
      </w:tr>
      <w:tr w:rsidR="009D0A62" w:rsidRPr="00EF4162" w14:paraId="78C683A7"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8DD0CB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33CFF8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NASOGASTRICA CURTA N 14.</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622AE7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B8CB4D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002C59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 R$        11,49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5632D1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shd w:val="clear" w:color="auto" w:fill="FFFFFF" w:themeFill="background1"/>
              </w:rPr>
              <w:t>574,</w:t>
            </w:r>
            <w:r w:rsidRPr="00EF4162">
              <w:rPr>
                <w:rFonts w:ascii="Arial Narrow" w:hAnsi="Arial Narrow" w:cs="Arial"/>
                <w:b/>
                <w:color w:val="auto"/>
                <w:spacing w:val="-2"/>
                <w:w w:val="110"/>
                <w:sz w:val="20"/>
                <w:szCs w:val="20"/>
              </w:rPr>
              <w:t>50</w:t>
            </w:r>
          </w:p>
        </w:tc>
      </w:tr>
      <w:tr w:rsidR="009D0A62" w:rsidRPr="00EF4162" w14:paraId="32F7A35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2B5A0D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CE9409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NASOGASTRICA CURTA N 16.</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B5F8F8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C125AD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7334B9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 R$        12,62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5E87C5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631,00</w:t>
            </w:r>
          </w:p>
        </w:tc>
      </w:tr>
      <w:tr w:rsidR="009D0A62" w:rsidRPr="00EF4162" w14:paraId="351AD42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142639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AF2DAD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NASOGASTRICA CURTA N 18.</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1C32FA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80895B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C64DBE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1,31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4553D3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65,50</w:t>
            </w:r>
          </w:p>
        </w:tc>
      </w:tr>
      <w:tr w:rsidR="009D0A62" w:rsidRPr="00EF4162" w14:paraId="3AC0B55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148CBB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0BBB0C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NASOGASTRICA LONGA N 04.</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B7A7E5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54DAF9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056018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2,64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E868C4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264,00</w:t>
            </w:r>
          </w:p>
        </w:tc>
      </w:tr>
      <w:tr w:rsidR="009D0A62" w:rsidRPr="00EF4162" w14:paraId="28680FB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DF9CF4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392B11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NASOGASTRICA LONGA N 06.</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DA16DD7"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4FFB5C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0EEA4D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2,74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E36690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274,00</w:t>
            </w:r>
          </w:p>
        </w:tc>
      </w:tr>
      <w:tr w:rsidR="009D0A62" w:rsidRPr="00EF4162" w14:paraId="2A8987FD"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B3038C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3FED47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NASOGASTRICA LONGA N 08.</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22A3047"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78AD31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3D19F4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2,95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BD94DC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295,00</w:t>
            </w:r>
          </w:p>
        </w:tc>
      </w:tr>
      <w:tr w:rsidR="009D0A62" w:rsidRPr="00EF4162" w14:paraId="455E741C"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932AD5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830671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NASOGASTRICA LONGA N 10.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3F0266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EFD8AE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FC722E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3,00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591CC7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450,00</w:t>
            </w:r>
          </w:p>
        </w:tc>
      </w:tr>
      <w:tr w:rsidR="009D0A62" w:rsidRPr="00EF4162" w14:paraId="61705D6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3991F7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458715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NASOGASTRICA LONGA N 12.</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0010C6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34546D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800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3BBC99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2,78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631D97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2.224,00</w:t>
            </w:r>
          </w:p>
        </w:tc>
      </w:tr>
      <w:tr w:rsidR="009D0A62" w:rsidRPr="00EF4162" w14:paraId="3054049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EBC3AF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62E196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NASOGASTRICA LONGA N 14.</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192375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16144F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800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BA095F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2,52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AA53E4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2.016,00</w:t>
            </w:r>
          </w:p>
        </w:tc>
      </w:tr>
      <w:tr w:rsidR="009D0A62" w:rsidRPr="00EF4162" w14:paraId="1AD5B12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23FD41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5B75C2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NASOGASTRICA LONGA N 16.</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657250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835383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800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CBB782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2,23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EFDD4B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1.784,00</w:t>
            </w:r>
          </w:p>
        </w:tc>
      </w:tr>
      <w:tr w:rsidR="009D0A62" w:rsidRPr="00EF4162" w14:paraId="23628556"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2FA85E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FEED89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NASOGASTRICA LONGA N 18.</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8F8CAA2"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B82B39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800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0319D8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3,08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A74F18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2.464,00</w:t>
            </w:r>
          </w:p>
        </w:tc>
      </w:tr>
      <w:tr w:rsidR="009D0A62" w:rsidRPr="00EF4162" w14:paraId="5C18D3AD"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5A1FE0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29BE8F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NASOGASTRICA LONGA N 20.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24597C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2DBDE9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7F84EE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pacing w:val="-4"/>
                <w:w w:val="110"/>
                <w:sz w:val="20"/>
                <w:szCs w:val="20"/>
              </w:rPr>
              <w:t xml:space="preserve">   </w:t>
            </w: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 xml:space="preserve">   2,13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BF6F4C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 xml:space="preserve">      426,00</w:t>
            </w:r>
          </w:p>
        </w:tc>
      </w:tr>
      <w:tr w:rsidR="009D0A62" w:rsidRPr="00EF4162" w14:paraId="360944EC"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F7D70D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A5E852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RETAL N 12.</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727FB7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3E7088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14000E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2,75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F6EBB0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165,00</w:t>
            </w:r>
          </w:p>
        </w:tc>
      </w:tr>
      <w:tr w:rsidR="009D0A62" w:rsidRPr="00EF4162" w14:paraId="668998B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CA5DB9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1E6F39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RETAL N 14.</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41CEF9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51FF24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59E951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2,52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FCB550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151,20</w:t>
            </w:r>
          </w:p>
        </w:tc>
      </w:tr>
      <w:tr w:rsidR="009D0A62" w:rsidRPr="00EF4162" w14:paraId="7FA1D33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7B3FCD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EF7C0E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RETAL N 16.</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1B18230"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1DC64D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F14B00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1,77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7B180A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106,20</w:t>
            </w:r>
          </w:p>
        </w:tc>
      </w:tr>
      <w:tr w:rsidR="009D0A62" w:rsidRPr="00EF4162" w14:paraId="67BB799D"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E3106E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9E293A0"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RETAL N 18.</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446348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459B28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022A13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1,88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B8F68F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112,80</w:t>
            </w:r>
          </w:p>
        </w:tc>
      </w:tr>
      <w:tr w:rsidR="009D0A62" w:rsidRPr="00EF4162" w14:paraId="55E7D6A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E3575B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3F1ED1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URETRAL N 06.</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3212547"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9A00F2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C72167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1,84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FD4E87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3.680,00</w:t>
            </w:r>
          </w:p>
        </w:tc>
      </w:tr>
      <w:tr w:rsidR="009D0A62" w:rsidRPr="00EF4162" w14:paraId="00ED62B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A22BD6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1C7FD9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URETRAL N 08</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05965E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0A6F7A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078A0D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1,79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EBFD8C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 xml:space="preserve">  21.480,00</w:t>
            </w:r>
          </w:p>
        </w:tc>
      </w:tr>
      <w:tr w:rsidR="009D0A62" w:rsidRPr="00EF4162" w14:paraId="26AC8935"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DF1582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ECECCA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URETRAL N 10.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E8EA9E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219DD9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55624F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2,03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4D6274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 xml:space="preserve">  24.360,00</w:t>
            </w:r>
          </w:p>
        </w:tc>
      </w:tr>
      <w:tr w:rsidR="009D0A62" w:rsidRPr="00EF4162" w14:paraId="0F9C459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418909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D70D97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URETRAL N 12.</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D544CF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618FD7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7C17DF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1,81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509AF7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 xml:space="preserve">  21.720,00</w:t>
            </w:r>
          </w:p>
        </w:tc>
      </w:tr>
      <w:tr w:rsidR="009D0A62" w:rsidRPr="00EF4162" w14:paraId="72F4882D"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925721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C97A35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URETRAL N 14.</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062348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285AC1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D276C5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05"/>
                <w:sz w:val="20"/>
                <w:szCs w:val="20"/>
              </w:rPr>
              <w:t>1,97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C73D66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 xml:space="preserve">       394,00</w:t>
            </w:r>
          </w:p>
        </w:tc>
      </w:tr>
      <w:tr w:rsidR="009D0A62" w:rsidRPr="00EF4162" w14:paraId="613A0C0C"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A191BF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053734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URETRAL N 16.</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C7A57B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C84CB8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D81843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05"/>
                <w:sz w:val="20"/>
                <w:szCs w:val="20"/>
              </w:rPr>
              <w:t>2,01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CB9067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 xml:space="preserve">      402,00</w:t>
            </w:r>
          </w:p>
        </w:tc>
      </w:tr>
      <w:tr w:rsidR="009D0A62" w:rsidRPr="00EF4162" w14:paraId="6775E4F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AED1C4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562833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URETRAL N 18.</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F4FDFD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64C252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23A63C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4"/>
                <w:w w:val="110"/>
                <w:sz w:val="20"/>
                <w:szCs w:val="20"/>
              </w:rPr>
              <w:t>1,83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51165A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 xml:space="preserve">      366,00</w:t>
            </w:r>
          </w:p>
        </w:tc>
      </w:tr>
      <w:tr w:rsidR="009D0A62" w:rsidRPr="00EF4162" w14:paraId="53B2B77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0DE29D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5F7902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SONDA URETRAL N 20.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561A50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E0498E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16A482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pacing w:val="-4"/>
                <w:w w:val="105"/>
                <w:sz w:val="20"/>
                <w:szCs w:val="20"/>
              </w:rPr>
              <w:t>R$          1,77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55E0A0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 xml:space="preserve">    354,00</w:t>
            </w:r>
          </w:p>
        </w:tc>
      </w:tr>
      <w:tr w:rsidR="009D0A62" w:rsidRPr="00EF4162" w14:paraId="0B0F1D94"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A35D1D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DBFC4A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lang w:val="it-IT"/>
              </w:rPr>
            </w:pPr>
            <w:r w:rsidRPr="00EF4162">
              <w:rPr>
                <w:rStyle w:val="Nenhum"/>
                <w:rFonts w:ascii="Arial Narrow" w:hAnsi="Arial Narrow" w:cs="Arial"/>
                <w:b w:val="0"/>
                <w:color w:val="auto"/>
                <w:sz w:val="20"/>
                <w:szCs w:val="20"/>
                <w:lang w:val="it-IT"/>
                <w14:textOutline w14:w="12700" w14:cap="flat" w14:cmpd="sng" w14:algn="ctr">
                  <w14:noFill/>
                  <w14:prstDash w14:val="solid"/>
                  <w14:miter w14:lim="400000"/>
                </w14:textOutline>
              </w:rPr>
              <w:t>SONDA BOTTON TIPO MICKEY N° 16 X 1,5MM</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0E8003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F5C93F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DA4889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pacing w:val="-4"/>
                <w:w w:val="105"/>
                <w:sz w:val="20"/>
                <w:szCs w:val="20"/>
              </w:rPr>
              <w:t>R$   1.965,97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C184B5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10"/>
                <w:sz w:val="20"/>
                <w:szCs w:val="20"/>
              </w:rPr>
              <w:t xml:space="preserve">    3.931,94</w:t>
            </w:r>
          </w:p>
        </w:tc>
      </w:tr>
      <w:tr w:rsidR="009D0A62" w:rsidRPr="00EF4162" w14:paraId="45F79AA6" w14:textId="77777777" w:rsidTr="001E058B">
        <w:trPr>
          <w:trHeight w:val="195"/>
        </w:trPr>
        <w:tc>
          <w:tcPr>
            <w:tcW w:w="7938" w:type="dxa"/>
            <w:gridSpan w:val="5"/>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DEE697E" w14:textId="77777777" w:rsidR="00C51985" w:rsidRPr="00EF4162" w:rsidRDefault="00C51985" w:rsidP="000B0A31">
            <w:pPr>
              <w:pStyle w:val="CorpoC"/>
              <w:jc w:val="both"/>
              <w:rPr>
                <w:rFonts w:ascii="Arial Narrow" w:hAnsi="Arial Narrow" w:cs="Arial"/>
                <w:b/>
                <w:color w:val="auto"/>
                <w:w w:val="110"/>
                <w:sz w:val="20"/>
                <w:szCs w:val="20"/>
              </w:rPr>
            </w:pPr>
            <w:r w:rsidRPr="00EF4162">
              <w:rPr>
                <w:rFonts w:ascii="Arial Narrow" w:hAnsi="Arial Narrow" w:cs="Arial"/>
                <w:b/>
                <w:color w:val="auto"/>
                <w:w w:val="110"/>
                <w:sz w:val="20"/>
                <w:szCs w:val="20"/>
              </w:rPr>
              <w:t>Valor total</w:t>
            </w:r>
          </w:p>
        </w:tc>
        <w:tc>
          <w:tcPr>
            <w:tcW w:w="198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E51DF7E" w14:textId="77777777" w:rsidR="00C51985" w:rsidRPr="00EF4162" w:rsidRDefault="00C51985" w:rsidP="000B0A31">
            <w:pPr>
              <w:pStyle w:val="CorpoC"/>
              <w:jc w:val="both"/>
              <w:rPr>
                <w:rFonts w:ascii="Arial Narrow" w:hAnsi="Arial Narrow" w:cs="Arial"/>
                <w:b/>
                <w:color w:val="auto"/>
                <w:spacing w:val="-2"/>
                <w:w w:val="110"/>
                <w:sz w:val="20"/>
                <w:szCs w:val="20"/>
              </w:rPr>
            </w:pPr>
            <w:r w:rsidRPr="00EF4162">
              <w:rPr>
                <w:rFonts w:ascii="Arial Narrow" w:hAnsi="Arial Narrow" w:cs="Arial"/>
                <w:b/>
                <w:color w:val="auto"/>
                <w:w w:val="110"/>
                <w:sz w:val="20"/>
                <w:szCs w:val="20"/>
              </w:rPr>
              <w:t xml:space="preserve">R$ </w:t>
            </w:r>
            <w:r w:rsidRPr="00EF4162">
              <w:rPr>
                <w:rFonts w:ascii="Arial Narrow" w:hAnsi="Arial Narrow" w:cs="Arial"/>
                <w:b/>
                <w:color w:val="auto"/>
                <w:spacing w:val="-2"/>
                <w:w w:val="105"/>
                <w:sz w:val="20"/>
                <w:szCs w:val="20"/>
              </w:rPr>
              <w:t xml:space="preserve">    150.460,54</w:t>
            </w:r>
          </w:p>
        </w:tc>
      </w:tr>
      <w:tr w:rsidR="009D0A62" w:rsidRPr="00EF4162" w14:paraId="312F93A0" w14:textId="77777777" w:rsidTr="001E058B">
        <w:trPr>
          <w:trHeight w:val="610"/>
        </w:trPr>
        <w:tc>
          <w:tcPr>
            <w:tcW w:w="9923"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14:paraId="46F49CC9" w14:textId="3B1F074F" w:rsidR="00C51985" w:rsidRPr="00EF4162" w:rsidRDefault="00C51985" w:rsidP="00EF13E0">
            <w:pPr>
              <w:pStyle w:val="Ttulo1"/>
              <w:keepNext w:val="0"/>
              <w:keepLines w:val="0"/>
              <w:tabs>
                <w:tab w:val="left" w:pos="720"/>
              </w:tabs>
              <w:spacing w:before="0"/>
              <w:jc w:val="center"/>
              <w:rPr>
                <w:rStyle w:val="Nenhum"/>
                <w:rFonts w:ascii="Arial Narrow" w:hAnsi="Arial Narrow" w:cs="Arial"/>
                <w:color w:val="auto"/>
                <w:sz w:val="20"/>
                <w:szCs w:val="20"/>
                <w14:textOutline w14:w="12700" w14:cap="flat" w14:cmpd="sng" w14:algn="ctr">
                  <w14:noFill/>
                  <w14:prstDash w14:val="solid"/>
                  <w14:miter w14:lim="400000"/>
                </w14:textOutline>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LOTE 02 (27 ITENS) - OXIGENOTERAPIA</w:t>
            </w:r>
          </w:p>
        </w:tc>
      </w:tr>
      <w:tr w:rsidR="009D0A62" w:rsidRPr="00EF4162" w14:paraId="50A33B2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93F3B58" w14:textId="77777777" w:rsidR="00C51985" w:rsidRPr="00EF4162" w:rsidRDefault="00C51985" w:rsidP="00EF13E0">
            <w:pPr>
              <w:pStyle w:val="Ttulo1"/>
              <w:keepNext w:val="0"/>
              <w:keepLines w:val="0"/>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ITEM</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9D446C1" w14:textId="77777777" w:rsidR="00C51985" w:rsidRPr="00EF4162" w:rsidRDefault="00C51985" w:rsidP="00EF13E0">
            <w:pPr>
              <w:pStyle w:val="Ttulo1"/>
              <w:keepNext w:val="0"/>
              <w:keepLines w:val="0"/>
              <w:tabs>
                <w:tab w:val="left" w:pos="720"/>
                <w:tab w:val="left" w:pos="1440"/>
                <w:tab w:val="left" w:pos="2160"/>
                <w:tab w:val="left" w:pos="2880"/>
                <w:tab w:val="left" w:pos="3600"/>
                <w:tab w:val="left" w:pos="4320"/>
              </w:tabs>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DESCRIÇÃO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FAB4543" w14:textId="77777777" w:rsidR="00C51985" w:rsidRPr="00EF4162" w:rsidRDefault="00C51985" w:rsidP="00EF13E0">
            <w:pPr>
              <w:pStyle w:val="Ttulo1"/>
              <w:keepNext w:val="0"/>
              <w:keepLines w:val="0"/>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UNID.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88CEB71" w14:textId="77777777" w:rsidR="00C51985" w:rsidRPr="00EF4162" w:rsidRDefault="00C51985" w:rsidP="00EF13E0">
            <w:pPr>
              <w:pStyle w:val="CorpoC"/>
              <w:jc w:val="center"/>
              <w:rPr>
                <w:rFonts w:ascii="Arial Narrow" w:hAnsi="Arial Narrow" w:cs="Arial"/>
                <w:color w:val="auto"/>
                <w:sz w:val="20"/>
                <w:szCs w:val="20"/>
              </w:rPr>
            </w:pPr>
            <w:r w:rsidRPr="00EF4162">
              <w:rPr>
                <w:rStyle w:val="Nenhum"/>
                <w:rFonts w:ascii="Arial Narrow" w:hAnsi="Arial Narrow" w:cs="Arial"/>
                <w:b/>
                <w:bCs/>
                <w:color w:val="auto"/>
                <w:sz w:val="20"/>
                <w:szCs w:val="20"/>
                <w:shd w:val="clear" w:color="auto" w:fill="FFFFFF"/>
              </w:rPr>
              <w:t>QTD</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1310832" w14:textId="77777777" w:rsidR="00C51985" w:rsidRPr="00EF4162" w:rsidRDefault="00C51985" w:rsidP="00EF13E0">
            <w:pPr>
              <w:pStyle w:val="CorpoC"/>
              <w:jc w:val="center"/>
              <w:rPr>
                <w:rStyle w:val="Nenhum"/>
                <w:rFonts w:ascii="Arial Narrow" w:hAnsi="Arial Narrow" w:cs="Arial"/>
                <w:b/>
                <w:bCs/>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VALOR UNITÁRIO</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14:paraId="11143E35" w14:textId="77777777" w:rsidR="00C51985" w:rsidRPr="00EF4162" w:rsidRDefault="00C51985" w:rsidP="00EF13E0">
            <w:pPr>
              <w:pStyle w:val="CorpoC"/>
              <w:jc w:val="center"/>
              <w:rPr>
                <w:rStyle w:val="Nenhum"/>
                <w:rFonts w:ascii="Arial Narrow" w:hAnsi="Arial Narrow" w:cs="Arial"/>
                <w:b/>
                <w:bCs/>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VALOR TOTAL</w:t>
            </w:r>
          </w:p>
        </w:tc>
      </w:tr>
      <w:tr w:rsidR="009D0A62" w:rsidRPr="00EF4162" w14:paraId="5BB7A21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1209D4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B3EBEC0"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CANULA NASAL TIPO OCULOS NEONATAL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128C5A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433AC4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D63F48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3,34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EA7F03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1.670,00</w:t>
            </w:r>
          </w:p>
        </w:tc>
      </w:tr>
      <w:tr w:rsidR="009D0A62" w:rsidRPr="00EF4162" w14:paraId="4AEBD3F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ED2D92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9E0690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CANULA NASAL TIPO OCULOS PEDIÁTRICO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129370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5312EC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ADC98A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 xml:space="preserve">R$    </w:t>
            </w:r>
            <w:r w:rsidRPr="00EF4162">
              <w:rPr>
                <w:rFonts w:ascii="Arial Narrow" w:hAnsi="Arial Narrow" w:cs="Arial"/>
                <w:b/>
                <w:color w:val="auto"/>
                <w:sz w:val="20"/>
                <w:szCs w:val="20"/>
              </w:rPr>
              <w:tab/>
              <w:t xml:space="preserve">  3,35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BDA25E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3.350,00</w:t>
            </w:r>
          </w:p>
        </w:tc>
      </w:tr>
      <w:tr w:rsidR="009D0A62" w:rsidRPr="00EF4162" w14:paraId="7201E97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42FC9E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8608F1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CANULA NASAL TIPO OCULOS ADULTO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B5E0A5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1C0AE0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7E0783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w:t>
            </w:r>
            <w:r w:rsidRPr="00EF4162">
              <w:rPr>
                <w:rFonts w:ascii="Arial Narrow" w:hAnsi="Arial Narrow" w:cs="Arial"/>
                <w:b/>
                <w:color w:val="auto"/>
                <w:sz w:val="20"/>
                <w:szCs w:val="20"/>
              </w:rPr>
              <w:tab/>
              <w:t xml:space="preserve">  3,61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970A8A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7.220,00</w:t>
            </w:r>
          </w:p>
        </w:tc>
      </w:tr>
      <w:tr w:rsidR="009D0A62" w:rsidRPr="00EF4162" w14:paraId="5BF90AF6"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E65CD3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lastRenderedPageBreak/>
              <w:t>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27DF11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CÂNULA PARA TRAQUEOSTOMIA, COM CUFF, NÚMERO 3,0, DESCARTÁVEL, ESTÉRIL.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4962DB0"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0636CD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1542F6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w:t>
            </w:r>
            <w:r w:rsidRPr="00EF4162">
              <w:rPr>
                <w:rFonts w:ascii="Arial Narrow" w:hAnsi="Arial Narrow" w:cs="Arial"/>
                <w:b/>
                <w:color w:val="auto"/>
                <w:sz w:val="20"/>
                <w:szCs w:val="20"/>
              </w:rPr>
              <w:tab/>
              <w:t>17,44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5AB697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261,60</w:t>
            </w:r>
          </w:p>
        </w:tc>
      </w:tr>
      <w:tr w:rsidR="009D0A62" w:rsidRPr="00EF4162" w14:paraId="772ADA8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C26635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7BD267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CANULA PARA TRAQUEOSTOMIA, COM CUFF, NÚMERO 4,0, DESCARTÁVEL, ESTÉRIL.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E798FC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88E8CE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FBF72A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w:t>
            </w:r>
            <w:r w:rsidRPr="00EF4162">
              <w:rPr>
                <w:rFonts w:ascii="Arial Narrow" w:hAnsi="Arial Narrow" w:cs="Arial"/>
                <w:b/>
                <w:color w:val="auto"/>
                <w:sz w:val="20"/>
                <w:szCs w:val="20"/>
              </w:rPr>
              <w:tab/>
              <w:t>29,62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E9F0FB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177,72</w:t>
            </w:r>
          </w:p>
        </w:tc>
      </w:tr>
      <w:tr w:rsidR="009D0A62" w:rsidRPr="00EF4162" w14:paraId="47282EF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20DB72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338D5E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CANULA PARA TRAQUEOSTOMIA, COM CUFF, NUMERO 5,0, DESCARTÁVEL, ESTÉRIL.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67293E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4A0B30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3FFD5A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w:t>
            </w:r>
            <w:r w:rsidRPr="00EF4162">
              <w:rPr>
                <w:rFonts w:ascii="Arial Narrow" w:hAnsi="Arial Narrow" w:cs="Arial"/>
                <w:b/>
                <w:color w:val="auto"/>
                <w:sz w:val="20"/>
                <w:szCs w:val="20"/>
              </w:rPr>
              <w:tab/>
              <w:t>34,60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8B51D0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138,40</w:t>
            </w:r>
          </w:p>
        </w:tc>
      </w:tr>
      <w:tr w:rsidR="009D0A62" w:rsidRPr="00EF4162" w14:paraId="075F719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B9EE99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A74053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CANULA, PARA TRAQUEOSTOMIA, COM CUFF, NUMERO 6,0, DESCARTÁVEL, ESTÉRIL.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FFA0F2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72395F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B3D264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w:t>
            </w:r>
            <w:r w:rsidRPr="00EF4162">
              <w:rPr>
                <w:rFonts w:ascii="Arial Narrow" w:hAnsi="Arial Narrow" w:cs="Arial"/>
                <w:b/>
                <w:color w:val="auto"/>
                <w:sz w:val="20"/>
                <w:szCs w:val="20"/>
              </w:rPr>
              <w:tab/>
              <w:t>38,18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3F2742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152,72</w:t>
            </w:r>
          </w:p>
        </w:tc>
      </w:tr>
      <w:tr w:rsidR="009D0A62" w:rsidRPr="00EF4162" w14:paraId="45845D2C"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3944FE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BCAC37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CANULA PARA TRAQUEOSTOMIA, COM CUFF, NUMERO 7,0, DESCARTÁVEL, ESTÉRIL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CB95EA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E71363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83A888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w:t>
            </w:r>
            <w:r w:rsidRPr="00EF4162">
              <w:rPr>
                <w:rFonts w:ascii="Arial Narrow" w:hAnsi="Arial Narrow" w:cs="Arial"/>
                <w:b/>
                <w:color w:val="auto"/>
                <w:sz w:val="20"/>
                <w:szCs w:val="20"/>
              </w:rPr>
              <w:tab/>
              <w:t>34,84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8941F5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209,04</w:t>
            </w:r>
          </w:p>
        </w:tc>
      </w:tr>
      <w:tr w:rsidR="009D0A62" w:rsidRPr="00EF4162" w14:paraId="22629C6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1F73CC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4E33EF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CATETER P/ OXIGENIO TIPO SONDA N04.</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CF344B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B9F75F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F7E35E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w:t>
            </w:r>
            <w:r w:rsidRPr="00EF4162">
              <w:rPr>
                <w:rFonts w:ascii="Arial Narrow" w:hAnsi="Arial Narrow" w:cs="Arial"/>
                <w:b/>
                <w:color w:val="auto"/>
                <w:sz w:val="20"/>
                <w:szCs w:val="20"/>
              </w:rPr>
              <w:tab/>
              <w:t xml:space="preserve">   1,90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7E5B52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380,00</w:t>
            </w:r>
          </w:p>
        </w:tc>
      </w:tr>
      <w:tr w:rsidR="009D0A62" w:rsidRPr="00EF4162" w14:paraId="7037A6E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C1757C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68FAC95"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CATETER P/ OXIGENIO TIPO SONDA N06.</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0DCC5E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0A1908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13261C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w:t>
            </w:r>
            <w:r w:rsidRPr="00EF4162">
              <w:rPr>
                <w:rFonts w:ascii="Arial Narrow" w:hAnsi="Arial Narrow" w:cs="Arial"/>
                <w:b/>
                <w:color w:val="auto"/>
                <w:sz w:val="20"/>
                <w:szCs w:val="20"/>
              </w:rPr>
              <w:tab/>
              <w:t xml:space="preserve">  1,88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4DF291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376,00</w:t>
            </w:r>
          </w:p>
        </w:tc>
      </w:tr>
      <w:tr w:rsidR="009D0A62" w:rsidRPr="00EF4162" w14:paraId="4450149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209CB9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CD384F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CATETER P/ OXIGENIO TIPO SONDA N08.</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9A0EB4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D6E938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61D82C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w:t>
            </w:r>
            <w:r w:rsidRPr="00EF4162">
              <w:rPr>
                <w:rFonts w:ascii="Arial Narrow" w:hAnsi="Arial Narrow" w:cs="Arial"/>
                <w:b/>
                <w:color w:val="auto"/>
                <w:sz w:val="20"/>
                <w:szCs w:val="20"/>
              </w:rPr>
              <w:tab/>
              <w:t xml:space="preserve">  1,92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52DACF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576,00</w:t>
            </w:r>
          </w:p>
        </w:tc>
      </w:tr>
      <w:tr w:rsidR="009D0A62" w:rsidRPr="00EF4162" w14:paraId="18FC6C17"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F33589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FDABAB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CATETER P/ OXIGENIO TIPO SONDA N10.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5394C0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22785A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13E7BC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 xml:space="preserve">R$  </w:t>
            </w:r>
            <w:r w:rsidRPr="00EF4162">
              <w:rPr>
                <w:rFonts w:ascii="Arial Narrow" w:hAnsi="Arial Narrow" w:cs="Arial"/>
                <w:b/>
                <w:color w:val="auto"/>
                <w:sz w:val="20"/>
                <w:szCs w:val="20"/>
              </w:rPr>
              <w:tab/>
              <w:t xml:space="preserve">  1,94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520738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582,00</w:t>
            </w:r>
          </w:p>
        </w:tc>
      </w:tr>
      <w:tr w:rsidR="009D0A62" w:rsidRPr="00EF4162" w14:paraId="08738D9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6CB7FB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7EFE67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CATETER P/ OXIGENIO TIPO SONDA N12.</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968A87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F148DA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28B8CE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w:t>
            </w:r>
            <w:r w:rsidRPr="00EF4162">
              <w:rPr>
                <w:rFonts w:ascii="Arial Narrow" w:hAnsi="Arial Narrow" w:cs="Arial"/>
                <w:b/>
                <w:color w:val="auto"/>
                <w:sz w:val="20"/>
                <w:szCs w:val="20"/>
              </w:rPr>
              <w:tab/>
              <w:t xml:space="preserve">  1,81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EA91AB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724,00</w:t>
            </w:r>
          </w:p>
        </w:tc>
      </w:tr>
      <w:tr w:rsidR="009D0A62" w:rsidRPr="00EF4162" w14:paraId="357F054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40AC36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BF7041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CATETER P/ OXIGENIO TIPO SONDA N14.</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E648647"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18013C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984A0A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w:t>
            </w:r>
            <w:r w:rsidRPr="00EF4162">
              <w:rPr>
                <w:rFonts w:ascii="Arial Narrow" w:hAnsi="Arial Narrow" w:cs="Arial"/>
                <w:b/>
                <w:color w:val="auto"/>
                <w:sz w:val="20"/>
                <w:szCs w:val="20"/>
              </w:rPr>
              <w:tab/>
              <w:t xml:space="preserve">  1,82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013DFD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728,00</w:t>
            </w:r>
          </w:p>
        </w:tc>
      </w:tr>
      <w:tr w:rsidR="009D0A62" w:rsidRPr="00EF4162" w14:paraId="6B53B687" w14:textId="77777777" w:rsidTr="001E058B">
        <w:trPr>
          <w:trHeight w:val="75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4FA949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C2435BB" w14:textId="7FB91DFE"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FILTRO PARA VENTILIÇÃO MECÂNICA ADULTO/PEDIATRICO</w:t>
            </w:r>
            <w:r w:rsidR="00EC053A"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HME ESTÉRIL. CONTENDO 01 FILTRO BACTERIANO HME, CONECTOR (POLIPROPILENO)/PORT (POLICARBONATO) / MATERIAL FILTRANTE PARTE HME/ PAPEL HME/ FILTRO ALGODÃO ELETROSTÁTICO; 01 TUBO DE LIGAÇÃO CONECTOR AS (COPOLIMERO ACRILONITRILA - ESTIRENO) / TUBO EVA (ETILENO VINIL ACETATO) + POLIPROPILENO/TAMPA (POLIPROPILENO).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42E39F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C71F23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A66517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16,73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2503D7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3.346,00</w:t>
            </w:r>
          </w:p>
        </w:tc>
      </w:tr>
      <w:tr w:rsidR="009D0A62" w:rsidRPr="00EF4162" w14:paraId="749C387B" w14:textId="77777777" w:rsidTr="001E058B">
        <w:trPr>
          <w:trHeight w:val="61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58E5C3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175927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FIO GUIA, MODELO ADULTO, CONTENDO OS COMPONTES: 01 - GUIA DE INTUBAÇÃO (MANDRIL TIPO VARETA) EM COBRE FLEXÍVEL CROMADO, COM AS DIMENSÕES (MM): Ø 3,2 X 420,0MM; 01 - BOTÃO EM TERMO PLÁSTICO RESISTENTE; 01 - PARAFUSO DE REGULAGEM EM LATÃO NIQUELADO.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6808DD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CCE23D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B417B1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111,74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A1C23F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1.117,40</w:t>
            </w:r>
          </w:p>
        </w:tc>
      </w:tr>
      <w:tr w:rsidR="009D0A62" w:rsidRPr="00EF4162" w14:paraId="55CC4389" w14:textId="77777777" w:rsidTr="001E058B">
        <w:trPr>
          <w:trHeight w:val="61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82FB5A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958A1F5"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FIO GUIA, MODELO INFANTIL, TENDO OS COMPONTES: 01 - GUIA DE INTUBAÇÃO (MANDRIL TIPO VARETA) EM COBRE FLEXÍVEL CROMADO, COM AS DIMENSÕES (MM): Ø 2,0 X 300,0MM.; 01 - BOTÃO EM TERMO PLÁSTICO RESISTENTE; 01 - PARAFUSO DE REGULAGEM EM LATÃO NIQUELADO.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84A091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B4CD14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D05D45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50,30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3B0843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503,00</w:t>
            </w:r>
          </w:p>
        </w:tc>
      </w:tr>
      <w:tr w:rsidR="009D0A62" w:rsidRPr="00EF4162" w14:paraId="6CE4E47C" w14:textId="77777777" w:rsidTr="001E058B">
        <w:trPr>
          <w:trHeight w:val="350"/>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847C2C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408F8C2" w14:textId="280BC0CA"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KIT DE MASCARA DE VENTURI, ADULTO, COM MANGUINHO, MASCARA DE SILICONE, </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lastRenderedPageBreak/>
              <w:t>ADAPTADOR, CONECTOR E VALVULAS DE 24% 3LPM AZUL, 28% 6LPM AMARELO, 31% 8LPM BRANCO, 35% 12LPM VERDE,40% 15LPM ROSA, 50% 15LPM LARANJA. EMBALAGEM COM DADOS DE IDENTIFICACAO DO PRODUTO, MARCA DO FABRICANTE, DATA DE FABRICACAO, PRAZO DE VALIDADE E REGISTRO NO MINISTERIO DA SAUDE.</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73BEC7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lastRenderedPageBreak/>
              <w:t xml:space="preserve">KIT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0EC523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51B343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25,53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FAFF8B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51,06</w:t>
            </w:r>
          </w:p>
        </w:tc>
      </w:tr>
      <w:tr w:rsidR="009D0A62" w:rsidRPr="00EF4162" w14:paraId="1A4BE32B" w14:textId="77777777" w:rsidTr="001E058B">
        <w:trPr>
          <w:trHeight w:val="33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41E53B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A7F930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KIT MICRO NEBULIZAÇÃO ADULTO, COMPOSTO POR COPO NEBULIZADOR DOSADOR, MÁSCARA, EXTENSÃO (MANGUEIRA DE AR COM PORCA).</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B38B98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 xml:space="preserve">KIT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A315FA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32F890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26,27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1A9631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2.627,00</w:t>
            </w:r>
          </w:p>
        </w:tc>
      </w:tr>
      <w:tr w:rsidR="009D0A62" w:rsidRPr="00EF4162" w14:paraId="56944555" w14:textId="77777777" w:rsidTr="00EF13E0">
        <w:trPr>
          <w:trHeight w:val="806"/>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C56B2B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51355B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KIT MICRO NEBULIZAÇÃO INFANTIL, COMPOSTO POR COPO NEBULIZADOR DOSADOR, MÁSCARA, EXTENSÃO (MANGUEIRA DE AR COM PORCA).</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1CB7C7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 xml:space="preserve">KIT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6736D5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80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535DF8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10,04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ECDC1E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803,20</w:t>
            </w:r>
          </w:p>
        </w:tc>
      </w:tr>
      <w:tr w:rsidR="009D0A62" w:rsidRPr="00EF4162" w14:paraId="74203CD4" w14:textId="77777777" w:rsidTr="00EF13E0">
        <w:trPr>
          <w:trHeight w:val="566"/>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134B13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D801F1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KIT PARA DRENAGEM DE TORAX, INFANTIL, FRASCO COM CAPACIDADE PARA 500 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7359C7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 xml:space="preserve">KIT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EC00BF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8</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8971BC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w:t>
            </w:r>
            <w:r w:rsidRPr="00EF4162">
              <w:rPr>
                <w:rFonts w:ascii="Arial Narrow" w:hAnsi="Arial Narrow" w:cs="Arial"/>
                <w:b/>
                <w:color w:val="auto"/>
                <w:sz w:val="20"/>
                <w:szCs w:val="20"/>
              </w:rPr>
              <w:tab/>
              <w:t>42,58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8118B7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340,64</w:t>
            </w:r>
          </w:p>
        </w:tc>
      </w:tr>
      <w:tr w:rsidR="009D0A62" w:rsidRPr="00EF4162" w14:paraId="4541D7A4" w14:textId="77777777" w:rsidTr="001E058B">
        <w:trPr>
          <w:trHeight w:val="518"/>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3CA80B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AB97F8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KIT, PARA DRENAGEM DE TORAX, N. 28, FRASCO COM CAPACIDADE PARA 2.000 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95EC9C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 xml:space="preserve">KIT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46F4EF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8</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D35A07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w:t>
            </w:r>
            <w:r w:rsidRPr="00EF4162">
              <w:rPr>
                <w:rFonts w:ascii="Arial Narrow" w:hAnsi="Arial Narrow" w:cs="Arial"/>
                <w:b/>
                <w:color w:val="auto"/>
                <w:sz w:val="20"/>
                <w:szCs w:val="20"/>
              </w:rPr>
              <w:tab/>
              <w:t>45,93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D58DDC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367,44</w:t>
            </w:r>
          </w:p>
        </w:tc>
      </w:tr>
      <w:tr w:rsidR="009D0A62" w:rsidRPr="00EF4162" w14:paraId="7507A19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9FA841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AA98A0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KIT, PARA DRENAGEM DE TORAX, N. 32, FRASCO COM CAPACIDADE PARA 2.000 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521AA3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 xml:space="preserve">KIT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78C51E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8</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D2FEFA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51,37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309AB9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410,96</w:t>
            </w:r>
          </w:p>
        </w:tc>
      </w:tr>
      <w:tr w:rsidR="009D0A62" w:rsidRPr="00EF4162" w14:paraId="755415EC"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0CF9F8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82817B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MASCARA COM RESERVATORIO, USO ADULTO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522DC97"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KIT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575525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0E3AF8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25,00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9D1165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12.500,00</w:t>
            </w:r>
          </w:p>
        </w:tc>
      </w:tr>
      <w:tr w:rsidR="009D0A62" w:rsidRPr="00EF4162" w14:paraId="73CD1114" w14:textId="77777777" w:rsidTr="001E058B">
        <w:trPr>
          <w:trHeight w:val="459"/>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5D9EFA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4CBA95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MASCARA, COM RESERVATÓRIO, USO INFANTIL.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42B657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FE136D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E00B19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21,37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BA8BFA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4.274,00</w:t>
            </w:r>
          </w:p>
        </w:tc>
      </w:tr>
      <w:tr w:rsidR="009D0A62" w:rsidRPr="00EF4162" w14:paraId="38CC7EBB" w14:textId="77777777" w:rsidTr="001E058B">
        <w:trPr>
          <w:trHeight w:val="429"/>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D151AF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DB7279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TUBO LATEX N 204 12MMX6MM SILICONE C/ 15 METROS.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677248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3C1F46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2C9588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189,60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155EF5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1.137,60</w:t>
            </w:r>
          </w:p>
        </w:tc>
      </w:tr>
      <w:tr w:rsidR="009D0A62" w:rsidRPr="00EF4162" w14:paraId="199FE25D" w14:textId="77777777" w:rsidTr="001E058B">
        <w:trPr>
          <w:trHeight w:val="131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8268B6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9BE9C20" w14:textId="572E1D8E"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UMIDIFICADOR – RESERVATÓRIO UMIDIFICADOR PARA APLICAÇÃO EM OXIGÊNIO MEDICINAL. CONEXÃO DE ENTRADA ATRAVÉS DE ROSCA PARA VEDAÇÃO METÁLICA, NA COR PADRÃO DO GÁS (VERDE-EMBLEMA), TUBO COM BORBULHADOR, PARA APLICAÇÃO OXIGÊNIO MEDICINAL TAMPA EM NYLON COM SAÍDA LATERAL,</w:t>
            </w:r>
            <w:r w:rsidR="00EC053A"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COPO/FRASCO</w:t>
            </w:r>
            <w:r w:rsidR="00EC053A"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GRADUAL COM ESCALA EM MINIMO E MAXIMO EM ML, FABRICADO EM MATERIAL PLÁSTICO (LATEXFREE), RESISTENTE AO PROCESSO DE DESTRUIÇÃO DE MICROORGANISMOS / DESINFECÇÃO QUIMICA E ESTERILIZAÇÃO. EMBALAGEM COM DADOS DE IDENTIFICAÇÃO DO PRODUTO, MARCA DO FABRICANTE E REGISTRO NO MINISTÉRIO DA SAÚDE. VAPOR OU GÁS E CAPACIDADE ATÉ 250 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07849D2"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1B4E11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32C2D7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w:t>
            </w:r>
            <w:r w:rsidRPr="00EF4162">
              <w:rPr>
                <w:rFonts w:ascii="Arial Narrow" w:hAnsi="Arial Narrow" w:cs="Arial"/>
                <w:b/>
                <w:color w:val="auto"/>
                <w:sz w:val="20"/>
                <w:szCs w:val="20"/>
              </w:rPr>
              <w:tab/>
              <w:t>27,00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0D8D63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810,00</w:t>
            </w:r>
          </w:p>
        </w:tc>
      </w:tr>
      <w:tr w:rsidR="009D0A62" w:rsidRPr="00EF4162" w14:paraId="2F858B91" w14:textId="77777777" w:rsidTr="001E058B">
        <w:trPr>
          <w:trHeight w:val="454"/>
        </w:trPr>
        <w:tc>
          <w:tcPr>
            <w:tcW w:w="7938"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5BBDB76" w14:textId="77777777" w:rsidR="00C51985" w:rsidRPr="00EF4162" w:rsidRDefault="00C51985" w:rsidP="000B0A31">
            <w:pPr>
              <w:pStyle w:val="TableParagraph"/>
              <w:jc w:val="both"/>
              <w:rPr>
                <w:rFonts w:ascii="Arial Narrow" w:hAnsi="Arial Narrow" w:cs="Arial"/>
                <w:sz w:val="20"/>
                <w:szCs w:val="20"/>
              </w:rPr>
            </w:pPr>
            <w:r w:rsidRPr="00EF4162">
              <w:rPr>
                <w:rFonts w:ascii="Arial Narrow" w:hAnsi="Arial Narrow" w:cs="Arial"/>
                <w:b/>
                <w:w w:val="110"/>
                <w:sz w:val="20"/>
                <w:szCs w:val="20"/>
              </w:rPr>
              <w:t>Valor total</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2DEFC65" w14:textId="77777777" w:rsidR="00C51985" w:rsidRPr="00EF4162" w:rsidRDefault="00C51985" w:rsidP="000B0A31">
            <w:pPr>
              <w:pStyle w:val="TableParagraph"/>
              <w:jc w:val="both"/>
              <w:rPr>
                <w:rFonts w:ascii="Arial Narrow" w:hAnsi="Arial Narrow" w:cs="Arial"/>
                <w:b/>
                <w:bCs/>
                <w:sz w:val="20"/>
                <w:szCs w:val="20"/>
              </w:rPr>
            </w:pPr>
            <w:r w:rsidRPr="00EF4162">
              <w:rPr>
                <w:rFonts w:ascii="Arial Narrow" w:hAnsi="Arial Narrow" w:cs="Arial"/>
                <w:b/>
                <w:bCs/>
                <w:sz w:val="20"/>
                <w:szCs w:val="20"/>
              </w:rPr>
              <w:t>R$              44.833,78</w:t>
            </w:r>
          </w:p>
        </w:tc>
      </w:tr>
      <w:tr w:rsidR="009D0A62" w:rsidRPr="00EF4162" w14:paraId="3314E83A" w14:textId="77777777" w:rsidTr="001E058B">
        <w:trPr>
          <w:trHeight w:val="567"/>
        </w:trPr>
        <w:tc>
          <w:tcPr>
            <w:tcW w:w="9923"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14:paraId="314805D7" w14:textId="77777777" w:rsidR="00C51985" w:rsidRPr="00EF4162" w:rsidRDefault="00C51985" w:rsidP="00EF13E0">
            <w:pPr>
              <w:pStyle w:val="Ttulo1"/>
              <w:keepNext w:val="0"/>
              <w:keepLines w:val="0"/>
              <w:tabs>
                <w:tab w:val="left" w:pos="720"/>
              </w:tabs>
              <w:spacing w:before="0"/>
              <w:jc w:val="center"/>
              <w:rPr>
                <w:rStyle w:val="Nenhum"/>
                <w:rFonts w:ascii="Arial Narrow" w:eastAsia="Arial" w:hAnsi="Arial Narrow" w:cs="Arial"/>
                <w:color w:val="auto"/>
                <w:sz w:val="20"/>
                <w:szCs w:val="20"/>
                <w14:textOutline w14:w="12700" w14:cap="flat" w14:cmpd="sng" w14:algn="ctr">
                  <w14:noFill/>
                  <w14:prstDash w14:val="solid"/>
                  <w14:miter w14:lim="400000"/>
                </w14:textOutline>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LOTE 03 (38 ITENS) - PÉRFUROS CORTANTES E APLICAÇÕES</w:t>
            </w:r>
          </w:p>
        </w:tc>
      </w:tr>
      <w:tr w:rsidR="009D0A62" w:rsidRPr="00EF4162" w14:paraId="20302CA7" w14:textId="77777777" w:rsidTr="00EC053A">
        <w:trPr>
          <w:trHeight w:val="318"/>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41DD678" w14:textId="77777777" w:rsidR="00C51985" w:rsidRPr="00EF4162" w:rsidRDefault="00C51985" w:rsidP="00EF13E0">
            <w:pPr>
              <w:pStyle w:val="Ttulo1"/>
              <w:keepNext w:val="0"/>
              <w:keepLines w:val="0"/>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lastRenderedPageBreak/>
              <w:t>ITEM</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7B9902C" w14:textId="77777777" w:rsidR="00C51985" w:rsidRPr="00EF4162" w:rsidRDefault="00C51985" w:rsidP="00EF13E0">
            <w:pPr>
              <w:pStyle w:val="Ttulo1"/>
              <w:keepNext w:val="0"/>
              <w:keepLines w:val="0"/>
              <w:tabs>
                <w:tab w:val="left" w:pos="720"/>
                <w:tab w:val="left" w:pos="1440"/>
                <w:tab w:val="left" w:pos="2160"/>
                <w:tab w:val="left" w:pos="2880"/>
                <w:tab w:val="left" w:pos="3600"/>
                <w:tab w:val="left" w:pos="4320"/>
              </w:tabs>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DESCRIÇÃO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4DCD096" w14:textId="77777777" w:rsidR="00C51985" w:rsidRPr="00EF4162" w:rsidRDefault="00C51985" w:rsidP="00EF13E0">
            <w:pPr>
              <w:pStyle w:val="Ttulo1"/>
              <w:keepNext w:val="0"/>
              <w:keepLines w:val="0"/>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UNID.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63AD3DA" w14:textId="77777777" w:rsidR="00C51985" w:rsidRPr="00EF4162" w:rsidRDefault="00C51985" w:rsidP="00EF13E0">
            <w:pPr>
              <w:pStyle w:val="CorpoC"/>
              <w:jc w:val="center"/>
              <w:rPr>
                <w:rFonts w:ascii="Arial Narrow" w:hAnsi="Arial Narrow" w:cs="Arial"/>
                <w:color w:val="auto"/>
                <w:sz w:val="20"/>
                <w:szCs w:val="20"/>
              </w:rPr>
            </w:pPr>
            <w:r w:rsidRPr="00EF4162">
              <w:rPr>
                <w:rStyle w:val="Nenhum"/>
                <w:rFonts w:ascii="Arial Narrow" w:hAnsi="Arial Narrow" w:cs="Arial"/>
                <w:b/>
                <w:bCs/>
                <w:color w:val="auto"/>
                <w:sz w:val="20"/>
                <w:szCs w:val="20"/>
                <w:shd w:val="clear" w:color="auto" w:fill="FFFFFF"/>
              </w:rPr>
              <w:t>QTD</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69DDFF00" w14:textId="77777777" w:rsidR="00C51985" w:rsidRPr="00EF4162" w:rsidRDefault="00C51985" w:rsidP="00EF13E0">
            <w:pPr>
              <w:pStyle w:val="CorpoC"/>
              <w:jc w:val="center"/>
              <w:rPr>
                <w:rStyle w:val="Nenhum"/>
                <w:rFonts w:ascii="Arial Narrow" w:hAnsi="Arial Narrow" w:cs="Arial"/>
                <w:b/>
                <w:bCs/>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VALOR UNITÁRIO</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14:paraId="048C94AC" w14:textId="77777777" w:rsidR="00C51985" w:rsidRPr="00EF4162" w:rsidRDefault="00C51985" w:rsidP="00EF13E0">
            <w:pPr>
              <w:pStyle w:val="CorpoC"/>
              <w:jc w:val="center"/>
              <w:rPr>
                <w:rStyle w:val="Nenhum"/>
                <w:rFonts w:ascii="Arial Narrow" w:hAnsi="Arial Narrow" w:cs="Arial"/>
                <w:b/>
                <w:bCs/>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VALOR TOTAL</w:t>
            </w:r>
          </w:p>
        </w:tc>
      </w:tr>
      <w:tr w:rsidR="009D0A62" w:rsidRPr="00EF4162" w14:paraId="1420D217"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32DD5E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074444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AGULHA DESC. 13X4.5 C/100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76C42B7"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F48480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3006E2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13,35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28E31F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6.675,00</w:t>
            </w:r>
          </w:p>
        </w:tc>
      </w:tr>
      <w:tr w:rsidR="009D0A62" w:rsidRPr="00EF4162" w14:paraId="5AAC521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A2876A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D5CA44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AGULHA DESC. 20X5.5 C/100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617402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505553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8A2DD2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12,25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B0BB1B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6.125,00</w:t>
            </w:r>
          </w:p>
        </w:tc>
      </w:tr>
      <w:tr w:rsidR="009D0A62" w:rsidRPr="00EF4162" w14:paraId="2A22C7C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FD68CE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4E780F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AGULHA DESC. 25X07 C/100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04C16F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218FBC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700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37F240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14,20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F95351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9.940,00</w:t>
            </w:r>
          </w:p>
        </w:tc>
      </w:tr>
      <w:tr w:rsidR="009D0A62" w:rsidRPr="00EF4162" w14:paraId="4B80D444"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35763B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A98C9A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AGULHA DESC. 25X08 C/100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27C0C2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BEA951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165C53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11,06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84B4AC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5.530,00</w:t>
            </w:r>
          </w:p>
        </w:tc>
      </w:tr>
      <w:tr w:rsidR="009D0A62" w:rsidRPr="00EF4162" w14:paraId="2BA8943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85C06F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D84693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AGULHA DESC. 30X07 C/100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BC5D00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ECB77D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EC122E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9,03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2651A2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3.612,00</w:t>
            </w:r>
          </w:p>
        </w:tc>
      </w:tr>
      <w:tr w:rsidR="009D0A62" w:rsidRPr="00EF4162" w14:paraId="56AD2ED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D4B0A9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2E1884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AGULHA DESC. 30X08 C/100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1354AAE"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47ED4F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0BD0D2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12,10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FAF647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6.050,00</w:t>
            </w:r>
          </w:p>
        </w:tc>
      </w:tr>
      <w:tr w:rsidR="009D0A62" w:rsidRPr="00EF4162" w14:paraId="36C005A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CEC097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633D5A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AGULHA DESC. 40X12 C/100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D981CB7"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F92896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3ADDDA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10,67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01C3F9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10.670,00</w:t>
            </w:r>
          </w:p>
        </w:tc>
      </w:tr>
      <w:tr w:rsidR="009D0A62" w:rsidRPr="00EF4162" w14:paraId="17F0C91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FA5BF4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4A8821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AGULHA NANO 0,23mm (32G) X   4mm</w:t>
            </w:r>
            <w:proofErr w:type="gram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w:t>
            </w:r>
            <w:proofErr w:type="gramEnd"/>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5/32")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F9401F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C1CA83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26D278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16,32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091798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3.264,00</w:t>
            </w:r>
          </w:p>
        </w:tc>
      </w:tr>
      <w:tr w:rsidR="009D0A62" w:rsidRPr="00EF4162" w14:paraId="49529F1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B5FAAD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028A22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AGULHA P/ANEST. ESP. DESC. 25GX3.1/2</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1E1EC5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335942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981C3B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7,63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23DD64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1.144,50</w:t>
            </w:r>
          </w:p>
        </w:tc>
      </w:tr>
      <w:tr w:rsidR="009D0A62" w:rsidRPr="00EF4162" w14:paraId="02051B37"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1ACFC1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44E9DB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AGULHA P/ANEST. ESP. DESC. 26GX3.1/2.</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705869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A0A460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72D19D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7,68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8460A4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1.152,00</w:t>
            </w:r>
          </w:p>
        </w:tc>
      </w:tr>
      <w:tr w:rsidR="009D0A62" w:rsidRPr="00EF4162" w14:paraId="587F9F83" w14:textId="77777777" w:rsidTr="001E058B">
        <w:trPr>
          <w:trHeight w:val="1900"/>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8F1C32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DD8958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Style w:val="Nenhum"/>
                <w:rFonts w:ascii="Arial Narrow" w:eastAsia="Arial" w:hAnsi="Arial Narrow" w:cs="Arial"/>
                <w:b w:val="0"/>
                <w:bCs/>
                <w:color w:val="auto"/>
                <w:sz w:val="20"/>
                <w:szCs w:val="20"/>
                <w14:textOutline w14:w="12700" w14:cap="flat" w14:cmpd="sng" w14:algn="ctr">
                  <w14:noFill/>
                  <w14:prstDash w14:val="solid"/>
                  <w14:miter w14:lim="400000"/>
                </w14:textOutline>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CATETER DUPLO LÚMEN PARA ACESSO VENOSO CENTRAL 7FR X 20CM, FABRICADO EM POLIURETANO RADIOPACO, BIOCOMPATÍVEL, COM PONTA MACIA E FLEXÍVEL, COM SUPERFÍCIE LISA E REGULAR PARA DIMINUIR AGREGAC</w:t>
            </w:r>
            <w:r w:rsidRPr="00EF4162">
              <w:rPr>
                <w:rStyle w:val="Nenhum"/>
                <w:rFonts w:ascii="Arial" w:hAnsi="Arial" w:cs="Arial"/>
                <w:b w:val="0"/>
                <w:color w:val="auto"/>
                <w:sz w:val="20"/>
                <w:szCs w:val="20"/>
                <w14:textOutline w14:w="12700" w14:cap="flat" w14:cmpd="sng" w14:algn="ctr">
                  <w14:noFill/>
                  <w14:prstDash w14:val="solid"/>
                  <w14:miter w14:lim="400000"/>
                </w14:textOutline>
              </w:rPr>
              <w:t>̧</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ÃO PLAQUETÁRIA, PARA UTILIZAC</w:t>
            </w:r>
            <w:r w:rsidRPr="00EF4162">
              <w:rPr>
                <w:rStyle w:val="Nenhum"/>
                <w:rFonts w:ascii="Arial" w:hAnsi="Arial" w:cs="Arial"/>
                <w:b w:val="0"/>
                <w:color w:val="auto"/>
                <w:sz w:val="20"/>
                <w:szCs w:val="20"/>
                <w14:textOutline w14:w="12700" w14:cap="flat" w14:cmpd="sng" w14:algn="ctr">
                  <w14:noFill/>
                  <w14:prstDash w14:val="solid"/>
                  <w14:miter w14:lim="400000"/>
                </w14:textOutline>
              </w:rPr>
              <w:t>̧</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ÃO DE ACORDO COM A TÉCNICA DE SELDINGER. DEVE RESISTIR À DETERIORAC</w:t>
            </w:r>
            <w:r w:rsidRPr="00EF4162">
              <w:rPr>
                <w:rStyle w:val="Nenhum"/>
                <w:rFonts w:ascii="Arial" w:hAnsi="Arial" w:cs="Arial"/>
                <w:b w:val="0"/>
                <w:color w:val="auto"/>
                <w:sz w:val="20"/>
                <w:szCs w:val="20"/>
                <w14:textOutline w14:w="12700" w14:cap="flat" w14:cmpd="sng" w14:algn="ctr">
                  <w14:noFill/>
                  <w14:prstDash w14:val="solid"/>
                  <w14:miter w14:lim="400000"/>
                </w14:textOutline>
              </w:rPr>
              <w:t>̧</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ÃO CAUSADA POR REPETIDOS PINC</w:t>
            </w:r>
            <w:r w:rsidRPr="00EF4162">
              <w:rPr>
                <w:rStyle w:val="Nenhum"/>
                <w:rFonts w:ascii="Arial" w:hAnsi="Arial" w:cs="Arial"/>
                <w:b w:val="0"/>
                <w:color w:val="auto"/>
                <w:sz w:val="20"/>
                <w:szCs w:val="20"/>
                <w14:textOutline w14:w="12700" w14:cap="flat" w14:cmpd="sng" w14:algn="ctr">
                  <w14:noFill/>
                  <w14:prstDash w14:val="solid"/>
                  <w14:miter w14:lim="400000"/>
                </w14:textOutline>
              </w:rPr>
              <w:t>̧</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AMENTOS. GRADUAC</w:t>
            </w:r>
            <w:r w:rsidRPr="00EF4162">
              <w:rPr>
                <w:rStyle w:val="Nenhum"/>
                <w:rFonts w:ascii="Arial" w:hAnsi="Arial" w:cs="Arial"/>
                <w:b w:val="0"/>
                <w:color w:val="auto"/>
                <w:sz w:val="20"/>
                <w:szCs w:val="20"/>
                <w14:textOutline w14:w="12700" w14:cap="flat" w14:cmpd="sng" w14:algn="ctr">
                  <w14:noFill/>
                  <w14:prstDash w14:val="solid"/>
                  <w14:miter w14:lim="400000"/>
                </w14:textOutline>
              </w:rPr>
              <w:t>̧</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ÃO DA PROFUNDIDADE EM CENTÍMETROS PARA FACILITAR SEU POSICIONAMENTO. DEVE POSSUIR ABAS PARA SUTURA QUE PERMITAM UMA FIXAC</w:t>
            </w:r>
            <w:r w:rsidRPr="00EF4162">
              <w:rPr>
                <w:rStyle w:val="Nenhum"/>
                <w:rFonts w:ascii="Arial" w:hAnsi="Arial" w:cs="Arial"/>
                <w:b w:val="0"/>
                <w:color w:val="auto"/>
                <w:sz w:val="20"/>
                <w:szCs w:val="20"/>
                <w14:textOutline w14:w="12700" w14:cap="flat" w14:cmpd="sng" w14:algn="ctr">
                  <w14:noFill/>
                  <w14:prstDash w14:val="solid"/>
                  <w14:miter w14:lim="400000"/>
                </w14:textOutline>
              </w:rPr>
              <w:t>̧</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ÃO SEGURA E MELHOR ESTABILIDADE NO PONTO DE FIXAC</w:t>
            </w:r>
            <w:r w:rsidRPr="00EF4162">
              <w:rPr>
                <w:rStyle w:val="Nenhum"/>
                <w:rFonts w:ascii="Arial" w:hAnsi="Arial" w:cs="Arial"/>
                <w:b w:val="0"/>
                <w:color w:val="auto"/>
                <w:sz w:val="20"/>
                <w:szCs w:val="20"/>
                <w14:textOutline w14:w="12700" w14:cap="flat" w14:cmpd="sng" w14:algn="ctr">
                  <w14:noFill/>
                  <w14:prstDash w14:val="solid"/>
                  <w14:miter w14:lim="400000"/>
                </w14:textOutline>
              </w:rPr>
              <w:t>̧</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ÃO.</w:t>
            </w:r>
          </w:p>
          <w:p w14:paraId="48ED04C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O KIT DEVERÁ SER COMPOSTO NO MÍNIMO POR: 01 CATETER DE POLIURETANO, FIO GUIA METÁLICO GRADUADO COM AVANC</w:t>
            </w:r>
            <w:r w:rsidRPr="00EF4162">
              <w:rPr>
                <w:rStyle w:val="Nenhum"/>
                <w:rFonts w:ascii="Arial" w:hAnsi="Arial" w:cs="Arial"/>
                <w:b w:val="0"/>
                <w:color w:val="auto"/>
                <w:sz w:val="20"/>
                <w:szCs w:val="20"/>
                <w14:textOutline w14:w="12700" w14:cap="flat" w14:cmpd="sng" w14:algn="ctr">
                  <w14:noFill/>
                  <w14:prstDash w14:val="solid"/>
                  <w14:miter w14:lim="400000"/>
                </w14:textOutline>
              </w:rPr>
              <w:t>̧</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ADOR, AGULHA PARA INTRODUC</w:t>
            </w:r>
            <w:r w:rsidRPr="00EF4162">
              <w:rPr>
                <w:rStyle w:val="Nenhum"/>
                <w:rFonts w:ascii="Arial" w:hAnsi="Arial" w:cs="Arial"/>
                <w:b w:val="0"/>
                <w:color w:val="auto"/>
                <w:sz w:val="20"/>
                <w:szCs w:val="20"/>
                <w14:textOutline w14:w="12700" w14:cap="flat" w14:cmpd="sng" w14:algn="ctr">
                  <w14:noFill/>
                  <w14:prstDash w14:val="solid"/>
                  <w14:miter w14:lim="400000"/>
                </w14:textOutline>
              </w:rPr>
              <w:t>̧</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ÃO, DILATADOR, 2 TAMPAS PRA INJEC</w:t>
            </w:r>
            <w:r w:rsidRPr="00EF4162">
              <w:rPr>
                <w:rStyle w:val="Nenhum"/>
                <w:rFonts w:ascii="Arial" w:hAnsi="Arial" w:cs="Arial"/>
                <w:b w:val="0"/>
                <w:color w:val="auto"/>
                <w:sz w:val="20"/>
                <w:szCs w:val="20"/>
                <w14:textOutline w14:w="12700" w14:cap="flat" w14:cmpd="sng" w14:algn="ctr">
                  <w14:noFill/>
                  <w14:prstDash w14:val="solid"/>
                  <w14:miter w14:lim="400000"/>
                </w14:textOutline>
              </w:rPr>
              <w:t>̧</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ÃO COM ROSCA PARA CONECTOR LUER, SERINGA DE 5CC, AGULHA PARA ANESTESIA (30X07). PARA ESTE ITEM SERÃO ACEITAS VARIAC</w:t>
            </w:r>
            <w:r w:rsidRPr="00EF4162">
              <w:rPr>
                <w:rStyle w:val="Nenhum"/>
                <w:rFonts w:ascii="Arial" w:hAnsi="Arial" w:cs="Arial"/>
                <w:b w:val="0"/>
                <w:color w:val="auto"/>
                <w:sz w:val="20"/>
                <w:szCs w:val="20"/>
                <w14:textOutline w14:w="12700" w14:cap="flat" w14:cmpd="sng" w14:algn="ctr">
                  <w14:noFill/>
                  <w14:prstDash w14:val="solid"/>
                  <w14:miter w14:lim="400000"/>
                </w14:textOutline>
              </w:rPr>
              <w:t>̧</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ÕES DE </w:t>
            </w:r>
            <w:r w:rsidRPr="00EF4162">
              <w:rPr>
                <w:rStyle w:val="Nenhum"/>
                <w:rFonts w:ascii="Arial Narrow" w:hAnsi="Arial Narrow" w:cs="Arial"/>
                <w:b w:val="0"/>
                <w:color w:val="auto"/>
                <w:sz w:val="20"/>
                <w:szCs w:val="20"/>
                <w:rtl/>
                <w:lang w:val="ar-SA"/>
                <w14:textOutline w14:w="12700" w14:cap="flat" w14:cmpd="sng" w14:algn="ctr">
                  <w14:noFill/>
                  <w14:prstDash w14:val="solid"/>
                  <w14:miter w14:lim="400000"/>
                </w14:textOutline>
              </w:rPr>
              <w:t>±</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10% NAS MEDIDAS DE COMPRIMENTO.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7DE257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KIT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050C6F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5ECA43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84,49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2642F8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3.379,60</w:t>
            </w:r>
          </w:p>
        </w:tc>
      </w:tr>
      <w:tr w:rsidR="009D0A62" w:rsidRPr="00EF4162" w14:paraId="7AF30D2C"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317462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EEAFD5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CATETER INTRAVENOSO N 14 TIPO JELCO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804DA47"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D36A51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4675DC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0,96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C84BA7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576,00</w:t>
            </w:r>
          </w:p>
        </w:tc>
      </w:tr>
      <w:tr w:rsidR="009D0A62" w:rsidRPr="00EF4162" w14:paraId="607C9A3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94D40E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3C0AC5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CATETER INTRAVENOSO N 16 TIPO JELCO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19FB90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78A295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800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A5FF83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1,43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EC2567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1.144,00</w:t>
            </w:r>
          </w:p>
        </w:tc>
      </w:tr>
      <w:tr w:rsidR="009D0A62" w:rsidRPr="00EF4162" w14:paraId="07C8172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735925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D3BE35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CATETER INTRAVENOSO N 18 TIPO JELCO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D8CF18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31B4E2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991A37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2,13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338740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8.520,00</w:t>
            </w:r>
          </w:p>
        </w:tc>
      </w:tr>
      <w:tr w:rsidR="009D0A62" w:rsidRPr="00EF4162" w14:paraId="73F61A7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22BCD4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56F5F3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CATETER INTRAVENOSO N 20 TIPO JELCO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CA541F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AE13B7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DB1F7D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2,31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F7D461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34.650,00</w:t>
            </w:r>
          </w:p>
        </w:tc>
      </w:tr>
      <w:tr w:rsidR="009D0A62" w:rsidRPr="00EF4162" w14:paraId="0DE34744"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361758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CE7C96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CATETER INTRAVENOSO N 22 TIPO JELCO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325BE0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9F7A49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25.000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C72792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1,86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E9F3C9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46.500,00</w:t>
            </w:r>
          </w:p>
        </w:tc>
      </w:tr>
      <w:tr w:rsidR="009D0A62" w:rsidRPr="00EF4162" w14:paraId="3EC01106"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331C53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767635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CATETER INTRAVENOSO N 24 TIPO JELCO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45BA9D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B8FB31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2D72BB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2,16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3B5C12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43.200,00</w:t>
            </w:r>
          </w:p>
        </w:tc>
      </w:tr>
      <w:tr w:rsidR="009D0A62" w:rsidRPr="00EF4162" w14:paraId="6E624F3D"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959D67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685716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CATETER INTRAVENOSO N 26 TIPO JELCO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85CD5B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C7F77A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240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11E98B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1,81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DD563C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434,40</w:t>
            </w:r>
          </w:p>
        </w:tc>
      </w:tr>
      <w:tr w:rsidR="009D0A62" w:rsidRPr="00EF4162" w14:paraId="5AEF84E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C86D7F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lastRenderedPageBreak/>
              <w:t>19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C17DB7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EQUIPO MACROGOTAS FOTOSSENSÍVEL C/INJ LAT</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A4C7CE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360041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589578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4,44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0EF648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1.776,00</w:t>
            </w:r>
          </w:p>
        </w:tc>
      </w:tr>
      <w:tr w:rsidR="009D0A62" w:rsidRPr="00EF4162" w14:paraId="67B208F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1C9615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5A70F0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EQUIPO MACROGOTAS C/INJ LAT</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4F87EF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C2CD55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F01B9E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1,28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046D04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76.800,00</w:t>
            </w:r>
          </w:p>
        </w:tc>
      </w:tr>
      <w:tr w:rsidR="009D0A62" w:rsidRPr="00EF4162" w14:paraId="281F99F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40DDFD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351103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EQUIPO MICROGOTAS C/INJ LAT.</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7E841B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42E99C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900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ACDF78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2,07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A9EC60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1.863,00</w:t>
            </w:r>
          </w:p>
        </w:tc>
      </w:tr>
      <w:tr w:rsidR="009D0A62" w:rsidRPr="00EF4162" w14:paraId="2659B72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F616A2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732051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EQUIPO PARA BOMBA DE INFURSÃO UNIVERSAL.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4FA935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BF3ECE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7D3B0B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15,08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F2EED7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3.770,00</w:t>
            </w:r>
          </w:p>
        </w:tc>
      </w:tr>
      <w:tr w:rsidR="009D0A62" w:rsidRPr="00EF4162" w14:paraId="705AA60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AD4AF8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C5ED61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INFUSOR LUOR LOCK 2 VIAS C/ CLAMP (</w:t>
            </w:r>
            <w:proofErr w:type="spell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Polifix</w:t>
            </w:r>
            <w:proofErr w:type="spellEnd"/>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D48EAF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16B6DD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162602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2,16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60E5EE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21.600,00</w:t>
            </w:r>
          </w:p>
        </w:tc>
      </w:tr>
      <w:tr w:rsidR="009D0A62" w:rsidRPr="00EF4162" w14:paraId="305F238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09F68C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E82F4C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EQUIPO P/ TRANSFUSAO DE SANGUE</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0F469E0"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UNID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B8EA77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ABA779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9,63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E899D2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2.889,00</w:t>
            </w:r>
          </w:p>
        </w:tc>
      </w:tr>
      <w:tr w:rsidR="009D0A62" w:rsidRPr="00EF4162" w14:paraId="5D02CE7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CE2F92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A7CA0A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proofErr w:type="gram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LAMINA</w:t>
            </w:r>
            <w:proofErr w:type="gramEnd"/>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BISTURI CARB N 23 C/100.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A2C5147"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137017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640D31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33,65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FEE88C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1.346,00</w:t>
            </w:r>
          </w:p>
        </w:tc>
      </w:tr>
      <w:tr w:rsidR="009D0A62" w:rsidRPr="00EF4162" w14:paraId="59547A1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FB80C6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2C02BA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proofErr w:type="gram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LAMINA</w:t>
            </w:r>
            <w:proofErr w:type="gramEnd"/>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BISTURI CARB N 24 C/100.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157588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EECB32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9A18CC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32,60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5A36B3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1.304,00</w:t>
            </w:r>
          </w:p>
        </w:tc>
      </w:tr>
      <w:tr w:rsidR="009D0A62" w:rsidRPr="00EF4162" w14:paraId="69CA649C"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8DD0F4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39F52A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LANCETA, PARA PUNCAO CAPILAR, DIGITAL COM 100 UND.</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233D92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A1E24B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172D31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16.89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D1856E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33.780,00</w:t>
            </w:r>
          </w:p>
        </w:tc>
      </w:tr>
      <w:tr w:rsidR="009D0A62" w:rsidRPr="00EF4162" w14:paraId="00A3B8C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482913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009849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SCALP N19 PVC.</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8310CC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CC4A38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EC285C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0,84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793EAC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504,00</w:t>
            </w:r>
          </w:p>
        </w:tc>
      </w:tr>
      <w:tr w:rsidR="009D0A62" w:rsidRPr="00EF4162" w14:paraId="5D696C06"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3F573E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A6C402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SCALP N21 PVC.</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5E7133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CD8254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B1A776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0,76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1643C4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9.120,00</w:t>
            </w:r>
          </w:p>
        </w:tc>
      </w:tr>
      <w:tr w:rsidR="009D0A62" w:rsidRPr="00EF4162" w14:paraId="59674166"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062022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AF9D2E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SCALP N23 PVC.</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D1C08D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78BC05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75E0E0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0,95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E4D5FF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11.400,00</w:t>
            </w:r>
          </w:p>
        </w:tc>
      </w:tr>
      <w:tr w:rsidR="009D0A62" w:rsidRPr="00EF4162" w14:paraId="3608712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944C88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ECD16F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SCALP N25 PVC.</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CF7DA1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B76EA6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C0ADB2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0,92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786B63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552,00</w:t>
            </w:r>
          </w:p>
        </w:tc>
      </w:tr>
      <w:tr w:rsidR="009D0A62" w:rsidRPr="00EF4162" w14:paraId="5C1E1644"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CE8FE7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1760DC5"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SCALP N27 PVC.</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8FAF470"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E805D8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D90F32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0,42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CCD540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252,00</w:t>
            </w:r>
          </w:p>
        </w:tc>
      </w:tr>
      <w:tr w:rsidR="009D0A62" w:rsidRPr="00EF4162" w14:paraId="6BEC1CE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9491A9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48E4F00"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SERINGA 60ML S/AG, PARA ALIMENTAÇÃO ENTERAL.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27990A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CAF7F2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700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3AEF52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3,29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A00CE0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2.303,00</w:t>
            </w:r>
          </w:p>
        </w:tc>
      </w:tr>
      <w:tr w:rsidR="009D0A62" w:rsidRPr="00EF4162" w14:paraId="43FCF8E5"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C1EE07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79698A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SERINGA DESC 10ML S/AG.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76A89C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D341B4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306CB3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1,04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6AF73D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62.400,00</w:t>
            </w:r>
          </w:p>
        </w:tc>
      </w:tr>
      <w:tr w:rsidR="009D0A62" w:rsidRPr="00EF4162" w14:paraId="2306070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AE53CB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757E67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SERINGA DESC 1ML C/AG 13X4,5.</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230575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39379B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25.000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BB1953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0,56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6B6EF4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14.000,00</w:t>
            </w:r>
          </w:p>
        </w:tc>
      </w:tr>
      <w:tr w:rsidR="009D0A62" w:rsidRPr="00EF4162" w14:paraId="01357636"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949678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0154570"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SERINGA DESC 20ML S/AG.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B15B7A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B332C9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542ECD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0,96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385706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57.600,00</w:t>
            </w:r>
          </w:p>
        </w:tc>
      </w:tr>
      <w:tr w:rsidR="009D0A62" w:rsidRPr="00EF4162" w14:paraId="7C3E726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B04ACD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D6788E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SERINGA DESC 3ML S/AG.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7FCC2C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6C99F5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FF3A6C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0,76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151DAA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11.400,00</w:t>
            </w:r>
          </w:p>
        </w:tc>
      </w:tr>
      <w:tr w:rsidR="009D0A62" w:rsidRPr="00EF4162" w14:paraId="1CBB71E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2B8315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F4A832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SERINGA DESC 5ML S/AG.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895EB6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A757C0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823102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0,65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43051B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R$           39.000,00</w:t>
            </w:r>
          </w:p>
        </w:tc>
      </w:tr>
      <w:tr w:rsidR="009D0A62" w:rsidRPr="00EF4162" w14:paraId="6F484B2F" w14:textId="77777777" w:rsidTr="001E058B">
        <w:trPr>
          <w:trHeight w:val="397"/>
        </w:trPr>
        <w:tc>
          <w:tcPr>
            <w:tcW w:w="7938"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E0DB35C" w14:textId="77777777" w:rsidR="00C51985" w:rsidRPr="00EF4162" w:rsidRDefault="00C51985" w:rsidP="000B0A31">
            <w:pPr>
              <w:pStyle w:val="CorpoC"/>
              <w:jc w:val="both"/>
              <w:rPr>
                <w:rFonts w:ascii="Arial Narrow" w:hAnsi="Arial Narrow" w:cs="Arial"/>
                <w:b/>
                <w:color w:val="auto"/>
                <w:sz w:val="20"/>
                <w:szCs w:val="20"/>
              </w:rPr>
            </w:pPr>
            <w:r w:rsidRPr="00EF4162">
              <w:rPr>
                <w:rFonts w:ascii="Arial Narrow" w:hAnsi="Arial Narrow" w:cs="Arial"/>
                <w:b/>
                <w:color w:val="auto"/>
                <w:w w:val="110"/>
                <w:sz w:val="20"/>
                <w:szCs w:val="20"/>
              </w:rPr>
              <w:t>Valor total</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EA6C7B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R$        546.255,50             </w:t>
            </w:r>
          </w:p>
        </w:tc>
      </w:tr>
      <w:tr w:rsidR="009D0A62" w:rsidRPr="00EF4162" w14:paraId="43B6A427" w14:textId="77777777" w:rsidTr="001E058B">
        <w:trPr>
          <w:trHeight w:val="567"/>
        </w:trPr>
        <w:tc>
          <w:tcPr>
            <w:tcW w:w="9923" w:type="dxa"/>
            <w:gridSpan w:val="6"/>
            <w:tcBorders>
              <w:top w:val="single" w:sz="8" w:space="0" w:color="000000"/>
              <w:left w:val="single" w:sz="8" w:space="0" w:color="000000"/>
              <w:bottom w:val="single" w:sz="8" w:space="0" w:color="000000"/>
              <w:right w:val="single" w:sz="8" w:space="0" w:color="000000"/>
            </w:tcBorders>
            <w:shd w:val="clear" w:color="auto" w:fill="FFFFFF"/>
          </w:tcPr>
          <w:p w14:paraId="43794183" w14:textId="77777777" w:rsidR="00C51985" w:rsidRPr="00EF4162" w:rsidRDefault="00C51985" w:rsidP="00EF13E0">
            <w:pPr>
              <w:pStyle w:val="Ttulo1"/>
              <w:keepNext w:val="0"/>
              <w:keepLines w:val="0"/>
              <w:tabs>
                <w:tab w:val="left" w:pos="720"/>
              </w:tabs>
              <w:spacing w:before="0"/>
              <w:jc w:val="center"/>
              <w:rPr>
                <w:rStyle w:val="Nenhum"/>
                <w:rFonts w:ascii="Arial Narrow" w:eastAsia="Arial" w:hAnsi="Arial Narrow" w:cs="Arial"/>
                <w:color w:val="auto"/>
                <w:sz w:val="20"/>
                <w:szCs w:val="20"/>
                <w14:textOutline w14:w="12700" w14:cap="flat" w14:cmpd="sng" w14:algn="ctr">
                  <w14:noFill/>
                  <w14:prstDash w14:val="solid"/>
                  <w14:miter w14:lim="400000"/>
                </w14:textOutline>
              </w:rPr>
            </w:pPr>
          </w:p>
          <w:p w14:paraId="1DD306C0" w14:textId="77777777" w:rsidR="00C51985" w:rsidRPr="00EF4162" w:rsidRDefault="00C51985" w:rsidP="00EF13E0">
            <w:pPr>
              <w:pStyle w:val="Ttulo1"/>
              <w:keepNext w:val="0"/>
              <w:keepLines w:val="0"/>
              <w:tabs>
                <w:tab w:val="left" w:pos="720"/>
              </w:tabs>
              <w:spacing w:before="0"/>
              <w:jc w:val="center"/>
              <w:rPr>
                <w:rStyle w:val="Nenhum"/>
                <w:rFonts w:ascii="Arial Narrow" w:eastAsia="Arial" w:hAnsi="Arial Narrow" w:cs="Arial"/>
                <w:color w:val="auto"/>
                <w:sz w:val="20"/>
                <w:szCs w:val="20"/>
                <w14:textOutline w14:w="12700" w14:cap="flat" w14:cmpd="sng" w14:algn="ctr">
                  <w14:noFill/>
                  <w14:prstDash w14:val="solid"/>
                  <w14:miter w14:lim="400000"/>
                </w14:textOutline>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LOTE 04 (37 ITENS) - EQUIPAMENTOS E MATERIAIS</w:t>
            </w:r>
          </w:p>
        </w:tc>
      </w:tr>
      <w:tr w:rsidR="009D0A62" w:rsidRPr="00EF4162" w14:paraId="2704195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0C4530B" w14:textId="77777777" w:rsidR="00C51985" w:rsidRPr="00EF4162" w:rsidRDefault="00C51985" w:rsidP="00EF13E0">
            <w:pPr>
              <w:pStyle w:val="Ttulo1"/>
              <w:keepNext w:val="0"/>
              <w:keepLines w:val="0"/>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ITEM</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6B2B5E6" w14:textId="77777777" w:rsidR="00C51985" w:rsidRPr="00EF4162" w:rsidRDefault="00C51985" w:rsidP="00EF13E0">
            <w:pPr>
              <w:pStyle w:val="Ttulo1"/>
              <w:keepNext w:val="0"/>
              <w:keepLines w:val="0"/>
              <w:tabs>
                <w:tab w:val="left" w:pos="720"/>
                <w:tab w:val="left" w:pos="1440"/>
                <w:tab w:val="left" w:pos="2160"/>
                <w:tab w:val="left" w:pos="2880"/>
                <w:tab w:val="left" w:pos="3600"/>
                <w:tab w:val="left" w:pos="4320"/>
              </w:tabs>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DESCRIÇÃO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0F8F76B" w14:textId="77777777" w:rsidR="00C51985" w:rsidRPr="00EF4162" w:rsidRDefault="00C51985" w:rsidP="00EF13E0">
            <w:pPr>
              <w:pStyle w:val="Ttulo1"/>
              <w:keepNext w:val="0"/>
              <w:keepLines w:val="0"/>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UNID.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A38ACEC" w14:textId="77777777" w:rsidR="00C51985" w:rsidRPr="00EF4162" w:rsidRDefault="00C51985" w:rsidP="00EF13E0">
            <w:pPr>
              <w:pStyle w:val="CorpoC"/>
              <w:jc w:val="center"/>
              <w:rPr>
                <w:rFonts w:ascii="Arial Narrow" w:hAnsi="Arial Narrow" w:cs="Arial"/>
                <w:color w:val="auto"/>
                <w:sz w:val="20"/>
                <w:szCs w:val="20"/>
              </w:rPr>
            </w:pPr>
            <w:r w:rsidRPr="00EF4162">
              <w:rPr>
                <w:rStyle w:val="Nenhum"/>
                <w:rFonts w:ascii="Arial Narrow" w:hAnsi="Arial Narrow" w:cs="Arial"/>
                <w:b/>
                <w:bCs/>
                <w:color w:val="auto"/>
                <w:sz w:val="20"/>
                <w:szCs w:val="20"/>
                <w:shd w:val="clear" w:color="auto" w:fill="FFFFFF"/>
              </w:rPr>
              <w:t>QTD</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7B4EA688" w14:textId="77777777" w:rsidR="00C51985" w:rsidRPr="00EF4162" w:rsidRDefault="00C51985" w:rsidP="00EF13E0">
            <w:pPr>
              <w:pStyle w:val="CorpoC"/>
              <w:jc w:val="center"/>
              <w:rPr>
                <w:rStyle w:val="Nenhum"/>
                <w:rFonts w:ascii="Arial Narrow" w:hAnsi="Arial Narrow" w:cs="Arial"/>
                <w:b/>
                <w:bCs/>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VALOR UNITÁRIO</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14:paraId="1357B694" w14:textId="77777777" w:rsidR="00C51985" w:rsidRPr="00EF4162" w:rsidRDefault="00C51985" w:rsidP="00EF13E0">
            <w:pPr>
              <w:pStyle w:val="CorpoC"/>
              <w:jc w:val="center"/>
              <w:rPr>
                <w:rStyle w:val="Nenhum"/>
                <w:rFonts w:ascii="Arial Narrow" w:hAnsi="Arial Narrow" w:cs="Arial"/>
                <w:b/>
                <w:bCs/>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VALOR TOTAL</w:t>
            </w:r>
          </w:p>
        </w:tc>
      </w:tr>
      <w:tr w:rsidR="009D0A62" w:rsidRPr="00EF4162" w14:paraId="4DA09A7E"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34C123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862AC80"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CABO, PARA LARINGOSCOPIO ADULTO, EMACO INOXIDÁVEL, DE ENCAIXE UNIVERSAL. EMBALAGEM COM DADOS DE IDENTIFICAÇÃO DO PRODUTO, MARCA DO FABRICANTE E REGISTRO NO MINISTERIO DA SAUDE</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C80AE5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FAE66B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0A7BCE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213,61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E076B0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1.068,05</w:t>
            </w:r>
          </w:p>
        </w:tc>
      </w:tr>
      <w:tr w:rsidR="009D0A62" w:rsidRPr="00EF4162" w14:paraId="6BDD1E2F"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553B62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77FE2F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CABO, PARA LARINGOSCOPIO INFANTIL, EM AÇO INOXIDÁVEL, DE ENCAIXE UNIVERSAL. EMBALAGEM COM DADOS DE IDENTIFICAÇÃO DO PRODUTO, MARCA DO FABRICANTE E REGISTRO NO MINISTERIO SAUDE</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032EDAE"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CD4FEC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23F1EF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174,92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A92C6A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874,60</w:t>
            </w:r>
          </w:p>
        </w:tc>
      </w:tr>
      <w:tr w:rsidR="009D0A62" w:rsidRPr="00EF4162" w14:paraId="707F66A2" w14:textId="77777777" w:rsidTr="001E058B">
        <w:trPr>
          <w:trHeight w:val="61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CDBDF9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lastRenderedPageBreak/>
              <w:t>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A1DA110"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CAIXA TÉRMICA EM POLIETILENO, CAPACIDADE MÍNIMA DE 35 LITROS, TAMPA E CORPO CONFECCIONADOS EM POLIETILENO DE ALTA DENSIDADE COM ISOLAMENTO INTERNO EM POLIURETANO, PARA TRANSPORTE DE MATERIAL BIOLÓGICO. TAMPA DESLIZANTE E REVERSÍVEL, ALÇA RÍGIDA, LEVE E PRÁTICA COM TERMÔMETRO ACOPLADO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DB8AA4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069E40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95D9FC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459,24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7C7A12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918,48</w:t>
            </w:r>
          </w:p>
        </w:tc>
      </w:tr>
      <w:tr w:rsidR="009D0A62" w:rsidRPr="00EF4162" w14:paraId="13E1FC68" w14:textId="77777777" w:rsidTr="001E058B">
        <w:trPr>
          <w:trHeight w:val="61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291378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80C3EC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CAIXA TÉRMICA EM POLIETILENO, CAPACIDADE MÍNIMA DE 8,5 LITROS, TAMPA E CORPO CONFECCIONADOS EM POLIETILENO DE ALTA DENSIDADE COM ISOLAMENTO INTERNO EM POLIURETANO, PARA TRANSPORTE DE MATERIAL BIOLÓGICO. TAMPA DESLIZANTE E REVERSÍVEL, ALÇA RÍGIDA, LEVE E PRÁTICA COM TERMÔMETRO ACOPLADO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8D191D2"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AD3CED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AB439F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387,15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F1FD95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774,30</w:t>
            </w:r>
          </w:p>
        </w:tc>
      </w:tr>
      <w:tr w:rsidR="009D0A62" w:rsidRPr="00EF4162" w14:paraId="0EE92604"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F9CE9C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1C1B33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ESPAÇADOR, APLICAÇÃO: COM MÁSCARA ADULTO ULTRA-FLEXÍVEL BIVALVULADA, TIPO: ADAPTADOR UNIVERSAL PARA SPRAY AEROSSOL, CARACTERÍSTICAS ADICIONAIS: TRANSPARENTE, CÂMARA INQUEBRÁVEL.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F050DB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FECCD7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A927AA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39,96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079777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399,60</w:t>
            </w:r>
          </w:p>
        </w:tc>
      </w:tr>
      <w:tr w:rsidR="009D0A62" w:rsidRPr="00EF4162" w14:paraId="6F43515D" w14:textId="77777777" w:rsidTr="001E058B">
        <w:trPr>
          <w:trHeight w:val="11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1641EC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8FC878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ESTETOSCÓPIO ADULTO ESTETOSCÓPIO - BIAURICULAR, AUSCULTADOR DUPLO EM ACO INOX ADULTO, COM DIAFRAGMA DE EPÓXI OU FIBRA DE VIDRO, OU MATERIAL DE QUALIDADE SUPERIOR, PERMITINDO AUSCULTAR SONS DE FREQUÊNCIAS BAIXAS E ALTAS, DEVENDO SER RESISTENTE E AJUSTÁVEL EM AMBOS OS LADOS, DE ALTA SENSIBILIDADE ACÚSTICA, TAMANHO ADULTO/INFANTIL, CONJUNTO BIAURICULAR EM ACO INOX FLEXÍVEL NA CURVATURA DO TUBO Y, COM OLIVAS DE SELAMENTO SUAVES E VEDAÇÃO ACUSTICA, SUBSTITUÍVEIS E EM MATERIAL RESISTENTE COM ACABAMENTO SEM REBARBAS. ACESSÓRIOS: ACOMPANHA BOLSA</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AE8802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489AC9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0AEF4D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301,75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2F2FF9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6.035,00</w:t>
            </w:r>
          </w:p>
        </w:tc>
      </w:tr>
      <w:tr w:rsidR="009D0A62" w:rsidRPr="00EF4162" w14:paraId="15BA24C3"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495480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DF84BD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proofErr w:type="gram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LAMINA</w:t>
            </w:r>
            <w:proofErr w:type="gramEnd"/>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PARA LARINGOSCOPIO, CURVA, EM ACO INOXIDAVEL, N. 00, ESTERILIZÁVEL. EMBALAGEM COM DADOS DE IDENTIFICACAO DO PRODUTO, PROCEDÊNCIA, MARCA DO FABRICANTE, DATA DEE FABRICACAO E REGISTRO DO MINISTERIO DA SAUDE</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9836700"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11365C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03584E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126,74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03754B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633,70</w:t>
            </w:r>
          </w:p>
        </w:tc>
      </w:tr>
      <w:tr w:rsidR="009D0A62" w:rsidRPr="00EF4162" w14:paraId="1FAEE2A1"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121018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A43F30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proofErr w:type="gram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LAMINA</w:t>
            </w:r>
            <w:proofErr w:type="gramEnd"/>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PARA LARINGOSCOPIO, CURVA, EM ACO INOXIDAVEL, N. 01, ESTERILIZÁVEL. EMBALAGEM COM DADOS DE IDENTIFICACAO DO PRODUTO, PROCEDÊNCIA, MARCA DO FABRICANTE, DATA DEE FABRICACAO E REGISTRO DO MINISTERIO DA SAUDE.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BCF37B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799886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8139DB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140,12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396EA8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700,60</w:t>
            </w:r>
          </w:p>
        </w:tc>
      </w:tr>
      <w:tr w:rsidR="009D0A62" w:rsidRPr="00EF4162" w14:paraId="19CF4831"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33901D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D07AC2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proofErr w:type="gram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LAMINA</w:t>
            </w:r>
            <w:proofErr w:type="gramEnd"/>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PARA LARINGOSCOPIO, CURVA, EM ACO INOXIDAVEL, N. 02, </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lastRenderedPageBreak/>
              <w:t>ESTERILIZÁVEL. EMBALAGEM COM DADOS DE IDENTIFICACAO DO PRODUTO, PROCEDÊNCIA, MARCA DO FABRICANTE, DATA DEE FABRICACAO E REGISTRO DO MINISTERIO DA SAUDE</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A635BD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lastRenderedPageBreak/>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0C6DF2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86BE73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149,83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E91C8C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749,15</w:t>
            </w:r>
          </w:p>
        </w:tc>
      </w:tr>
      <w:tr w:rsidR="009D0A62" w:rsidRPr="00EF4162" w14:paraId="304C7712"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0113C7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04A8C8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proofErr w:type="gram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LAMINA</w:t>
            </w:r>
            <w:proofErr w:type="gramEnd"/>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PARA LARINGOSCOPIO, CURVA, EM ACO INOXIDAVEL, N. 03, ESTERILIZÁVEL. EMBALAGEM COM DADOS DE IDENTIFICACAO DO PRODUTO, PROCEDÊNCIA, MARCA DO FABRICANTE, DATA DEE FABRICACAO E REGISTRO DO MINISTERIO DA SAUDE</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6FF1B2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3C23CE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DA8372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143,99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957971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719,95</w:t>
            </w:r>
          </w:p>
        </w:tc>
      </w:tr>
      <w:tr w:rsidR="009D0A62" w:rsidRPr="00EF4162" w14:paraId="6E445174"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080B10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4150C7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proofErr w:type="gram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LAMINA</w:t>
            </w:r>
            <w:proofErr w:type="gramEnd"/>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PARA LARINGOSCOPIO, CURVA, EM ACO INOXIDAVEL, N. 04, ESTERILIZAVEL. EMBALAGEM COM DADOS DE IDENTIFICACAO DO PRODUTO, PROCEDENCIA, MARCA DO FABRICANTE, DATA DE FABRICACAO E REGISTRO DO MINISTERIO DA SAUDE</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68B719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E92978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8CC342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127,14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CF92D1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635,70</w:t>
            </w:r>
          </w:p>
        </w:tc>
      </w:tr>
      <w:tr w:rsidR="009D0A62" w:rsidRPr="00EF4162" w14:paraId="2CE9C385"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DF5B78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68E1DD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proofErr w:type="gram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LAMINA</w:t>
            </w:r>
            <w:proofErr w:type="gramEnd"/>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PARA LARINGOSCOPIO, CURVA, EM ACO INOXIDAVEL, N. 05, ESTERILIZAVEL. EMBALAGEM COM DADOS DE IDENTIFICACAO DO PRODUTO, PROCEDENCIA, MARCA DO FABRICANTE, DATA DE FABRICACAO E REGISTRO DO MINISTERIO DA SAUDE</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51BA79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0F9D1B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AEFC67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150,17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B9E247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750,85</w:t>
            </w:r>
          </w:p>
        </w:tc>
      </w:tr>
      <w:tr w:rsidR="009D0A62" w:rsidRPr="00EF4162" w14:paraId="314F5D82"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EFE9A8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87A5B3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proofErr w:type="gram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LAMINA</w:t>
            </w:r>
            <w:proofErr w:type="gramEnd"/>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PARA LARINGOSCOPIO, RETA, EM ACO INOXIDAVEL, N. 00, ESTERILIZAVEL. EMBALAGEM COM DADOS DE IDENTIFICACAO DO PRODUTO, PROCEDENCIA, MARCA DO FABRICANTE, DATA DE FABRICACAO E REGISTRO DO MINISTERIO DA SAUDE</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90A660E"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EFA2AD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E492D9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107,61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868389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215,22</w:t>
            </w:r>
          </w:p>
        </w:tc>
      </w:tr>
      <w:tr w:rsidR="009D0A62" w:rsidRPr="00EF4162" w14:paraId="4EBCF046"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CC3129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2AD77A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proofErr w:type="gram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LAMINA</w:t>
            </w:r>
            <w:proofErr w:type="gramEnd"/>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PARA LARINGOSCOPIO, RETA, EM ACO INOXIDAVEL, N. 01, ESTERILIZAVEL. EMBALAGEM COM DADOS DE IDENTIFICACAO DO PRODUTO, PROCEDENCIA, MARCA DO FABRICANTE, DATA DE FABRICACAO E REGISTRO DO MINISTERIO DA SAUDE</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3D36BF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0E12AE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937FA1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126,44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3834A0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252,88</w:t>
            </w:r>
          </w:p>
        </w:tc>
      </w:tr>
      <w:tr w:rsidR="009D0A62" w:rsidRPr="00EF4162" w14:paraId="05FC54C9"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15A8A9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982AE0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proofErr w:type="gram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LAMINA</w:t>
            </w:r>
            <w:proofErr w:type="gramEnd"/>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PARA LARINGOSCOPIO, RETA, EM ACO INOXIDAVEL, N. 02, ESTERILIZAVEL. EMBALAGEM COM DADOS DE IDENTIFICACAO DO PRODUTO, PROCEDENCIA, MARCA DO FABRICANTE, DATA DE FABRICACAO E REGISTRO DO MINISTERIO DA SAUDE</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55BE63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19C90D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E6E854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122,44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0FB5BC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244,88</w:t>
            </w:r>
          </w:p>
        </w:tc>
      </w:tr>
      <w:tr w:rsidR="009D0A62" w:rsidRPr="00EF4162" w14:paraId="5964B062"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C4D49A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C108DE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proofErr w:type="gram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LAMINA</w:t>
            </w:r>
            <w:proofErr w:type="gramEnd"/>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PARA LARINGOSCOPIO, RETA, EM ACO INOXIDAVEL, N. 03, ESTERILIZAVEL. EMBALAGEM COM DADOS DE IDENTIFICACAO DO PRODUTO, PROCEDENCIA, MARCA DO FABRICANTE, DATA DE FABRICACAO E REGISTRO DO MINISTERIO DA SAUDE</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2217E4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9F6918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33AE90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99,88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60A6F8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199,76</w:t>
            </w:r>
          </w:p>
        </w:tc>
      </w:tr>
      <w:tr w:rsidR="009D0A62" w:rsidRPr="00EF4162" w14:paraId="5BB4AE93"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6CF8E7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lastRenderedPageBreak/>
              <w:t>17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39A155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proofErr w:type="gram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LAMINA</w:t>
            </w:r>
            <w:proofErr w:type="gramEnd"/>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PARA LARINGOSCOPIO, RETA, EM ACO INOXIDAVEL, N. 04, ESTERILIZAVEL. EMBALAGEM COM DADOS DE IDENTIFICACAO DO PRODUTO, PROCEDENCIA, MARCA DO FABRICANTE, DATA DE FABRICACAO E REGISTRO DO MINISTERIO DA SAUDE</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932ADB0"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83DFA0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CAE98A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139,68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122B63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279,36</w:t>
            </w:r>
          </w:p>
        </w:tc>
      </w:tr>
      <w:tr w:rsidR="009D0A62" w:rsidRPr="00EF4162" w14:paraId="127EC407"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D9A148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B12FBD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proofErr w:type="gram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LAMINA</w:t>
            </w:r>
            <w:proofErr w:type="gramEnd"/>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PARA LARINGOSCOPIO, RETA, EM ACO INOXIDAVEL, N. 05, ESTERILIZAVEL. EMBALAGEM COM DADOS DE IDENTIFICACAO DO PRODUTO, PROCEDENCIA, MARCA DO FABRICANTE, DATA DE FABRICACAO E REGISTRO DO MINISTERIO DA SAUDE</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254AE7E"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5B6D88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29CF10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205,19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9D7AFC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410,38</w:t>
            </w:r>
          </w:p>
        </w:tc>
      </w:tr>
      <w:tr w:rsidR="009D0A62" w:rsidRPr="00EF4162" w14:paraId="68410889"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433018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3CD9E35"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LAMPADAS, PARA LARINGOSCOPIO UNIVERSAL ROSCA GROSSA MODELO K-129; TENSAO: 2.5V; ROSCA: 8-32 (ROSCA GROSSA) VIDA UTIL 20H COMPATIVEL COM LARINGOSCOPIOS: OXIGEL, PROTEC, MISSOURI, MIKATOS</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23B4A1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7974C3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252F83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63,66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40894C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1.909,80</w:t>
            </w:r>
          </w:p>
        </w:tc>
      </w:tr>
      <w:tr w:rsidR="009D0A62" w:rsidRPr="00EF4162" w14:paraId="1DA635AE" w14:textId="77777777" w:rsidTr="001E058B">
        <w:trPr>
          <w:trHeight w:val="33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1F152F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209072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LANTERNA NÃO ELÉTRICA, TIPO FOCO: REGULÁVEL, CARACTERÍSTICAS ADICIONAIS: LANTERNA CLÍNICA COM LUZ BRANCA, APLICAÇÃO: HOSPITALAR</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F6538B0"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93CB4F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8F8544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44,29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9C5359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44,29</w:t>
            </w:r>
          </w:p>
        </w:tc>
      </w:tr>
      <w:tr w:rsidR="009D0A62" w:rsidRPr="00EF4162" w14:paraId="1B38EFF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C661AD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4219B8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OCULOS DE PROTECAO AJUST INCOLOR</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8576A12"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C8D15F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B8FC3D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35,82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5593AF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716,40</w:t>
            </w:r>
          </w:p>
        </w:tc>
      </w:tr>
      <w:tr w:rsidR="009D0A62" w:rsidRPr="00EF4162" w14:paraId="422C0C64" w14:textId="77777777" w:rsidTr="001E058B">
        <w:trPr>
          <w:trHeight w:val="33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25B0B2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9C7E65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OTOSCÓPIO, TIPO LED, LENTE GIRATÓRIA MÍNIMO DE 2 X, COMPONENTES JOGO DE ESPÉCULOS REUTILIZÁVEIS</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4DD0F6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FA4637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088BB0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479,58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87CAE0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959,16</w:t>
            </w:r>
          </w:p>
        </w:tc>
      </w:tr>
      <w:tr w:rsidR="009D0A62" w:rsidRPr="00EF4162" w14:paraId="3E1FC095" w14:textId="77777777" w:rsidTr="00EF13E0">
        <w:trPr>
          <w:trHeight w:val="1042"/>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EE442B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5E0B0B7" w14:textId="030DB88F"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OXÍMETRO DE PULSO (DEDO) - ESPECIFICAÇÃO TÉCNICA: OXÍMETRO PORTÁTIL (DEDO) DESTINADO A AVALIAÇÃO RÁPIDA PARA VERIFICAÇÃO DE SPO2 E FREQÜÊNCIA CARDÍACA, COMPACTO E PORTÁTIL, COM NO MÍNIMO DE 6 NÍVEIS DE BRILHO AJUSTÁVEL, INDICADOR DE NÍVEL DE CARGA DA PILHA. ; TEMPO DE RESPOSTA DE NO MÁXIMO 08 SEGUNDOS; E TEMPO DE AJUSTE (AO LIGAR)DE NO MÁXIMO20SEGUNDOS.DISPLAYEMLED OU LCD DEVERÁ APRESENTAR: SPO2, FREQÜÊNCIA CARDÍACA, CURVA PLETISMOGRÁFICA , CARGA DA BATERIA E INTENSIDADE DO PULSO, DEVERÁ SER ROTACIONÁVEL PARA FACILITAR SUA LEITURA. O DESLIGAMENTO DEVERÁ SER AUTOMÁTICO, APÓS NO MÁXIMO 8 SEGUNDOS DE RETIRADO DO DEDO. ESPECIFICAÇÕES TÉCNICAS: </w:t>
            </w:r>
            <w:proofErr w:type="gram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1.FAIXA</w:t>
            </w:r>
            <w:proofErr w:type="gramEnd"/>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DE PRECISÃO MINIMA 70 -99%; 2. FREQUÊNCIA CARDÍACA: MÍNIMO: FAIXA: 30 A 254 BPM; 3. COM RESOLUCAODESPO2+/-2%E FC +/- 2%; COM TOLERANCIA DE SPO2 +/- 2% E FC +/- 2% OU +/- 2 BPM; 4. INDICADOR DECARGA DAS PILHAS; 5. AUTONOMIA DE NO MÍNIMO 30 HORAS EM OPERAÇÃO NORMAL; 6. PESO APROXIMADO: 55G (COM </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lastRenderedPageBreak/>
              <w:t>AS PILHAS); 7. ALIMENTAÇÃO: PILHAS ALCALINAS AAA 8. GARANTIA MÍNIMA DE 12 MESES. DEVERÁ VIR ACOMPANHADO: ALÇA PARA TRANSPORTE / 2 PILHAS AAA E 1 ESTOJO PARA ACONDICIONAMENTO</w:t>
            </w:r>
            <w:r w:rsidR="00EF13E0">
              <w:rPr>
                <w:rStyle w:val="Nenhum"/>
                <w:rFonts w:ascii="Arial Narrow" w:hAnsi="Arial Narrow" w:cs="Arial"/>
                <w:b w:val="0"/>
                <w:color w:val="auto"/>
                <w:sz w:val="20"/>
                <w:szCs w:val="20"/>
                <w14:textOutline w14:w="12700" w14:cap="flat" w14:cmpd="sng" w14:algn="ctr">
                  <w14:noFill/>
                  <w14:prstDash w14:val="solid"/>
                  <w14:miter w14:lim="400000"/>
                </w14:textOutline>
              </w:rPr>
              <w:t>.</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7E8197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lastRenderedPageBreak/>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E260B4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48A7D5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104,00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FF7BD2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6.240,00</w:t>
            </w:r>
          </w:p>
        </w:tc>
      </w:tr>
      <w:tr w:rsidR="009D0A62" w:rsidRPr="00EF4162" w14:paraId="747A180D"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32BD7F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407FAC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BOLSA, RESERVATORIO DE OXIGENIO P/ REANIMADOR MANUAL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12CE0B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UNID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1B685D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23907A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135,95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0E88D1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4.078,50</w:t>
            </w:r>
          </w:p>
        </w:tc>
      </w:tr>
      <w:tr w:rsidR="009D0A62" w:rsidRPr="00EF4162" w14:paraId="2ED12346" w14:textId="77777777" w:rsidTr="001E058B">
        <w:trPr>
          <w:trHeight w:val="75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AF9A35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5FCD05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REANIMADOR MANUAL NEONATAL EM SILICONE COM RESERVATÓRIO AMBU EM SILICONE AUTOCLAVÁVEL, COM RESERVATÓRIO. CONECTOR GIRATÓRIO DE 360 GRAUS. VÁLVULA INTEGRADA DE ADMISSÃO E RESERVATÓRIO. TODO O CONJUNTO CONSISTE EM UMA MÁSCARA FACIAL, UM TUBO DE OXIGÊNIO, UMA VÁLVULA PEEP, UMA VÁLVULA DE ENTRADA E UMA BOLSA RESERVATÓRIO. ATÓXICO E ISENTO DE LATEX.</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ED29F1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12DC8E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4817C3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191,86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687479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575,58</w:t>
            </w:r>
          </w:p>
        </w:tc>
      </w:tr>
      <w:tr w:rsidR="009D0A62" w:rsidRPr="00EF4162" w14:paraId="765BA90E" w14:textId="77777777" w:rsidTr="001E058B">
        <w:trPr>
          <w:trHeight w:val="215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843049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E146F6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REANIMADOR MANUAL, DE SILICONE, PARA ADULTO, COM CA</w:t>
            </w:r>
            <w:r w:rsidRPr="00EF4162">
              <w:rPr>
                <w:rStyle w:val="Nenhum"/>
                <w:rFonts w:ascii="Arial" w:hAnsi="Arial" w:cs="Arial"/>
                <w:b w:val="0"/>
                <w:color w:val="auto"/>
                <w:sz w:val="20"/>
                <w:szCs w:val="20"/>
                <w14:textOutline w14:w="12700" w14:cap="flat" w14:cmpd="sng" w14:algn="ctr">
                  <w14:noFill/>
                  <w14:prstDash w14:val="solid"/>
                  <w14:miter w14:lim="400000"/>
                </w14:textOutline>
              </w:rPr>
              <w:t>̂</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MARA DUPLA, QUE PERMITE A SENSAC</w:t>
            </w:r>
            <w:r w:rsidRPr="00EF4162">
              <w:rPr>
                <w:rStyle w:val="Nenhum"/>
                <w:rFonts w:ascii="Arial" w:hAnsi="Arial" w:cs="Arial"/>
                <w:b w:val="0"/>
                <w:color w:val="auto"/>
                <w:sz w:val="20"/>
                <w:szCs w:val="20"/>
                <w14:textOutline w14:w="12700" w14:cap="flat" w14:cmpd="sng" w14:algn="ctr">
                  <w14:noFill/>
                  <w14:prstDash w14:val="solid"/>
                  <w14:miter w14:lim="400000"/>
                </w14:textOutline>
              </w:rPr>
              <w:t>̧</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ÃO TÁTIL DA COMPLACE</w:t>
            </w:r>
            <w:r w:rsidRPr="00EF4162">
              <w:rPr>
                <w:rStyle w:val="Nenhum"/>
                <w:rFonts w:ascii="Arial" w:hAnsi="Arial" w:cs="Arial"/>
                <w:b w:val="0"/>
                <w:color w:val="auto"/>
                <w:sz w:val="20"/>
                <w:szCs w:val="20"/>
                <w14:textOutline w14:w="12700" w14:cap="flat" w14:cmpd="sng" w14:algn="ctr">
                  <w14:noFill/>
                  <w14:prstDash w14:val="solid"/>
                  <w14:miter w14:lim="400000"/>
                </w14:textOutline>
              </w:rPr>
              <w:t>̂</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NCIA PULMONAR E DETECC</w:t>
            </w:r>
            <w:r w:rsidRPr="00EF4162">
              <w:rPr>
                <w:rStyle w:val="Nenhum"/>
                <w:rFonts w:ascii="Arial" w:hAnsi="Arial" w:cs="Arial"/>
                <w:b w:val="0"/>
                <w:color w:val="auto"/>
                <w:sz w:val="20"/>
                <w:szCs w:val="20"/>
                <w14:textOutline w14:w="12700" w14:cap="flat" w14:cmpd="sng" w14:algn="ctr">
                  <w14:noFill/>
                  <w14:prstDash w14:val="solid"/>
                  <w14:miter w14:lim="400000"/>
                </w14:textOutline>
              </w:rPr>
              <w:t>̧</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ÃO DE RESISTE</w:t>
            </w:r>
            <w:r w:rsidRPr="00EF4162">
              <w:rPr>
                <w:rStyle w:val="Nenhum"/>
                <w:rFonts w:ascii="Arial" w:hAnsi="Arial" w:cs="Arial"/>
                <w:b w:val="0"/>
                <w:color w:val="auto"/>
                <w:sz w:val="20"/>
                <w:szCs w:val="20"/>
                <w14:textOutline w14:w="12700" w14:cap="flat" w14:cmpd="sng" w14:algn="ctr">
                  <w14:noFill/>
                  <w14:prstDash w14:val="solid"/>
                  <w14:miter w14:lim="400000"/>
                </w14:textOutline>
              </w:rPr>
              <w:t>̂</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NCIA EXCESSIVA DAS VIAS AÉREAS DO PACIENTE POR UM BLOQUEIO POR CORPO ESTRANHO, POSSUIR ELASTICIDADE PARA LIMITAR A PRESSÃO PARA ADULTOS EM 70CMH2O, CORPO INTERNO: DEVE POSSUIR SISTEMA QUE GARANTA O FLUXO, ALÉM DE ESTRIAS PARA UMA RECUPERAC</w:t>
            </w:r>
            <w:r w:rsidRPr="00EF4162">
              <w:rPr>
                <w:rStyle w:val="Nenhum"/>
                <w:rFonts w:ascii="Arial" w:hAnsi="Arial" w:cs="Arial"/>
                <w:b w:val="0"/>
                <w:color w:val="auto"/>
                <w:sz w:val="20"/>
                <w:szCs w:val="20"/>
                <w14:textOutline w14:w="12700" w14:cap="flat" w14:cmpd="sng" w14:algn="ctr">
                  <w14:noFill/>
                  <w14:prstDash w14:val="solid"/>
                  <w14:miter w14:lim="400000"/>
                </w14:textOutline>
              </w:rPr>
              <w:t>̧</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ÃO RÁPIDA DA VENTILAC</w:t>
            </w:r>
            <w:r w:rsidRPr="00EF4162">
              <w:rPr>
                <w:rStyle w:val="Nenhum"/>
                <w:rFonts w:ascii="Arial" w:hAnsi="Arial" w:cs="Arial"/>
                <w:b w:val="0"/>
                <w:color w:val="auto"/>
                <w:sz w:val="20"/>
                <w:szCs w:val="20"/>
                <w14:textOutline w14:w="12700" w14:cap="flat" w14:cmpd="sng" w14:algn="ctr">
                  <w14:noFill/>
                  <w14:prstDash w14:val="solid"/>
                  <w14:miter w14:lim="400000"/>
                </w14:textOutline>
              </w:rPr>
              <w:t>̧</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ÃO, VÁLVULA DE PACIENTE DEVE SER FABRICADA EM MATERIAL RESISTENTE (POLISULFONA) E PERMITIR ACOPLAMENTO DE VÁLVULA DE PEEP; MÁSCARA COM BOJO TRANSPARENTE EM POLISULFONA, COXIM INFLÁVEL E JUNTA GIRATÓRIA PERMITINDO GIRAR A MÁSCARA OU A BOLSA ENQUANTO REALIZA A VENTILAC</w:t>
            </w:r>
            <w:r w:rsidRPr="00EF4162">
              <w:rPr>
                <w:rStyle w:val="Nenhum"/>
                <w:rFonts w:ascii="Arial" w:hAnsi="Arial" w:cs="Arial"/>
                <w:b w:val="0"/>
                <w:color w:val="auto"/>
                <w:sz w:val="20"/>
                <w:szCs w:val="20"/>
                <w14:textOutline w14:w="12700" w14:cap="flat" w14:cmpd="sng" w14:algn="ctr">
                  <w14:noFill/>
                  <w14:prstDash w14:val="solid"/>
                  <w14:miter w14:lim="400000"/>
                </w14:textOutline>
              </w:rPr>
              <w:t>̧</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ÃO; TOTALMENTE AUTOCLAVÁVEL ATÉ 134o, INCLUSIVE O RESERVATÓRIO DE O2, SEM LIMITES DE CICLOS A SER SUBMETIDO, E A VÁLVULA DE ADMISSÃO QUE DEVE SER FABRICADO EM POLIOXIMETILENO, OU MATERIAL ALTAMENTE RESISTENTE A IMPACTOS, QUEDAS, ETC. DEVE VIR ACOMPANHADO DE BOLSA RESERVATÓRIO DE OXIGE</w:t>
            </w:r>
            <w:r w:rsidRPr="00EF4162">
              <w:rPr>
                <w:rStyle w:val="Nenhum"/>
                <w:rFonts w:ascii="Arial" w:hAnsi="Arial" w:cs="Arial"/>
                <w:b w:val="0"/>
                <w:color w:val="auto"/>
                <w:sz w:val="20"/>
                <w:szCs w:val="20"/>
                <w14:textOutline w14:w="12700" w14:cap="flat" w14:cmpd="sng" w14:algn="ctr">
                  <w14:noFill/>
                  <w14:prstDash w14:val="solid"/>
                  <w14:miter w14:lim="400000"/>
                </w14:textOutline>
              </w:rPr>
              <w:t>̂</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NIO, CABO DE CONEXÃO EM SAÍDA DE OXIGE</w:t>
            </w:r>
            <w:r w:rsidRPr="00EF4162">
              <w:rPr>
                <w:rStyle w:val="Nenhum"/>
                <w:rFonts w:ascii="Arial" w:hAnsi="Arial" w:cs="Arial"/>
                <w:b w:val="0"/>
                <w:color w:val="auto"/>
                <w:sz w:val="20"/>
                <w:szCs w:val="20"/>
                <w14:textOutline w14:w="12700" w14:cap="flat" w14:cmpd="sng" w14:algn="ctr">
                  <w14:noFill/>
                  <w14:prstDash w14:val="solid"/>
                  <w14:miter w14:lim="400000"/>
                </w14:textOutline>
              </w:rPr>
              <w:t>̂</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NIO E MÁSCARA DE VENTILAC</w:t>
            </w:r>
            <w:r w:rsidRPr="00EF4162">
              <w:rPr>
                <w:rStyle w:val="Nenhum"/>
                <w:rFonts w:ascii="Arial" w:hAnsi="Arial" w:cs="Arial"/>
                <w:b w:val="0"/>
                <w:color w:val="auto"/>
                <w:sz w:val="20"/>
                <w:szCs w:val="20"/>
                <w14:textOutline w14:w="12700" w14:cap="flat" w14:cmpd="sng" w14:algn="ctr">
                  <w14:noFill/>
                  <w14:prstDash w14:val="solid"/>
                  <w14:miter w14:lim="400000"/>
                </w14:textOutline>
              </w:rPr>
              <w:t>̧</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1035627"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80D00C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5E4316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217,73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E491FF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870,92</w:t>
            </w:r>
          </w:p>
        </w:tc>
      </w:tr>
      <w:tr w:rsidR="009D0A62" w:rsidRPr="00EF4162" w14:paraId="4647D393" w14:textId="77777777" w:rsidTr="001E058B">
        <w:trPr>
          <w:trHeight w:val="29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57180F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lastRenderedPageBreak/>
              <w:t>27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E6E29F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REANIMADOR MANUAL INFANTIL, COMPLETO, DEVE POSSUIR BALÃO AUTO-INFLÁVEL, COMPOSTO POR SILICONE TRANSLÚCIDO AUTOCLAVÁVEL E TOTALMENTE LIVRE DE LÁTEX, COM CAPACIDADE APROXIMADA DE 500 À 700ML; COM UMA VÁLVULA UNIDIRECIONAL, NA PORC</w:t>
            </w:r>
            <w:r w:rsidRPr="00EF4162">
              <w:rPr>
                <w:rStyle w:val="Nenhum"/>
                <w:rFonts w:ascii="Arial" w:hAnsi="Arial" w:cs="Arial"/>
                <w:b w:val="0"/>
                <w:color w:val="auto"/>
                <w:sz w:val="20"/>
                <w:szCs w:val="20"/>
                <w14:textOutline w14:w="12700" w14:cap="flat" w14:cmpd="sng" w14:algn="ctr">
                  <w14:noFill/>
                  <w14:prstDash w14:val="solid"/>
                  <w14:miter w14:lim="400000"/>
                </w14:textOutline>
              </w:rPr>
              <w:t>̧</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ÃO ANTERIOR APRESENTADA EM POLICARBONATO TRANSPARENTE OU OUTRO MATERIAL TERMORESISTENTE, QUE POSSUA VÁLVULA DE ESCAPE (POP-OFF), CONTENHA AS MEMBRANAS DE SILICONE E POSSUA CONECTOR UNIVERSAL QUE PERMITA VENTILAR SOBRE MÁSCARA, TUBO ENDOTRAQUEAL OU CA</w:t>
            </w:r>
            <w:r w:rsidRPr="00EF4162">
              <w:rPr>
                <w:rStyle w:val="Nenhum"/>
                <w:rFonts w:ascii="Arial" w:hAnsi="Arial" w:cs="Arial"/>
                <w:b w:val="0"/>
                <w:color w:val="auto"/>
                <w:sz w:val="20"/>
                <w:szCs w:val="20"/>
                <w14:textOutline w14:w="12700" w14:cap="flat" w14:cmpd="sng" w14:algn="ctr">
                  <w14:noFill/>
                  <w14:prstDash w14:val="solid"/>
                  <w14:miter w14:lim="400000"/>
                </w14:textOutline>
              </w:rPr>
              <w:t>̂</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NULA DE TRAQUEOSTOMIA; OUTRA VÁLVULA POSTERIOR PARA ENTRADA DE AR, QUE DEVE SER EM POLICARBONATO OU MATERIAL TERMORESISTENTE, COM MEMBRANAS COMPOSTAS DE SILICONE, QUE POSSUA ENTRADA PARA EXTENSÃO DE OXIGE</w:t>
            </w:r>
            <w:r w:rsidRPr="00EF4162">
              <w:rPr>
                <w:rStyle w:val="Nenhum"/>
                <w:rFonts w:ascii="Arial" w:hAnsi="Arial" w:cs="Arial"/>
                <w:b w:val="0"/>
                <w:color w:val="auto"/>
                <w:sz w:val="20"/>
                <w:szCs w:val="20"/>
                <w14:textOutline w14:w="12700" w14:cap="flat" w14:cmpd="sng" w14:algn="ctr">
                  <w14:noFill/>
                  <w14:prstDash w14:val="solid"/>
                  <w14:miter w14:lim="400000"/>
                </w14:textOutline>
              </w:rPr>
              <w:t>̂</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NIO E PARA CONEXÃO DA VÁLVULA CONECTORA DA BOLSA RESERVATÓRIA; DEVE POSSUIR MÁSCARA PARA USO EM CRIANC</w:t>
            </w:r>
            <w:r w:rsidRPr="00EF4162">
              <w:rPr>
                <w:rStyle w:val="Nenhum"/>
                <w:rFonts w:ascii="Arial" w:hAnsi="Arial" w:cs="Arial"/>
                <w:b w:val="0"/>
                <w:color w:val="auto"/>
                <w:sz w:val="20"/>
                <w:szCs w:val="20"/>
                <w14:textOutline w14:w="12700" w14:cap="flat" w14:cmpd="sng" w14:algn="ctr">
                  <w14:noFill/>
                  <w14:prstDash w14:val="solid"/>
                  <w14:miter w14:lim="400000"/>
                </w14:textOutline>
              </w:rPr>
              <w:t>̧</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AS/ADOLESCENTES, COM COXIM ANATO</w:t>
            </w:r>
            <w:r w:rsidRPr="00EF4162">
              <w:rPr>
                <w:rStyle w:val="Nenhum"/>
                <w:rFonts w:ascii="Arial" w:hAnsi="Arial" w:cs="Arial"/>
                <w:b w:val="0"/>
                <w:color w:val="auto"/>
                <w:sz w:val="20"/>
                <w:szCs w:val="20"/>
                <w14:textOutline w14:w="12700" w14:cap="flat" w14:cmpd="sng" w14:algn="ctr">
                  <w14:noFill/>
                  <w14:prstDash w14:val="solid"/>
                  <w14:miter w14:lim="400000"/>
                </w14:textOutline>
              </w:rPr>
              <w:t>̂</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MICO, EM SILICONE ATÓXICO, LIVRE DE LÁTEX, E BOJO REMOVÍVEL COMPOSTO DE POLICARBONATO TRANSPARENTE OU MATERIAL TERMORESISTENTE, COM ABERTURA CENTRAL E CONEXÃO PADRÃO, PODENDO VIR ACOMPANHADA DE ARANHA/GARRA PLÁSTICA MÓVEL E QUE POSSA SER AUTOCLAVÁVEL. O REANIMANDOR MANUAL DEVE VIR ACOMPANHADO DE VÁLVULA </w:t>
            </w:r>
            <w:proofErr w:type="gram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DE  RESERVATÓRIO</w:t>
            </w:r>
            <w:proofErr w:type="gramEnd"/>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CONECTADA A UMA BOLSA RESERVATÓRIA DE OXIGÊNIO EM SILICONE OU MATERIAL TERMORESISTENTE, REMOVÍVEIS, COM CAPACIDADE MÁXIMA DE 1000ML; E EXTENSÃO PARA OXIGE</w:t>
            </w:r>
            <w:r w:rsidRPr="00EF4162">
              <w:rPr>
                <w:rStyle w:val="Nenhum"/>
                <w:rFonts w:ascii="Arial" w:hAnsi="Arial" w:cs="Arial"/>
                <w:b w:val="0"/>
                <w:color w:val="auto"/>
                <w:sz w:val="20"/>
                <w:szCs w:val="20"/>
                <w14:textOutline w14:w="12700" w14:cap="flat" w14:cmpd="sng" w14:algn="ctr">
                  <w14:noFill/>
                  <w14:prstDash w14:val="solid"/>
                  <w14:miter w14:lim="400000"/>
                </w14:textOutline>
              </w:rPr>
              <w:t>̂</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NIO COM APROXIMADAMENTE 2 (DOIS) METROS DE COMPRIMENTO. DEVE PERMITIR FÁCIL HIGIENIZAC</w:t>
            </w:r>
            <w:r w:rsidRPr="00EF4162">
              <w:rPr>
                <w:rStyle w:val="Nenhum"/>
                <w:rFonts w:ascii="Arial" w:hAnsi="Arial" w:cs="Arial"/>
                <w:b w:val="0"/>
                <w:color w:val="auto"/>
                <w:sz w:val="20"/>
                <w:szCs w:val="20"/>
                <w14:textOutline w14:w="12700" w14:cap="flat" w14:cmpd="sng" w14:algn="ctr">
                  <w14:noFill/>
                  <w14:prstDash w14:val="solid"/>
                  <w14:miter w14:lim="400000"/>
                </w14:textOutline>
              </w:rPr>
              <w:t>̧</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ÃO. DEVEM VIR EMBALADOS INDIVIDUALMENTE</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34D1AE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00E343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BF6C89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202,38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57A778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404,76</w:t>
            </w:r>
          </w:p>
        </w:tc>
      </w:tr>
      <w:tr w:rsidR="009D0A62" w:rsidRPr="00EF4162" w14:paraId="22EFD985" w14:textId="77777777" w:rsidTr="001E058B">
        <w:trPr>
          <w:trHeight w:val="75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C8C995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8E2E6B5"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DETECTOR FETAL, TIPO PORTÁTIL, AJUSTE DIGITAL E TELA GRÁFICA, MATERIAL GABINETE PLÁSTICO, TIPO DE ANÁLISE AUSCULTA BCF, FLUXO SANGUÍNEO PLACENTA E CORDÃO, FAIXA DE MEDIÇÃO BCF ATÉ CERCA 200 BPM, FREQUÊNCIA ATÉ CERCA 2,2 MHZ, FONTE ALIMENTAÇÃO À BATERIA, COMPONENTES C/ ALTO FALANTE, TRANSDUTOR, OUTROS COMPONENTES ENTRADA AUXILIAR</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3B99AA0"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26DC30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7E04B7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445,63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2BB351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8.912,60</w:t>
            </w:r>
          </w:p>
        </w:tc>
      </w:tr>
      <w:tr w:rsidR="009D0A62" w:rsidRPr="00EF4162" w14:paraId="716862E7" w14:textId="77777777" w:rsidTr="001E058B">
        <w:trPr>
          <w:trHeight w:val="11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6787EF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lastRenderedPageBreak/>
              <w:t>29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7AB6D5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TENSIOMETRO CLINICO, MANOMETRO DE ALTA PRECISÃO COM BORDAS REVESTIDAS EM METAL NOBRE, QUE FORNEÇA CONFIABILIDADE DE LEITURA CORRETA EM QUALQUER ANGULO COMO TAMBEM ENSAIO DE VIDA QUE SIMULE PEQUENAS QUEDAS, CONFORME NORMAS, BRAÇADEIRA CONFECCIONADA EM NYLON ESPECIAL E TECIDO COM IMPREGNAÇÃO TORNANDO-SE IMPERMEÁVEL MANGUITO EM PURO LATEX, BULBO COM VÁLVULA DE RETENÇÃO ESPECIAL, VÁLVULA DE DESCARGA DE AR SENSÍVEL NA REGULAGEM E VEDAÇÃO, BOLSA QUE ACOMODE TENSIÔMETRO E ESTETOSCÓPIO GARANTIA MINIMA DE 06 MESES, INFANTIL.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68DC75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8254BA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9D4AAA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137,46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EA37FB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824,76</w:t>
            </w:r>
          </w:p>
        </w:tc>
      </w:tr>
      <w:tr w:rsidR="009D0A62" w:rsidRPr="00EF4162" w14:paraId="5149745C" w14:textId="77777777" w:rsidTr="001E058B">
        <w:trPr>
          <w:trHeight w:val="15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CA731A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5299A2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TENSIOMETRO, CLINICO PARA ADULTO, MANOMETRO ANAEROIDE COM VISOR GRADUADO 0-300MM/HG, COM BORDAS REVESTIDAS EM METAL NOBRE QUE FORNECA CONFIABILIDADE DA LEITURA CORRETA EM QUALQUER ANGULO, CONFORME AS NORMAS VIGENTES, BRACADEIRA TAMANHO ADULTO, CONFECCIONADA EM TECIDO RESISTENTE, MATERIAL SINTETICO, LAVAVEL, TECIDO COM IMPREGNACAO TORNANDO-SE IMPERMEAVEL, FECHO EM VELCRO, MANGUITO COM BORRACHA SINTETICA OU MATERIAL SUPERIOR, BULBO COM VALVULA DE RETENCAO, VALVULA DE DESCARGA DE AR, BOLSA QUE ACOMODE O TENSIOMETRO. EMBALAGEM COM DADOS DE IDENTIFICACAO DO PRODUTO E MARCA DO FABRICANTE, COM SELO DO INMETRO, COPIA DE REGISTRO NA ANVISA, MANUAL TECNICO E DE OPERACAO EM PORTUGUES - CERTIFICADO DE GARANTIA MINIMA DE 06 MESES.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80ACD7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17A04A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1118F7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167,71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9BA0B1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5.031,30</w:t>
            </w:r>
          </w:p>
        </w:tc>
      </w:tr>
      <w:tr w:rsidR="009D0A62" w:rsidRPr="00EF4162" w14:paraId="0A5F97D8" w14:textId="77777777" w:rsidTr="00EF13E0">
        <w:trPr>
          <w:trHeight w:val="1184"/>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A01CDE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245FB8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TENSIOMETRO, CLINICO PARA ADULTO OBESO, MANOMETRO ANAEROIDE COM VISOR GRADUADO 0-300MM/HG, COM BORDAS REVESTIDAS EM METAL NOBRE QUE FORNECA CONFIABILIDADE DA LEITURA CORRETA EM QUALQUER ANGULO, CONFORME AS NORMAS VIGENTES, BRACADEIRA TAMANHO ADULTO, CONFECCIONADA EM TECIDO RESISTENTE, MATERIAL SINTETICO, LAVAVEL, TECIDO COM IMPREGNACAO TORNANDO-SE IMPERMEAVEL, FECHO EM VELCRO, MANGUITO COM BORRACHA SINTETICA OU MATERIAL SUPERIOR, BULBO COM VALVULA DE RETENCAO, VALVULA DE DESCARGA DE AR, BOLSA QUE ACOMODE O TENSIOMETRO. EMBALAGEM COM DADOS DE </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lastRenderedPageBreak/>
              <w:t>IDENTIFICACAO DO PRODUTO E MARCA DO FABRICANTE, COM SELO DO INMETRO, COPIA DE REGISTRO NA ANVISA, MANUAL TECNICO EDEOPERACAOEM PORTUGUES - CERTIFICADO DE GARANTIA MINIMA DE 06 MESES.</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1CE47B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lastRenderedPageBreak/>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1A359F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2BEE83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149,24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0E05D1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746,20</w:t>
            </w:r>
          </w:p>
        </w:tc>
      </w:tr>
      <w:tr w:rsidR="009D0A62" w:rsidRPr="00EF4162" w14:paraId="6BEB4427"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050E93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B0F180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TENSIÔMETRO, DIGITAL, AUTOMÁTICO, COM REGISTRO DE DATA E HORA DAS MEDIÇÕES, INTERRUPÇÃO AUTOMÁTICA, CONJUNTO EM UMA SO UNIDADE, ACOMPANHA DO DE BATERIA. GARANTIA MÍNIMA DE 01 ANO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D1A9259"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F6D423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D910DD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209,91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0CBF7B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5.247,75</w:t>
            </w:r>
          </w:p>
        </w:tc>
      </w:tr>
      <w:tr w:rsidR="009D0A62" w:rsidRPr="00EF4162" w14:paraId="0E510E3F"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BA2851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4D916E0"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TERMÔMETRO CLÍNICO AJUSTE: DIGITAL, INFRAVERMELHO, TIPO*: USO EM TESTA, COMPONENTES: C/ ALARMES, MEDIÇÃO À </w:t>
            </w:r>
            <w:proofErr w:type="gram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DISTÂNCIA ,</w:t>
            </w:r>
            <w:proofErr w:type="gramEnd"/>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MEMÓRIA: MEMÓRIA ATÉ 20 MEDIÇÕES. GARANTIA MINIMA DE 06 MESES.</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74F86C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0F3A19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D8A26F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111,53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804E1A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223,06</w:t>
            </w:r>
          </w:p>
        </w:tc>
      </w:tr>
      <w:tr w:rsidR="009D0A62" w:rsidRPr="00EF4162" w14:paraId="2C29B219"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69C4D2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54952FF" w14:textId="43BEE604"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TERMÔMETRO CLÍNICO, AJUSTE DIGITAL, ESCALA ATÉ 45 °C, TIPO* USO AXILAR E ORAL,</w:t>
            </w:r>
            <w:r w:rsidR="00EF13E0">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COMPONENTES C/ ALARMES, MEMÓRIA ÚLTIMA MEDIÇÃO, EMBALAGEM </w:t>
            </w:r>
            <w:proofErr w:type="spell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EMBALAGEM</w:t>
            </w:r>
            <w:proofErr w:type="spellEnd"/>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INDIVIDUAL. GARANTIA MINIMA DE 06 MESES.</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901DB7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74CAA5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70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32E893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R$              29,39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B53E29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2.057,30</w:t>
            </w:r>
          </w:p>
        </w:tc>
      </w:tr>
      <w:tr w:rsidR="009D0A62" w:rsidRPr="00EF4162" w14:paraId="2E63361C" w14:textId="77777777" w:rsidTr="001E058B">
        <w:trPr>
          <w:trHeight w:val="61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6A235B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7F4402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TERMÔMETRO, TIPO DIGITAL, FAIXA MEDIÇÃO TEMPERATURA-50¨C A +70 ¨C, APLICAÇÃO GELADEIRA, MATERIAL PLÁSTICO, CARACTERÍSTICAS ADICIONAIS DISPLAY CRISTAL, BASE MAGNÉTICA, ALARME, SENSOR, ALIMENTAÇÃO PILHA. GARANTIA MINIMA DE 06 MESES.</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04E876A"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FADC68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8A5D46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82,02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CD339F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2.460,60</w:t>
            </w:r>
          </w:p>
        </w:tc>
      </w:tr>
      <w:tr w:rsidR="009D0A62" w:rsidRPr="00EF4162" w14:paraId="3BC6B646"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F1F9C4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ABBFE6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MEDIDOR DE GLICEMIA SANGUÍNEA MARCA: ONCALL PLUS (MARCA JA UTILIZADA POR PACIENTES VINCULADOS A SECRETARIA DE SAÚDE COM ESTOQUE DE FITAS DE GLICEMIA COMPATIVEIS COM O MESMO)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91C8E3D"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789908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70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37B5B9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64,17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E76B9E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4.491,90</w:t>
            </w:r>
          </w:p>
        </w:tc>
      </w:tr>
      <w:tr w:rsidR="009D0A62" w:rsidRPr="00EF4162" w14:paraId="4053008E" w14:textId="77777777" w:rsidTr="001E058B">
        <w:trPr>
          <w:trHeight w:val="2169"/>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14B6FB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609F34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INCUBADORA BIOLÓGICA DESENVOLVIDA PARA INCUBAÇÃO DE INDICADORES BIOLÓGICOS AUTOCONTIDOS DESTINADOS À MONITORIZAÇÃO DOS CICLOS DE ESTERILIZAÇÃO EM AUTOCLAVES A VAPOR. POSSIBILITA A INCUBAÇÃO DE 4 INDICADORES BIOLÓGICOS (PROCESSADOS A VAPOR) SIMULTANEAMENTE; VOLTAGEM AUTOMÁTICA (BIVOLT). TEMPERATURA MÁXIMA DE INCUBAÇÃO: 60 ºC. GARANTIA DE 01 ANO.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6C7F524"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0143EF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3BF8DB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359,27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6ACDAC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1.796,35</w:t>
            </w:r>
          </w:p>
        </w:tc>
      </w:tr>
      <w:tr w:rsidR="009D0A62" w:rsidRPr="00EF4162" w14:paraId="2AC57430" w14:textId="77777777" w:rsidTr="001E058B">
        <w:trPr>
          <w:trHeight w:val="397"/>
        </w:trPr>
        <w:tc>
          <w:tcPr>
            <w:tcW w:w="7938"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B491AC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Valor total</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E944FC7"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color w:val="auto"/>
                <w:sz w:val="20"/>
                <w:szCs w:val="20"/>
              </w:rPr>
              <w:t>R$        63.453,69</w:t>
            </w:r>
          </w:p>
        </w:tc>
      </w:tr>
      <w:tr w:rsidR="009D0A62" w:rsidRPr="00EF4162" w14:paraId="51B093D8" w14:textId="77777777" w:rsidTr="001E058B">
        <w:trPr>
          <w:trHeight w:val="567"/>
        </w:trPr>
        <w:tc>
          <w:tcPr>
            <w:tcW w:w="9923"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14:paraId="740728AE" w14:textId="77777777" w:rsidR="00C51985" w:rsidRPr="00EF4162" w:rsidRDefault="00C51985" w:rsidP="00EF13E0">
            <w:pPr>
              <w:pStyle w:val="CorpoA"/>
              <w:spacing w:after="0" w:line="240" w:lineRule="auto"/>
              <w:jc w:val="center"/>
              <w:rPr>
                <w:rStyle w:val="Nenhum"/>
                <w:rFonts w:ascii="Arial Narrow" w:eastAsia="Arial" w:hAnsi="Arial Narrow" w:cs="Arial"/>
                <w:b/>
                <w:bCs/>
                <w:color w:val="auto"/>
                <w:sz w:val="20"/>
                <w:szCs w:val="20"/>
              </w:rPr>
            </w:pPr>
            <w:r w:rsidRPr="00EF4162">
              <w:rPr>
                <w:rStyle w:val="Nenhum"/>
                <w:rFonts w:ascii="Arial Narrow" w:hAnsi="Arial Narrow" w:cs="Arial"/>
                <w:b/>
                <w:bCs/>
                <w:color w:val="auto"/>
                <w:sz w:val="20"/>
                <w:szCs w:val="20"/>
                <w:u w:color="FF0000"/>
              </w:rPr>
              <w:t xml:space="preserve">LOTE 05 (09 ITENS) </w:t>
            </w:r>
            <w:r w:rsidRPr="00EF4162">
              <w:rPr>
                <w:rStyle w:val="Nenhum"/>
                <w:rFonts w:ascii="Arial Narrow" w:hAnsi="Arial Narrow" w:cs="Arial"/>
                <w:b/>
                <w:bCs/>
                <w:color w:val="auto"/>
                <w:sz w:val="20"/>
                <w:szCs w:val="20"/>
              </w:rPr>
              <w:t>– RADIOLOGIA</w:t>
            </w:r>
          </w:p>
        </w:tc>
      </w:tr>
      <w:tr w:rsidR="009D0A62" w:rsidRPr="00EF4162" w14:paraId="229E98E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E24B063" w14:textId="77777777" w:rsidR="00C51985" w:rsidRPr="00EF4162" w:rsidRDefault="00C51985" w:rsidP="00EF13E0">
            <w:pPr>
              <w:pStyle w:val="Ttulo1"/>
              <w:keepNext w:val="0"/>
              <w:keepLines w:val="0"/>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ITEM</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08FCDE2" w14:textId="77777777" w:rsidR="00C51985" w:rsidRPr="00EF4162" w:rsidRDefault="00C51985" w:rsidP="00EF13E0">
            <w:pPr>
              <w:pStyle w:val="Ttulo1"/>
              <w:keepNext w:val="0"/>
              <w:keepLines w:val="0"/>
              <w:tabs>
                <w:tab w:val="left" w:pos="720"/>
                <w:tab w:val="left" w:pos="1440"/>
                <w:tab w:val="left" w:pos="2160"/>
                <w:tab w:val="left" w:pos="2880"/>
                <w:tab w:val="left" w:pos="3600"/>
                <w:tab w:val="left" w:pos="4320"/>
              </w:tabs>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DESCRIÇÃO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7DA4420" w14:textId="77777777" w:rsidR="00C51985" w:rsidRPr="00EF4162" w:rsidRDefault="00C51985" w:rsidP="00EF13E0">
            <w:pPr>
              <w:pStyle w:val="Ttulo1"/>
              <w:keepNext w:val="0"/>
              <w:keepLines w:val="0"/>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UNID.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B743E1D" w14:textId="77777777" w:rsidR="00C51985" w:rsidRPr="00EF4162" w:rsidRDefault="00C51985" w:rsidP="00EF13E0">
            <w:pPr>
              <w:pStyle w:val="CorpoC"/>
              <w:jc w:val="center"/>
              <w:rPr>
                <w:rFonts w:ascii="Arial Narrow" w:hAnsi="Arial Narrow" w:cs="Arial"/>
                <w:color w:val="auto"/>
                <w:sz w:val="20"/>
                <w:szCs w:val="20"/>
              </w:rPr>
            </w:pPr>
            <w:r w:rsidRPr="00EF4162">
              <w:rPr>
                <w:rStyle w:val="Nenhum"/>
                <w:rFonts w:ascii="Arial Narrow" w:hAnsi="Arial Narrow" w:cs="Arial"/>
                <w:b/>
                <w:bCs/>
                <w:color w:val="auto"/>
                <w:sz w:val="20"/>
                <w:szCs w:val="20"/>
                <w:shd w:val="clear" w:color="auto" w:fill="FFFFFF"/>
              </w:rPr>
              <w:t>QTD</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57FCB1C" w14:textId="77777777" w:rsidR="00C51985" w:rsidRPr="00EF4162" w:rsidRDefault="00C51985" w:rsidP="00EF13E0">
            <w:pPr>
              <w:pStyle w:val="CorpoC"/>
              <w:jc w:val="center"/>
              <w:rPr>
                <w:rStyle w:val="Nenhum"/>
                <w:rFonts w:ascii="Arial Narrow" w:hAnsi="Arial Narrow" w:cs="Arial"/>
                <w:b/>
                <w:bCs/>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VALOR UNITÁRIO</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14:paraId="629FAC37" w14:textId="77777777" w:rsidR="00C51985" w:rsidRPr="00EF4162" w:rsidRDefault="00C51985" w:rsidP="00EF13E0">
            <w:pPr>
              <w:pStyle w:val="CorpoC"/>
              <w:jc w:val="center"/>
              <w:rPr>
                <w:rStyle w:val="Nenhum"/>
                <w:rFonts w:ascii="Arial Narrow" w:hAnsi="Arial Narrow" w:cs="Arial"/>
                <w:b/>
                <w:bCs/>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VALOR TOTAL</w:t>
            </w:r>
          </w:p>
        </w:tc>
      </w:tr>
      <w:tr w:rsidR="009D0A62" w:rsidRPr="00EF4162" w14:paraId="0A00744C" w14:textId="77777777" w:rsidTr="001E058B">
        <w:trPr>
          <w:trHeight w:val="33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95D282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lastRenderedPageBreak/>
              <w:t>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5DAC75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FILME RAIO X DIGITAL 8X10 MARCA: KONICA MINOTA C/100 (COMPATÍVEL COM APARELHOJA EXISTENTE)</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51D7C7D"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73DB03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70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49ECC2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346,17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B0A022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24.231,90</w:t>
            </w:r>
          </w:p>
        </w:tc>
      </w:tr>
      <w:tr w:rsidR="009D0A62" w:rsidRPr="00EF4162" w14:paraId="16F383CB" w14:textId="77777777" w:rsidTr="001E058B">
        <w:trPr>
          <w:trHeight w:val="33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E7A45F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3DA59E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FILME RAIO X DIGITAL 10X12 MARCA: KONICA MINOTA C/ 100 (COMPATÍVEL COM APARELHOJA EXISTENTE)</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AB8294C"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615006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70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EBE622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505,98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8C8B5C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35.418,60</w:t>
            </w:r>
          </w:p>
        </w:tc>
      </w:tr>
      <w:tr w:rsidR="009D0A62" w:rsidRPr="00EF4162" w14:paraId="02860C6C" w14:textId="77777777" w:rsidTr="001E058B">
        <w:trPr>
          <w:trHeight w:val="33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713C21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C08A5F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FILME PARA MAMÓGRAFO 10X12 MARCA: KONICA MINOTA C/ 100 (COMPATÍVEL COM APARELHOJA EXISTENTE)</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2D30F5B"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600D2D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8A4CE6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584,85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58F38E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8.772,75</w:t>
            </w:r>
          </w:p>
        </w:tc>
      </w:tr>
      <w:tr w:rsidR="009D0A62" w:rsidRPr="00EF4162" w14:paraId="3100195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B97484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5BD8D3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FILME PARA RX 24X30C/100.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3E030DA"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ABF174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FECD0D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397,32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B149E0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5.959,80</w:t>
            </w:r>
          </w:p>
        </w:tc>
      </w:tr>
      <w:tr w:rsidR="009D0A62" w:rsidRPr="00EF4162" w14:paraId="76EC202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BD7DB9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30F2AC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FILME PARA RX 18X24C/100.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7E9241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61A02E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EEE70D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292,67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C6C044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5.853,40</w:t>
            </w:r>
          </w:p>
        </w:tc>
      </w:tr>
      <w:tr w:rsidR="009D0A62" w:rsidRPr="00EF4162" w14:paraId="4040AAB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B998F1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D1458E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FILME PARA RX 30X40C/100.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0A44C9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A1A5A0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FFC81F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507,33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5134B6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7.609,95</w:t>
            </w:r>
          </w:p>
        </w:tc>
      </w:tr>
      <w:tr w:rsidR="009D0A62" w:rsidRPr="00EF4162" w14:paraId="1C72717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BE2622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6DC886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FILME PARA RX 35X35C/100.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569922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E19185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3C6CB1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505,36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C693DB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7.580,40</w:t>
            </w:r>
          </w:p>
        </w:tc>
      </w:tr>
      <w:tr w:rsidR="009D0A62" w:rsidRPr="00EF4162" w14:paraId="7F5C079C" w14:textId="77777777" w:rsidTr="001E058B">
        <w:trPr>
          <w:trHeight w:val="33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D7710E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BD1779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FIXADOR AUTOMATICO RAIO X, CONJUNTO PARA PREPARAR 38L - CONTEUDO 9,5L, COM DUAS EMBALAGENS DE 950ml CADA</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DE5C2E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272289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08B6C8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514,10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FCFBB9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2.056,40</w:t>
            </w:r>
          </w:p>
        </w:tc>
      </w:tr>
      <w:tr w:rsidR="009D0A62" w:rsidRPr="00EF4162" w14:paraId="2561D5A6"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89CECA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72E80D5"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REVELADOR PARA REVELORA DE RX AUTOMATICA. CAIXA COM 10 LITROS.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E112287"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26662E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CECBA7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401,58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0BA47D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2.409,48</w:t>
            </w:r>
          </w:p>
        </w:tc>
      </w:tr>
      <w:tr w:rsidR="009D0A62" w:rsidRPr="00EF4162" w14:paraId="7BA9B3CD" w14:textId="77777777" w:rsidTr="001E058B">
        <w:trPr>
          <w:trHeight w:val="397"/>
        </w:trPr>
        <w:tc>
          <w:tcPr>
            <w:tcW w:w="7938"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54E080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Valor total</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D972D1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shd w:val="clear" w:color="auto" w:fill="FFFFFF" w:themeFill="background1"/>
              </w:rPr>
              <w:t>R$        99.892,68</w:t>
            </w:r>
          </w:p>
        </w:tc>
      </w:tr>
      <w:tr w:rsidR="009D0A62" w:rsidRPr="00EF4162" w14:paraId="66EDD3E2" w14:textId="77777777" w:rsidTr="001E058B">
        <w:trPr>
          <w:trHeight w:val="567"/>
        </w:trPr>
        <w:tc>
          <w:tcPr>
            <w:tcW w:w="9923"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14:paraId="3863C79E" w14:textId="77777777" w:rsidR="00C51985" w:rsidRPr="00EF4162" w:rsidRDefault="00C51985" w:rsidP="00EF13E0">
            <w:pPr>
              <w:pStyle w:val="CorpoA"/>
              <w:spacing w:after="0" w:line="240" w:lineRule="auto"/>
              <w:jc w:val="center"/>
              <w:rPr>
                <w:rStyle w:val="Nenhum"/>
                <w:rFonts w:ascii="Arial Narrow" w:eastAsia="Arial" w:hAnsi="Arial Narrow" w:cs="Arial"/>
                <w:b/>
                <w:bCs/>
                <w:color w:val="auto"/>
                <w:sz w:val="20"/>
                <w:szCs w:val="20"/>
              </w:rPr>
            </w:pPr>
            <w:r w:rsidRPr="00EF4162">
              <w:rPr>
                <w:rStyle w:val="Nenhum"/>
                <w:rFonts w:ascii="Arial Narrow" w:hAnsi="Arial Narrow" w:cs="Arial"/>
                <w:b/>
                <w:bCs/>
                <w:color w:val="auto"/>
                <w:sz w:val="20"/>
                <w:szCs w:val="20"/>
                <w:u w:color="FF0000"/>
              </w:rPr>
              <w:t xml:space="preserve">LOTE 06 (28 ITENS) </w:t>
            </w:r>
            <w:r w:rsidRPr="00EF4162">
              <w:rPr>
                <w:rStyle w:val="Nenhum"/>
                <w:rFonts w:ascii="Arial Narrow" w:hAnsi="Arial Narrow" w:cs="Arial"/>
                <w:b/>
                <w:bCs/>
                <w:color w:val="auto"/>
                <w:sz w:val="20"/>
                <w:szCs w:val="20"/>
              </w:rPr>
              <w:t>- FIOS CIRÚRGICOS</w:t>
            </w:r>
          </w:p>
        </w:tc>
      </w:tr>
      <w:tr w:rsidR="009D0A62" w:rsidRPr="00EF4162" w14:paraId="062C1BB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CE67CFD" w14:textId="77777777" w:rsidR="00C51985" w:rsidRPr="00EF4162" w:rsidRDefault="00C51985" w:rsidP="00EF13E0">
            <w:pPr>
              <w:pStyle w:val="Ttulo1"/>
              <w:keepNext w:val="0"/>
              <w:keepLines w:val="0"/>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ITEM</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155C15D" w14:textId="77777777" w:rsidR="00C51985" w:rsidRPr="00EF4162" w:rsidRDefault="00C51985" w:rsidP="00EF13E0">
            <w:pPr>
              <w:pStyle w:val="Ttulo1"/>
              <w:keepNext w:val="0"/>
              <w:keepLines w:val="0"/>
              <w:tabs>
                <w:tab w:val="left" w:pos="720"/>
                <w:tab w:val="left" w:pos="1440"/>
                <w:tab w:val="left" w:pos="2160"/>
                <w:tab w:val="left" w:pos="2880"/>
                <w:tab w:val="left" w:pos="3600"/>
                <w:tab w:val="left" w:pos="4320"/>
              </w:tabs>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DESCRIÇÃO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1E7E341" w14:textId="77777777" w:rsidR="00C51985" w:rsidRPr="00EF4162" w:rsidRDefault="00C51985" w:rsidP="00EF13E0">
            <w:pPr>
              <w:pStyle w:val="Ttulo1"/>
              <w:keepNext w:val="0"/>
              <w:keepLines w:val="0"/>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UNID.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805FF9F" w14:textId="77777777" w:rsidR="00C51985" w:rsidRPr="00EF4162" w:rsidRDefault="00C51985" w:rsidP="00EF13E0">
            <w:pPr>
              <w:pStyle w:val="CorpoC"/>
              <w:jc w:val="center"/>
              <w:rPr>
                <w:rFonts w:ascii="Arial Narrow" w:hAnsi="Arial Narrow" w:cs="Arial"/>
                <w:color w:val="auto"/>
                <w:sz w:val="20"/>
                <w:szCs w:val="20"/>
              </w:rPr>
            </w:pPr>
            <w:r w:rsidRPr="00EF4162">
              <w:rPr>
                <w:rStyle w:val="Nenhum"/>
                <w:rFonts w:ascii="Arial Narrow" w:hAnsi="Arial Narrow" w:cs="Arial"/>
                <w:b/>
                <w:bCs/>
                <w:color w:val="auto"/>
                <w:sz w:val="20"/>
                <w:szCs w:val="20"/>
                <w:shd w:val="clear" w:color="auto" w:fill="FFFFFF"/>
              </w:rPr>
              <w:t>QTD</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692C236B" w14:textId="77777777" w:rsidR="00C51985" w:rsidRPr="00EF4162" w:rsidRDefault="00C51985" w:rsidP="00EF13E0">
            <w:pPr>
              <w:pStyle w:val="CorpoC"/>
              <w:jc w:val="center"/>
              <w:rPr>
                <w:rStyle w:val="Nenhum"/>
                <w:rFonts w:ascii="Arial Narrow" w:hAnsi="Arial Narrow" w:cs="Arial"/>
                <w:b/>
                <w:bCs/>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VALOR UNITÁRIO</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14:paraId="5D57A399" w14:textId="77777777" w:rsidR="00C51985" w:rsidRPr="00EF4162" w:rsidRDefault="00C51985" w:rsidP="00EF13E0">
            <w:pPr>
              <w:pStyle w:val="CorpoC"/>
              <w:jc w:val="center"/>
              <w:rPr>
                <w:rStyle w:val="Nenhum"/>
                <w:rFonts w:ascii="Arial Narrow" w:hAnsi="Arial Narrow" w:cs="Arial"/>
                <w:b/>
                <w:bCs/>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VALOR TOTAL</w:t>
            </w:r>
          </w:p>
        </w:tc>
      </w:tr>
      <w:tr w:rsidR="009D0A62" w:rsidRPr="00EF4162" w14:paraId="16007D34"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530345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554C6E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CATGUT CROMADO 0 C/AG 4CM C/24.</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06012FE"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0C56A2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36</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085FF6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100,20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FA41D2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3.607,20 </w:t>
            </w:r>
          </w:p>
        </w:tc>
      </w:tr>
      <w:tr w:rsidR="009D0A62" w:rsidRPr="00EF4162" w14:paraId="096233E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BCFE14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102FD4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CATGUT CROMADO 1 C/AG 4CM C/ 24</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ABC1A8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D52D00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36</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D02DF8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121,49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247039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4.373,64 </w:t>
            </w:r>
          </w:p>
        </w:tc>
      </w:tr>
      <w:tr w:rsidR="009D0A62" w:rsidRPr="00EF4162" w14:paraId="1FE975F6"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76E735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34BE0E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CATGUT CROMADO 2 C/AG C/24</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1006B12"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81840E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36</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57E7A3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103,90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024695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3.740,40 </w:t>
            </w:r>
          </w:p>
        </w:tc>
      </w:tr>
      <w:tr w:rsidR="009D0A62" w:rsidRPr="00EF4162" w14:paraId="73087C16"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A5F2BE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024B02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CATGUT CROMADO 3 C/AG 4CM C/ 24</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A85F96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0BE5B6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1C48C7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106,93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C4D0D6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1.069,30 </w:t>
            </w:r>
          </w:p>
        </w:tc>
      </w:tr>
      <w:tr w:rsidR="009D0A62" w:rsidRPr="00EF4162" w14:paraId="3D796FE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78D5D5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5439EE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CATGUT CROMADO 4 C/AG 4CM C/24</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E34409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59EA2B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1D539B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89,33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C142FC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893,30 </w:t>
            </w:r>
          </w:p>
        </w:tc>
      </w:tr>
      <w:tr w:rsidR="009D0A62" w:rsidRPr="00EF4162" w14:paraId="117BADA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6C7F5B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02A822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CATGUT CROMADO 5 C/AG 4CM C/24</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9CF60F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3C6CA8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C537F3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90,47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A45593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904,70 </w:t>
            </w:r>
          </w:p>
        </w:tc>
      </w:tr>
      <w:tr w:rsidR="009D0A62" w:rsidRPr="00EF4162" w14:paraId="4085C1CC"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0C2AFD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7E1D8A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CATGUT SIMPLES 0 C/AG 3/8X40MM 70CMC/24</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E42367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D2F85D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36</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32E351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102,85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EB77EB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3.702,60 </w:t>
            </w:r>
          </w:p>
        </w:tc>
      </w:tr>
      <w:tr w:rsidR="009D0A62" w:rsidRPr="00EF4162" w14:paraId="24F581F7"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6687E3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1BF967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CATGUT SIMPLES 1 C/AG 3/8X40MM 70CMC/24</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DFB544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DDDF35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6CD945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106,93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7BFD25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1.069,30 </w:t>
            </w:r>
          </w:p>
        </w:tc>
      </w:tr>
      <w:tr w:rsidR="009D0A62" w:rsidRPr="00EF4162" w14:paraId="49C5DE6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987AE3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532FA0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CATGUT SIMPLES 2 C/AG1/2X40MM 70CMC/24</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FAF939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DBF1ED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36</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80FF7E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83,90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7A616C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3.020,40 </w:t>
            </w:r>
          </w:p>
        </w:tc>
      </w:tr>
      <w:tr w:rsidR="009D0A62" w:rsidRPr="00EF4162" w14:paraId="5C7B8DD7"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6F157F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3C8EDC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CATGUT SIMPLES 3 C/AG 1/2X40MM 70CM C/24</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E560072"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45BEE8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5D9A39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91,90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965410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919,00 </w:t>
            </w:r>
          </w:p>
        </w:tc>
      </w:tr>
      <w:tr w:rsidR="009D0A62" w:rsidRPr="00EF4162" w14:paraId="6809A56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AFD601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55B931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CATGUT SIMPLES 4 C/AG 1/2X40MM 70CM C/24</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527B40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F331B8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6B31A5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98,76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005C2A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987,60 </w:t>
            </w:r>
          </w:p>
        </w:tc>
      </w:tr>
      <w:tr w:rsidR="009D0A62" w:rsidRPr="00EF4162" w14:paraId="0DE3F2E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51C7D9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10A399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CATGUT SIMPLES 5 C/AG 1/2X40MM 70CM C/24</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050DAE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8EAC9D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24D91C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93,28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4DF198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932,80 </w:t>
            </w:r>
          </w:p>
        </w:tc>
      </w:tr>
      <w:tr w:rsidR="009D0A62" w:rsidRPr="00EF4162" w14:paraId="67C8ABA1"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CEAD9C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8B211F8" w14:textId="0069656D"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FIO AGULHA DO ÁCIDO POLIGLICÓLICO (PGA) N° 0, SINTÉTICO ABSORVÍVEL, </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lastRenderedPageBreak/>
              <w:t>ESTÉRI, VIOLETA PARA FECHAMENTO EM GERAL, GINECOLOGIA E OBSTETRICIA,</w:t>
            </w:r>
            <w:r w:rsidR="00EF13E0">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COM70 CM ACLOPADO A AG 1/2 5CM TIPO: CIRCULAR CONTENDO 24UNIDADES EM CADA CAIXA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2682D0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lastRenderedPageBreak/>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194993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36</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CC6E93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103,21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5ED9DB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3.715,56 </w:t>
            </w:r>
          </w:p>
        </w:tc>
      </w:tr>
      <w:tr w:rsidR="009D0A62" w:rsidRPr="00EF4162" w14:paraId="228F984A"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86D2F2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FB5F78E" w14:textId="3E57DE33"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FIO AGULHA DO ÁCIDO POLIGLICÓLIO (PGA) N° 1, SINTÉTICO ABSORVÍVEL, ESTÉRIL,</w:t>
            </w:r>
            <w:r w:rsidR="00EF13E0">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VIOLETA PARA FECHAMENTO EM GERAL, GINECOLOGIA E OBSTETRICIA,</w:t>
            </w:r>
            <w:r w:rsidR="00EF13E0">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COM70 CM ACLOPADO A AG 1/2 5CM TIPO: CIRCULAR CONTENDO 24 UNIDADES EM CADA CAIXA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2E6D202"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C13854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36</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3EB98B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109,47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04F056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3.940,92 </w:t>
            </w:r>
          </w:p>
        </w:tc>
      </w:tr>
      <w:tr w:rsidR="009D0A62" w:rsidRPr="00EF4162" w14:paraId="33DA9BA3"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9D20E3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A7780AA" w14:textId="4BF42F9B"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FIO AGULHA DO ÁCIDO POLIGLICÓLICO (PGA) N° 2, SINTÉTICO ABSORVÍVEL,</w:t>
            </w:r>
            <w:r w:rsidR="00EF13E0">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PARA FECHAMENTO EM GERAL, GINECOLOGIAE OBSTETRICIA, COM 70 CM ACLOPADO AAG1/25CM TIPO: CIRCULAR   CONTENDO 24 UNIDADES EM CADA CAIXA.</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58FADD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40CA77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4802C1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133,25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428FF6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1.332,50 </w:t>
            </w:r>
          </w:p>
        </w:tc>
      </w:tr>
      <w:tr w:rsidR="009D0A62" w:rsidRPr="00EF4162" w14:paraId="5EEB1B8F"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4917CC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C6DB457" w14:textId="46C7DC1F"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FIO AGULHA DO ÁCIDO POLIGLICÓLICO (PGA) N° 3, SINTÉTICO ABSORVÍVEL, ESTÉRIL, VIOLETA PARA FECHAMENTO EM GERAL, GINECOLOGIA E OBSTETRICIA,</w:t>
            </w:r>
            <w:r w:rsidR="00EF13E0">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COM</w:t>
            </w:r>
            <w:r w:rsidR="00812AFF">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70 CM ACLOPADO A AG 1/2 5CM TIPO: CIRCULAR CONTENDO 24 UNIDADES EM CADA CAIXA.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7AC4EB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854858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D93EEC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101,83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F3C147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1.018,30 </w:t>
            </w:r>
          </w:p>
        </w:tc>
      </w:tr>
      <w:tr w:rsidR="009D0A62" w:rsidRPr="00EF4162" w14:paraId="06B13B58"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C8D2B7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EC9715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FIO AGULHA DO ÁCIDO POLIGLICÓLICO (PGA) N° 4, SINTÉTICO ABSORVÍVEL, ESTÉRIL, VIOLETA PARA FECHAMENTO EM GERAL, GINECOLOGIA E OBSTETRICIA, COM 70 CM ACLOPADO A AG 1/2 5CM TIPO: CIRCULAR CONTENDO 24 UNIDADES EM CADA CAIXA.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10EBD7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D86B54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3E4353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164,53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4DB289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1.645,30 </w:t>
            </w:r>
          </w:p>
        </w:tc>
      </w:tr>
      <w:tr w:rsidR="009D0A62" w:rsidRPr="00EF4162" w14:paraId="0B94FDE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83E569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A8BC9F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LINHO 0 C/AG 3/8X30MM 75CM C/24</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FD0325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12922F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36</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22FC11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83,79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D0E606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3.016,44 </w:t>
            </w:r>
          </w:p>
        </w:tc>
      </w:tr>
      <w:tr w:rsidR="009D0A62" w:rsidRPr="00EF4162" w14:paraId="50B58215"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DDC458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6642D00"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LINHO 1 C/AG 3/8X30MM 75CM C/24</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C1F34A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43330A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ADF201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85,37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CDDB6A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853,70 </w:t>
            </w:r>
          </w:p>
        </w:tc>
      </w:tr>
      <w:tr w:rsidR="009D0A62" w:rsidRPr="00EF4162" w14:paraId="45D9510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E4C2FC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BD2B2F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LINHO 2 C/AG 3/8X30MM 75CM C/24</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D27E832"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F03B0C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BA1FB1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75,41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029922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754,10 </w:t>
            </w:r>
          </w:p>
        </w:tc>
      </w:tr>
      <w:tr w:rsidR="009D0A62" w:rsidRPr="00EF4162" w14:paraId="7A86BFC5"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D06C92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8605CF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LINHO 3 C/AG 3/8X30MM 75CM C/24</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3DB9AF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AD3EB4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EF54FC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99,34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401F7A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993,40 </w:t>
            </w:r>
          </w:p>
        </w:tc>
      </w:tr>
      <w:tr w:rsidR="009D0A62" w:rsidRPr="00EF4162" w14:paraId="0500221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E77DD4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771D32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lang w:val="it-IT"/>
              </w:rPr>
            </w:pPr>
            <w:r w:rsidRPr="00EF4162">
              <w:rPr>
                <w:rStyle w:val="Nenhum"/>
                <w:rFonts w:ascii="Arial Narrow" w:hAnsi="Arial Narrow" w:cs="Arial"/>
                <w:b w:val="0"/>
                <w:color w:val="auto"/>
                <w:sz w:val="20"/>
                <w:szCs w:val="20"/>
                <w:lang w:val="it-IT"/>
                <w14:textOutline w14:w="12700" w14:cap="flat" w14:cmpd="sng" w14:algn="ctr">
                  <w14:noFill/>
                  <w14:prstDash w14:val="solid"/>
                  <w14:miter w14:lim="400000"/>
                </w14:textOutline>
              </w:rPr>
              <w:t>NYLON 0 C/AG 3/8X40MM 45CM C/24</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4BF370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6AE945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36</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27E433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52,11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0E5A53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1.875,96 </w:t>
            </w:r>
          </w:p>
        </w:tc>
      </w:tr>
      <w:tr w:rsidR="009D0A62" w:rsidRPr="00EF4162" w14:paraId="03B628C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127E66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2BDF46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lang w:val="it-IT"/>
              </w:rPr>
            </w:pPr>
            <w:r w:rsidRPr="00EF4162">
              <w:rPr>
                <w:rStyle w:val="Nenhum"/>
                <w:rFonts w:ascii="Arial Narrow" w:hAnsi="Arial Narrow" w:cs="Arial"/>
                <w:b w:val="0"/>
                <w:color w:val="auto"/>
                <w:sz w:val="20"/>
                <w:szCs w:val="20"/>
                <w:lang w:val="it-IT"/>
                <w14:textOutline w14:w="12700" w14:cap="flat" w14:cmpd="sng" w14:algn="ctr">
                  <w14:noFill/>
                  <w14:prstDash w14:val="solid"/>
                  <w14:miter w14:lim="400000"/>
                </w14:textOutline>
              </w:rPr>
              <w:t>NYLON 1 C/AG 3/8X40MM 45CM C/24</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C561A3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E38810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36</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8BBBE3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38,74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57E274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1.394,64 </w:t>
            </w:r>
          </w:p>
        </w:tc>
      </w:tr>
      <w:tr w:rsidR="009D0A62" w:rsidRPr="00EF4162" w14:paraId="5AF7238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E46837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22DBEF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lang w:val="it-IT"/>
              </w:rPr>
            </w:pPr>
            <w:r w:rsidRPr="00EF4162">
              <w:rPr>
                <w:rStyle w:val="Nenhum"/>
                <w:rFonts w:ascii="Arial Narrow" w:hAnsi="Arial Narrow" w:cs="Arial"/>
                <w:b w:val="0"/>
                <w:color w:val="auto"/>
                <w:sz w:val="20"/>
                <w:szCs w:val="20"/>
                <w:lang w:val="it-IT"/>
                <w14:textOutline w14:w="12700" w14:cap="flat" w14:cmpd="sng" w14:algn="ctr">
                  <w14:noFill/>
                  <w14:prstDash w14:val="solid"/>
                  <w14:miter w14:lim="400000"/>
                </w14:textOutline>
              </w:rPr>
              <w:t>NYLON 2 C/AG 3/8X40MM 45CM C/24</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0043B62"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D67123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632AC3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27,60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10654F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1.656,00 </w:t>
            </w:r>
          </w:p>
        </w:tc>
      </w:tr>
      <w:tr w:rsidR="009D0A62" w:rsidRPr="00EF4162" w14:paraId="20CA0E4D"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61C00E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B5AD970"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lang w:val="it-IT"/>
              </w:rPr>
            </w:pPr>
            <w:r w:rsidRPr="00EF4162">
              <w:rPr>
                <w:rStyle w:val="Nenhum"/>
                <w:rFonts w:ascii="Arial Narrow" w:hAnsi="Arial Narrow" w:cs="Arial"/>
                <w:b w:val="0"/>
                <w:color w:val="auto"/>
                <w:sz w:val="20"/>
                <w:szCs w:val="20"/>
                <w:lang w:val="it-IT"/>
                <w14:textOutline w14:w="12700" w14:cap="flat" w14:cmpd="sng" w14:algn="ctr">
                  <w14:noFill/>
                  <w14:prstDash w14:val="solid"/>
                  <w14:miter w14:lim="400000"/>
                </w14:textOutline>
              </w:rPr>
              <w:t>NYLON 3 C/AG 3/8X40MM 45CM C/24</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754506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89DCB3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80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88A25F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40,09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6DE7F6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3.207,20 </w:t>
            </w:r>
          </w:p>
        </w:tc>
      </w:tr>
      <w:tr w:rsidR="009D0A62" w:rsidRPr="00EF4162" w14:paraId="7AAE8D7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29353D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90393C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lang w:val="it-IT"/>
              </w:rPr>
            </w:pPr>
            <w:r w:rsidRPr="00EF4162">
              <w:rPr>
                <w:rStyle w:val="Nenhum"/>
                <w:rFonts w:ascii="Arial Narrow" w:hAnsi="Arial Narrow" w:cs="Arial"/>
                <w:b w:val="0"/>
                <w:color w:val="auto"/>
                <w:sz w:val="20"/>
                <w:szCs w:val="20"/>
                <w:lang w:val="it-IT"/>
                <w14:textOutline w14:w="12700" w14:cap="flat" w14:cmpd="sng" w14:algn="ctr">
                  <w14:noFill/>
                  <w14:prstDash w14:val="solid"/>
                  <w14:miter w14:lim="400000"/>
                </w14:textOutline>
              </w:rPr>
              <w:t>NYLON 4 C/AG 3/8X30MM 45CM C/24</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94A0A9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8865CD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80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5A561B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32,47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4A2F57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2.597,60 </w:t>
            </w:r>
          </w:p>
        </w:tc>
      </w:tr>
      <w:tr w:rsidR="009D0A62" w:rsidRPr="00EF4162" w14:paraId="6B8012F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57729B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7890105"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lang w:val="it-IT"/>
              </w:rPr>
            </w:pPr>
            <w:r w:rsidRPr="00EF4162">
              <w:rPr>
                <w:rStyle w:val="Nenhum"/>
                <w:rFonts w:ascii="Arial Narrow" w:hAnsi="Arial Narrow" w:cs="Arial"/>
                <w:b w:val="0"/>
                <w:color w:val="auto"/>
                <w:sz w:val="20"/>
                <w:szCs w:val="20"/>
                <w:lang w:val="it-IT"/>
                <w14:textOutline w14:w="12700" w14:cap="flat" w14:cmpd="sng" w14:algn="ctr">
                  <w14:noFill/>
                  <w14:prstDash w14:val="solid"/>
                  <w14:miter w14:lim="400000"/>
                </w14:textOutline>
              </w:rPr>
              <w:t>NYLON 5 C/AG 3/8X20MM 45CM C/24</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DF8C99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C5BCA6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871A69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57,11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B0FE2E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571,10 </w:t>
            </w:r>
          </w:p>
        </w:tc>
      </w:tr>
      <w:tr w:rsidR="009D0A62" w:rsidRPr="00EF4162" w14:paraId="40A89C3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B64EBF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9BD595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lang w:val="it-IT"/>
              </w:rPr>
            </w:pPr>
            <w:r w:rsidRPr="00EF4162">
              <w:rPr>
                <w:rStyle w:val="Nenhum"/>
                <w:rFonts w:ascii="Arial Narrow" w:hAnsi="Arial Narrow" w:cs="Arial"/>
                <w:b w:val="0"/>
                <w:color w:val="auto"/>
                <w:sz w:val="20"/>
                <w:szCs w:val="20"/>
                <w:lang w:val="it-IT"/>
                <w14:textOutline w14:w="12700" w14:cap="flat" w14:cmpd="sng" w14:algn="ctr">
                  <w14:noFill/>
                  <w14:prstDash w14:val="solid"/>
                  <w14:miter w14:lim="400000"/>
                </w14:textOutline>
              </w:rPr>
              <w:t>NYLON 6 C/AG 3/8X20MM 45CM C/24</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0194D0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5ADBB8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4FFC85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33,63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3B48D9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336,30 </w:t>
            </w:r>
          </w:p>
        </w:tc>
      </w:tr>
      <w:tr w:rsidR="009D0A62" w:rsidRPr="00EF4162" w14:paraId="5143BE9C" w14:textId="77777777" w:rsidTr="001E058B">
        <w:trPr>
          <w:trHeight w:val="397"/>
        </w:trPr>
        <w:tc>
          <w:tcPr>
            <w:tcW w:w="7938"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F7ECDD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Valor total</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EAA95DA" w14:textId="77777777" w:rsidR="00C51985" w:rsidRPr="00EF4162" w:rsidRDefault="00C51985" w:rsidP="000B0A31">
            <w:pPr>
              <w:shd w:val="clear" w:color="auto" w:fill="FFFFFF" w:themeFill="background1"/>
              <w:jc w:val="both"/>
              <w:rPr>
                <w:rStyle w:val="Nenhum"/>
                <w:rFonts w:ascii="Arial Narrow" w:eastAsia="Times New Roman" w:hAnsi="Arial Narrow" w:cs="Arial"/>
                <w:b/>
                <w:bCs/>
                <w:sz w:val="20"/>
                <w:szCs w:val="20"/>
              </w:rPr>
            </w:pPr>
            <w:r w:rsidRPr="00EF4162">
              <w:rPr>
                <w:rFonts w:ascii="Arial Narrow" w:hAnsi="Arial Narrow" w:cs="Arial"/>
                <w:b/>
                <w:bCs/>
                <w:sz w:val="20"/>
                <w:szCs w:val="20"/>
              </w:rPr>
              <w:t xml:space="preserve">R$          </w:t>
            </w:r>
            <w:r w:rsidRPr="00EF4162">
              <w:rPr>
                <w:rFonts w:ascii="Arial Narrow" w:hAnsi="Arial Narrow" w:cs="Arial"/>
                <w:b/>
                <w:bCs/>
                <w:sz w:val="20"/>
                <w:szCs w:val="20"/>
                <w:shd w:val="clear" w:color="auto" w:fill="FFFFFF" w:themeFill="background1"/>
              </w:rPr>
              <w:t>54.129,26</w:t>
            </w:r>
          </w:p>
        </w:tc>
      </w:tr>
      <w:tr w:rsidR="009D0A62" w:rsidRPr="00EF4162" w14:paraId="6D753B13" w14:textId="77777777" w:rsidTr="001E058B">
        <w:trPr>
          <w:trHeight w:val="567"/>
        </w:trPr>
        <w:tc>
          <w:tcPr>
            <w:tcW w:w="9923"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14:paraId="2EF44E86" w14:textId="77777777" w:rsidR="00C51985" w:rsidRPr="00EF4162" w:rsidRDefault="00C51985" w:rsidP="00812AFF">
            <w:pPr>
              <w:pStyle w:val="CorpoA"/>
              <w:spacing w:after="0" w:line="240" w:lineRule="auto"/>
              <w:jc w:val="center"/>
              <w:rPr>
                <w:rStyle w:val="Nenhum"/>
                <w:rFonts w:ascii="Arial Narrow" w:hAnsi="Arial Narrow" w:cs="Arial"/>
                <w:b/>
                <w:bCs/>
                <w:color w:val="auto"/>
                <w:sz w:val="20"/>
                <w:szCs w:val="20"/>
                <w:u w:color="FF0000"/>
              </w:rPr>
            </w:pPr>
            <w:r w:rsidRPr="00EF4162">
              <w:rPr>
                <w:rStyle w:val="Nenhum"/>
                <w:rFonts w:ascii="Arial Narrow" w:hAnsi="Arial Narrow" w:cs="Arial"/>
                <w:b/>
                <w:bCs/>
                <w:color w:val="auto"/>
                <w:sz w:val="20"/>
                <w:szCs w:val="20"/>
                <w:u w:color="FF0000"/>
              </w:rPr>
              <w:t xml:space="preserve">LOTE 07 (22 ITENS) </w:t>
            </w:r>
            <w:r w:rsidRPr="00EF4162">
              <w:rPr>
                <w:rStyle w:val="Nenhum"/>
                <w:rFonts w:ascii="Arial Narrow" w:hAnsi="Arial Narrow" w:cs="Arial"/>
                <w:b/>
                <w:bCs/>
                <w:color w:val="auto"/>
                <w:sz w:val="20"/>
                <w:szCs w:val="20"/>
              </w:rPr>
              <w:t xml:space="preserve">– </w:t>
            </w:r>
            <w:proofErr w:type="spellStart"/>
            <w:r w:rsidRPr="00EF4162">
              <w:rPr>
                <w:rStyle w:val="Nenhum"/>
                <w:rFonts w:ascii="Arial Narrow" w:hAnsi="Arial Narrow" w:cs="Arial"/>
                <w:b/>
                <w:bCs/>
                <w:color w:val="auto"/>
                <w:sz w:val="20"/>
                <w:szCs w:val="20"/>
              </w:rPr>
              <w:t>EPIs</w:t>
            </w:r>
            <w:proofErr w:type="spellEnd"/>
          </w:p>
        </w:tc>
      </w:tr>
      <w:tr w:rsidR="009D0A62" w:rsidRPr="00EF4162" w14:paraId="227CBB0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5684449" w14:textId="77777777" w:rsidR="00C51985" w:rsidRPr="00EF4162" w:rsidRDefault="00C51985" w:rsidP="00812AFF">
            <w:pPr>
              <w:pStyle w:val="Ttulo1"/>
              <w:keepNext w:val="0"/>
              <w:keepLines w:val="0"/>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ITEM</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C106C13" w14:textId="77777777" w:rsidR="00C51985" w:rsidRPr="00EF4162" w:rsidRDefault="00C51985" w:rsidP="00812AFF">
            <w:pPr>
              <w:pStyle w:val="Ttulo1"/>
              <w:keepNext w:val="0"/>
              <w:keepLines w:val="0"/>
              <w:tabs>
                <w:tab w:val="left" w:pos="720"/>
                <w:tab w:val="left" w:pos="1440"/>
                <w:tab w:val="left" w:pos="2160"/>
                <w:tab w:val="left" w:pos="2880"/>
                <w:tab w:val="left" w:pos="3600"/>
                <w:tab w:val="left" w:pos="4320"/>
              </w:tabs>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DESCRIÇÃO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D0F00A7" w14:textId="77777777" w:rsidR="00C51985" w:rsidRPr="00EF4162" w:rsidRDefault="00C51985" w:rsidP="00812AFF">
            <w:pPr>
              <w:pStyle w:val="Ttulo1"/>
              <w:keepNext w:val="0"/>
              <w:keepLines w:val="0"/>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UNID.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398C1CA" w14:textId="77777777" w:rsidR="00C51985" w:rsidRPr="00EF4162" w:rsidRDefault="00C51985" w:rsidP="00812AFF">
            <w:pPr>
              <w:pStyle w:val="CorpoC"/>
              <w:jc w:val="center"/>
              <w:rPr>
                <w:rFonts w:ascii="Arial Narrow" w:hAnsi="Arial Narrow" w:cs="Arial"/>
                <w:color w:val="auto"/>
                <w:sz w:val="20"/>
                <w:szCs w:val="20"/>
              </w:rPr>
            </w:pPr>
            <w:r w:rsidRPr="00EF4162">
              <w:rPr>
                <w:rStyle w:val="Nenhum"/>
                <w:rFonts w:ascii="Arial Narrow" w:hAnsi="Arial Narrow" w:cs="Arial"/>
                <w:b/>
                <w:bCs/>
                <w:color w:val="auto"/>
                <w:sz w:val="20"/>
                <w:szCs w:val="20"/>
                <w:shd w:val="clear" w:color="auto" w:fill="FFFFFF"/>
              </w:rPr>
              <w:t>QTD</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64F21ED" w14:textId="77777777" w:rsidR="00C51985" w:rsidRPr="00EF4162" w:rsidRDefault="00C51985" w:rsidP="00812AFF">
            <w:pPr>
              <w:pStyle w:val="CorpoC"/>
              <w:jc w:val="center"/>
              <w:rPr>
                <w:rStyle w:val="Nenhum"/>
                <w:rFonts w:ascii="Arial Narrow" w:hAnsi="Arial Narrow" w:cs="Arial"/>
                <w:b/>
                <w:bCs/>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VALOR UNITÁRIO</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14:paraId="24D535C6" w14:textId="77777777" w:rsidR="00C51985" w:rsidRPr="00EF4162" w:rsidRDefault="00C51985" w:rsidP="00812AFF">
            <w:pPr>
              <w:pStyle w:val="CorpoC"/>
              <w:jc w:val="center"/>
              <w:rPr>
                <w:rStyle w:val="Nenhum"/>
                <w:rFonts w:ascii="Arial Narrow" w:hAnsi="Arial Narrow" w:cs="Arial"/>
                <w:b/>
                <w:bCs/>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VALOR TOTAL</w:t>
            </w:r>
          </w:p>
        </w:tc>
      </w:tr>
      <w:tr w:rsidR="009D0A62" w:rsidRPr="00EF4162" w14:paraId="166639A4"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61EF98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lastRenderedPageBreak/>
              <w:t>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D581DB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AVENTAL MANGA LONGA C/10 30G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878D59E"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PCT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EA7C39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5079D1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32,50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021A93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162.500,00 </w:t>
            </w:r>
          </w:p>
        </w:tc>
      </w:tr>
      <w:tr w:rsidR="009D0A62" w:rsidRPr="00EF4162" w14:paraId="6F166EED"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ABE100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87AF43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LUVA CIRURGICA ESTERIL 6.5</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FF83AA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0EFBE0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900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85957A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10,11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6845DF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9.099,00 </w:t>
            </w:r>
          </w:p>
        </w:tc>
      </w:tr>
      <w:tr w:rsidR="009D0A62" w:rsidRPr="00EF4162" w14:paraId="5B935DE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AAA66E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63A2F25"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LUVA CIRURGICA ESTERIL 7.0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12F4AA7"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E4FA29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01D3DF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8,27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CE0150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24.810,00 </w:t>
            </w:r>
          </w:p>
        </w:tc>
      </w:tr>
      <w:tr w:rsidR="009D0A62" w:rsidRPr="00EF4162" w14:paraId="60A326D4"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F8683D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67D4060"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LUVA CIRURGICA ESTERIL 7.5</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E1B783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EDFD1E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B84C21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8,15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F17D71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24.450,00 </w:t>
            </w:r>
          </w:p>
        </w:tc>
      </w:tr>
      <w:tr w:rsidR="009D0A62" w:rsidRPr="00EF4162" w14:paraId="7ED8844C"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E1589E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B592D0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LUVA CIRURGICA ESTERIL 8.0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722318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5D3C24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7D1897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10.06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C9297D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10.060,00 </w:t>
            </w:r>
          </w:p>
        </w:tc>
      </w:tr>
      <w:tr w:rsidR="009D0A62" w:rsidRPr="00EF4162" w14:paraId="7DE0A9E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3584C5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D75CC2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LUVA DE PROCEDIMENTO DE VINIL C/50 PARES-SEM PÓ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B2685A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FE2579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946583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26,74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AB2868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8.022,00 </w:t>
            </w:r>
          </w:p>
        </w:tc>
      </w:tr>
      <w:tr w:rsidR="009D0A62" w:rsidRPr="00EF4162" w14:paraId="1B9CACD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EE23B1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800A74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LUVA DE PROCEDIMENTO G C/100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C1F5B0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9F36FB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800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B1168F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21,12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5F5A3E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16.896,00 </w:t>
            </w:r>
          </w:p>
        </w:tc>
      </w:tr>
      <w:tr w:rsidR="009D0A62" w:rsidRPr="00EF4162" w14:paraId="07A3006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4A0174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CAA418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LUVA DE PROCEDIMENTO M C/100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AA0DB77"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810552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3.600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59F626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20,90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E8DF95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75.240,00 </w:t>
            </w:r>
          </w:p>
        </w:tc>
      </w:tr>
      <w:tr w:rsidR="009D0A62" w:rsidRPr="00EF4162" w14:paraId="5BFB3C5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353570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F3F22D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LUVA DE PROCEDIMENTO P C/100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428E79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048DF4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6AA575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21,14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FE5BFC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52.850,00 </w:t>
            </w:r>
          </w:p>
        </w:tc>
      </w:tr>
      <w:tr w:rsidR="009D0A62" w:rsidRPr="00EF4162" w14:paraId="2649BA2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045AF3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C5EB46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LUVA DE PROCEDIMENTO PP C/100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83AD550"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416435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52336C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21,90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2FA458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4.380,00 </w:t>
            </w:r>
          </w:p>
        </w:tc>
      </w:tr>
      <w:tr w:rsidR="009D0A62" w:rsidRPr="00EF4162" w14:paraId="674986E4"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5769AB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21B568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LUVA P LIMPEZA G ANT-DER AMARELA</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DD4058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9E4457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54995A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4,16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2FF4D6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1.248,00 </w:t>
            </w:r>
          </w:p>
        </w:tc>
      </w:tr>
      <w:tr w:rsidR="009D0A62" w:rsidRPr="00EF4162" w14:paraId="357BB86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AC8B93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175308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LUVA P LIMPEZA M ANT-DER VERMELHA S/FORRO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7D410A0"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D8E929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19A2A6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4,80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259AE2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1.200,00 </w:t>
            </w:r>
          </w:p>
        </w:tc>
      </w:tr>
      <w:tr w:rsidR="009D0A62" w:rsidRPr="00EF4162" w14:paraId="66EA3697"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65D5EB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708826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LUVA P LIMPEZA P ANT-DER AMARELA</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C7E978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F88238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4C709A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4,78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2CABE0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1.195,00 </w:t>
            </w:r>
          </w:p>
        </w:tc>
      </w:tr>
      <w:tr w:rsidR="009D0A62" w:rsidRPr="00EF4162" w14:paraId="300127DF" w14:textId="77777777" w:rsidTr="001E058B">
        <w:trPr>
          <w:trHeight w:val="33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23D237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E8723B7" w14:textId="7C547609"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MÁSCARA ANTI-PUTREFAÇÃO REUTILIZÁVEL, COM FILTROS DE REPOSIÇÃO,</w:t>
            </w:r>
            <w:r w:rsidR="00812AFF">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TRATADOS QUIMICAMENTE PARA VAPORES ORGÂNICOS.</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171EAE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A4CE44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2DE3B2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79,33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2902C5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158,66 </w:t>
            </w:r>
          </w:p>
        </w:tc>
      </w:tr>
      <w:tr w:rsidR="009D0A62" w:rsidRPr="00EF4162" w14:paraId="03A5224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76366E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B70BF4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MASCARA DESC TRIPLA C/ELAST C/50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F66180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AB572E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E04F88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9,56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FBE53E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28.680,00 </w:t>
            </w:r>
          </w:p>
        </w:tc>
      </w:tr>
      <w:tr w:rsidR="009D0A62" w:rsidRPr="00EF4162" w14:paraId="30CF180C"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121C0F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6F460C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MASCARA, DE PROTEÇÃO RESPITATÓRIA PARA AGENTE BIOLOGICO, N. 95 / PFF2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832849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515992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8A24B0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2,65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52468A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1.060,00 </w:t>
            </w:r>
          </w:p>
        </w:tc>
      </w:tr>
      <w:tr w:rsidR="009D0A62" w:rsidRPr="00EF4162" w14:paraId="34EACA54"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3DA4E3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8F857B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PAPEL LENCOL 50X50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A4B0F3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RL</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C932F6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58E89B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9,43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846F32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1.131,60</w:t>
            </w:r>
          </w:p>
        </w:tc>
      </w:tr>
      <w:tr w:rsidR="009D0A62" w:rsidRPr="00EF4162" w14:paraId="5BE865A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E60C3F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14AD78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PAPEL LENCOL 70X50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F3C7A5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RL</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E2D487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A41212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15,03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FA1593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67.635,00</w:t>
            </w:r>
          </w:p>
        </w:tc>
      </w:tr>
      <w:tr w:rsidR="009D0A62" w:rsidRPr="00EF4162" w14:paraId="0CC85FA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D8F925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7EF524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lang w:val="it-IT"/>
              </w:rPr>
            </w:pPr>
            <w:r w:rsidRPr="00EF4162">
              <w:rPr>
                <w:rStyle w:val="Nenhum"/>
                <w:rFonts w:ascii="Arial Narrow" w:hAnsi="Arial Narrow" w:cs="Arial"/>
                <w:b w:val="0"/>
                <w:color w:val="auto"/>
                <w:sz w:val="20"/>
                <w:szCs w:val="20"/>
                <w:lang w:val="it-IT"/>
                <w14:textOutline w14:w="12700" w14:cap="flat" w14:cmpd="sng" w14:algn="ctr">
                  <w14:noFill/>
                  <w14:prstDash w14:val="solid"/>
                  <w14:miter w14:lim="400000"/>
                </w14:textOutline>
              </w:rPr>
              <w:t>PRO PE DESC 20GR C/100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333585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PCT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3CFC09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41C3E4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16,37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A8EA12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16.370,00 </w:t>
            </w:r>
          </w:p>
        </w:tc>
      </w:tr>
      <w:tr w:rsidR="009D0A62" w:rsidRPr="00EF4162" w14:paraId="6A55FAB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E0B773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8EA67F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TOUCA SANFONADA DESC ELASTICO 20G C/100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3A3D5B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PCT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F4B670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ABD9BA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14,57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709B44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14.570,00</w:t>
            </w:r>
          </w:p>
        </w:tc>
      </w:tr>
      <w:tr w:rsidR="009D0A62" w:rsidRPr="00EF4162" w14:paraId="101FF6F0" w14:textId="77777777" w:rsidTr="001E058B">
        <w:trPr>
          <w:trHeight w:val="5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F80CA3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AD9E07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LENÇOL DESCARTÁVEL COM ELÁSTICO 2,00M X 0,9M CONTENDO 10 UNIDADES, COM ELÁSTICO, EM TNT, TEXTURA FIRME E RESISTENTE, GRAMATURA MÍNIMA DE 20G/M², PARA AFIXAR A MESA DE EXAME CLÍNICO, BRANCO, TAMANHO 2M X 0,9M. PACOTE COM 10 UNIDADES</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38427B0"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PCT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FF3869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C7E5DA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12,71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6DB24C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2.542,00</w:t>
            </w:r>
          </w:p>
        </w:tc>
      </w:tr>
      <w:tr w:rsidR="009D0A62" w:rsidRPr="00EF4162" w14:paraId="252F4FAA" w14:textId="77777777" w:rsidTr="001E058B">
        <w:trPr>
          <w:trHeight w:val="5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551119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21C440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LENÇOL DESCARTÁVEL COM ELÁSTICO 2,20M X 1,10M PACOTE COM 10 UNIDADES - LENÇOL DESCARTÁVEL COM ELÁSTICO, EM TNT, TEXTURA FIRME E RESISTENTE, GRAMATURA MÍNIMA DE 20G/M², PARA AFIXAR A MESA DE EXAME CLÍNICO, BRANCO, TAMANHO 2,20M X 1,10M. PACOTE COM 10 UNIDADES.</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16B155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PCT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41E7F0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0FCFB6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23,49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445648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4.698,00</w:t>
            </w:r>
          </w:p>
        </w:tc>
      </w:tr>
      <w:tr w:rsidR="009D0A62" w:rsidRPr="00EF4162" w14:paraId="78B7326C" w14:textId="77777777" w:rsidTr="001E058B">
        <w:trPr>
          <w:trHeight w:val="397"/>
        </w:trPr>
        <w:tc>
          <w:tcPr>
            <w:tcW w:w="7938"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30FE98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Valor total</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47E9F6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pacing w:val="-5"/>
                <w:sz w:val="20"/>
                <w:szCs w:val="20"/>
                <w:shd w:val="clear" w:color="auto" w:fill="FFFFFF" w:themeFill="background1"/>
              </w:rPr>
              <w:t>R$</w:t>
            </w:r>
            <w:r w:rsidRPr="00EF4162">
              <w:rPr>
                <w:rFonts w:ascii="Arial Narrow" w:hAnsi="Arial Narrow" w:cs="Arial"/>
                <w:b/>
                <w:color w:val="auto"/>
                <w:sz w:val="20"/>
                <w:szCs w:val="20"/>
                <w:shd w:val="clear" w:color="auto" w:fill="FFFFFF" w:themeFill="background1"/>
              </w:rPr>
              <w:tab/>
            </w:r>
            <w:r w:rsidRPr="00EF4162">
              <w:rPr>
                <w:rFonts w:ascii="Arial Narrow" w:hAnsi="Arial Narrow" w:cs="Arial"/>
                <w:b/>
                <w:color w:val="auto"/>
                <w:sz w:val="20"/>
                <w:szCs w:val="20"/>
              </w:rPr>
              <w:t xml:space="preserve"> </w:t>
            </w:r>
            <w:r w:rsidRPr="00EF4162">
              <w:rPr>
                <w:rFonts w:ascii="Arial Narrow" w:hAnsi="Arial Narrow" w:cs="Arial"/>
                <w:b/>
                <w:color w:val="auto"/>
                <w:spacing w:val="-2"/>
                <w:sz w:val="20"/>
                <w:szCs w:val="20"/>
                <w:shd w:val="clear" w:color="auto" w:fill="FFFFFF" w:themeFill="background1"/>
              </w:rPr>
              <w:t>528.795,26</w:t>
            </w:r>
            <w:r w:rsidRPr="00EF4162">
              <w:rPr>
                <w:rFonts w:ascii="Arial Narrow" w:hAnsi="Arial Narrow" w:cs="Arial"/>
                <w:b/>
                <w:color w:val="auto"/>
                <w:spacing w:val="-2"/>
                <w:sz w:val="20"/>
                <w:szCs w:val="20"/>
              </w:rPr>
              <w:t xml:space="preserve">         </w:t>
            </w:r>
          </w:p>
        </w:tc>
      </w:tr>
      <w:tr w:rsidR="009D0A62" w:rsidRPr="00EF4162" w14:paraId="1EEAD571" w14:textId="77777777" w:rsidTr="001E058B">
        <w:trPr>
          <w:trHeight w:val="567"/>
        </w:trPr>
        <w:tc>
          <w:tcPr>
            <w:tcW w:w="9923"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14:paraId="271655EB" w14:textId="77777777" w:rsidR="00C51985" w:rsidRPr="00EF4162" w:rsidRDefault="00C51985" w:rsidP="00812AFF">
            <w:pPr>
              <w:pStyle w:val="Ttulo1"/>
              <w:keepNext w:val="0"/>
              <w:keepLines w:val="0"/>
              <w:tabs>
                <w:tab w:val="left" w:pos="720"/>
              </w:tabs>
              <w:spacing w:before="0"/>
              <w:jc w:val="center"/>
              <w:rPr>
                <w:rStyle w:val="Nenhum"/>
                <w:rFonts w:ascii="Arial Narrow" w:hAnsi="Arial Narrow" w:cs="Arial"/>
                <w:color w:val="auto"/>
                <w:sz w:val="20"/>
                <w:szCs w:val="20"/>
                <w:u w:color="FF0000"/>
                <w14:textOutline w14:w="12700" w14:cap="flat" w14:cmpd="sng" w14:algn="ctr">
                  <w14:noFill/>
                  <w14:prstDash w14:val="solid"/>
                  <w14:miter w14:lim="400000"/>
                </w14:textOutline>
              </w:rPr>
            </w:pPr>
            <w:r w:rsidRPr="00EF4162">
              <w:rPr>
                <w:rStyle w:val="Nenhum"/>
                <w:rFonts w:ascii="Arial Narrow" w:hAnsi="Arial Narrow" w:cs="Arial"/>
                <w:color w:val="auto"/>
                <w:sz w:val="20"/>
                <w:szCs w:val="20"/>
                <w:u w:color="FF0000"/>
                <w14:textOutline w14:w="12700" w14:cap="flat" w14:cmpd="sng" w14:algn="ctr">
                  <w14:noFill/>
                  <w14:prstDash w14:val="solid"/>
                  <w14:miter w14:lim="400000"/>
                </w14:textOutline>
              </w:rPr>
              <w:lastRenderedPageBreak/>
              <w:t xml:space="preserve">LOTE 08 (80 ITENS) </w:t>
            </w:r>
            <w:r w:rsidRPr="00EF4162">
              <w:rPr>
                <w:rStyle w:val="Nenhum"/>
                <w:rFonts w:ascii="Arial Narrow" w:hAnsi="Arial Narrow" w:cs="Arial"/>
                <w:color w:val="auto"/>
                <w:sz w:val="20"/>
                <w:szCs w:val="20"/>
                <w14:textOutline w14:w="12700" w14:cap="flat" w14:cmpd="sng" w14:algn="ctr">
                  <w14:noFill/>
                  <w14:prstDash w14:val="solid"/>
                  <w14:miter w14:lim="400000"/>
                </w14:textOutline>
              </w:rPr>
              <w:t>- MATERIAIS DIVERSOS</w:t>
            </w:r>
          </w:p>
        </w:tc>
      </w:tr>
      <w:tr w:rsidR="009D0A62" w:rsidRPr="00EF4162" w14:paraId="0D71535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20B04F4" w14:textId="77777777" w:rsidR="00C51985" w:rsidRPr="00EF4162" w:rsidRDefault="00C51985" w:rsidP="00812AFF">
            <w:pPr>
              <w:pStyle w:val="Ttulo1"/>
              <w:keepNext w:val="0"/>
              <w:keepLines w:val="0"/>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ITEM</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BC9C141" w14:textId="77777777" w:rsidR="00C51985" w:rsidRPr="00EF4162" w:rsidRDefault="00C51985" w:rsidP="00812AFF">
            <w:pPr>
              <w:pStyle w:val="Ttulo1"/>
              <w:keepNext w:val="0"/>
              <w:keepLines w:val="0"/>
              <w:tabs>
                <w:tab w:val="left" w:pos="720"/>
                <w:tab w:val="left" w:pos="1440"/>
                <w:tab w:val="left" w:pos="2160"/>
                <w:tab w:val="left" w:pos="2880"/>
                <w:tab w:val="left" w:pos="3600"/>
                <w:tab w:val="left" w:pos="4320"/>
              </w:tabs>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DESCRIÇÃO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607D8CB" w14:textId="77777777" w:rsidR="00C51985" w:rsidRPr="00EF4162" w:rsidRDefault="00C51985" w:rsidP="00812AFF">
            <w:pPr>
              <w:pStyle w:val="Ttulo1"/>
              <w:keepNext w:val="0"/>
              <w:keepLines w:val="0"/>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UNID.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614B916" w14:textId="77777777" w:rsidR="00C51985" w:rsidRPr="00EF4162" w:rsidRDefault="00C51985" w:rsidP="00812AFF">
            <w:pPr>
              <w:pStyle w:val="CorpoC"/>
              <w:jc w:val="center"/>
              <w:rPr>
                <w:rFonts w:ascii="Arial Narrow" w:hAnsi="Arial Narrow" w:cs="Arial"/>
                <w:color w:val="auto"/>
                <w:sz w:val="20"/>
                <w:szCs w:val="20"/>
              </w:rPr>
            </w:pPr>
            <w:r w:rsidRPr="00EF4162">
              <w:rPr>
                <w:rStyle w:val="Nenhum"/>
                <w:rFonts w:ascii="Arial Narrow" w:hAnsi="Arial Narrow" w:cs="Arial"/>
                <w:b/>
                <w:bCs/>
                <w:color w:val="auto"/>
                <w:sz w:val="20"/>
                <w:szCs w:val="20"/>
                <w:shd w:val="clear" w:color="auto" w:fill="FFFFFF"/>
              </w:rPr>
              <w:t>QTD</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40D7CEC" w14:textId="77777777" w:rsidR="00C51985" w:rsidRPr="00EF4162" w:rsidRDefault="00C51985" w:rsidP="00812AFF">
            <w:pPr>
              <w:pStyle w:val="CorpoC"/>
              <w:jc w:val="center"/>
              <w:rPr>
                <w:rStyle w:val="Nenhum"/>
                <w:rFonts w:ascii="Arial Narrow" w:hAnsi="Arial Narrow" w:cs="Arial"/>
                <w:b/>
                <w:bCs/>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VALOR UNITÁRIO</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14:paraId="547E5435" w14:textId="77777777" w:rsidR="00C51985" w:rsidRPr="00EF4162" w:rsidRDefault="00C51985" w:rsidP="00812AFF">
            <w:pPr>
              <w:pStyle w:val="CorpoC"/>
              <w:jc w:val="center"/>
              <w:rPr>
                <w:rStyle w:val="Nenhum"/>
                <w:rFonts w:ascii="Arial Narrow" w:hAnsi="Arial Narrow" w:cs="Arial"/>
                <w:b/>
                <w:bCs/>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VALOR TOTAL</w:t>
            </w:r>
          </w:p>
        </w:tc>
      </w:tr>
      <w:tr w:rsidR="009D0A62" w:rsidRPr="00EF4162" w14:paraId="06219325"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F97F60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3C5F27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ABAIXADOR DE LINGUA C/100.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BF462A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PCT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9787D5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E6CB3E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10,39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B3E0A6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3.117,00</w:t>
            </w:r>
          </w:p>
        </w:tc>
      </w:tr>
      <w:tr w:rsidR="009D0A62" w:rsidRPr="00EF4162" w14:paraId="354F7A4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116ACB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DED8E4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ABSORVENTE PARA INCONTINENCIA C/20.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D77F56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PCT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E0F93A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240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69FDF2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12,78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E3FEC0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3.067,20</w:t>
            </w:r>
          </w:p>
        </w:tc>
      </w:tr>
      <w:tr w:rsidR="009D0A62" w:rsidRPr="00EF4162" w14:paraId="1BE8CD0F" w14:textId="77777777" w:rsidTr="001E058B">
        <w:trPr>
          <w:trHeight w:val="33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511C6B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60014D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ADESIVO CIRURGICO, FILME TRANSPARENTE POLIURETANO C/ ADESIVO ACRÍLICO, FIXAR CATETER PERIFÉRICO, FENESTRA EM FITA MICROPORADA, 7 X 9 CM, ESTÉRIL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C2B8FA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E340CC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DDB372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8,15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DE100C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163,00</w:t>
            </w:r>
          </w:p>
        </w:tc>
      </w:tr>
      <w:tr w:rsidR="009D0A62" w:rsidRPr="00EF4162" w14:paraId="412C71C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D0F735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4C8C7F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ALGODAO HIDROF 500GR</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5AC362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PCT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AA5834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AAB0FB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19,96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F86CB2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11.976,00</w:t>
            </w:r>
          </w:p>
        </w:tc>
      </w:tr>
      <w:tr w:rsidR="009D0A62" w:rsidRPr="00EF4162" w14:paraId="31AA724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114EA1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A65E45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ATADURA DE ALGODAO ORTOPEDICO 10CM X 1,8M</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1F622A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PCT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A9CC92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96</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BDE68A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11,20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E6206C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1.075,20</w:t>
            </w:r>
          </w:p>
        </w:tc>
      </w:tr>
      <w:tr w:rsidR="009D0A62" w:rsidRPr="00EF4162" w14:paraId="4D073024"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2EF0F4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8299F1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ATADURA DE ALGODAO ORTOPEDICO 15CM X 1,8M</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FC9D54E"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PCT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D08ECE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96</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A750C0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17,72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75BEFB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1.701,12</w:t>
            </w:r>
          </w:p>
        </w:tc>
      </w:tr>
      <w:tr w:rsidR="009D0A62" w:rsidRPr="00EF4162" w14:paraId="7FDC766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7CEC2E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218BC8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ALMOTOLIA PLASTICA 250ML ESCURA</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A04D33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626E45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D12491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3,03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18A409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90,90</w:t>
            </w:r>
          </w:p>
        </w:tc>
      </w:tr>
      <w:tr w:rsidR="009D0A62" w:rsidRPr="00EF4162" w14:paraId="7B4651F7"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7B8662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833BA5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ALMOTOLIA PLASTICA 500ML ESCURA.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37F683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9CE58C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C2FBC3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8,93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E54EE4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267,90</w:t>
            </w:r>
          </w:p>
        </w:tc>
      </w:tr>
      <w:tr w:rsidR="009D0A62" w:rsidRPr="00EF4162" w14:paraId="3E59D8C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3C35CB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8C8357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ATADURA CREPOM 10CM X 3M 13F C/12</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3B8DCE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DZ</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5FFFB6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85CD56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11,15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C734CE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22.300,00</w:t>
            </w:r>
          </w:p>
        </w:tc>
      </w:tr>
      <w:tr w:rsidR="009D0A62" w:rsidRPr="00EF4162" w14:paraId="753EEFB5"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7DE90E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06AC23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ATADURA CREPOM 15CM X 3M 13F C/12.</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AAA9ED0"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DZ</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E9B66A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ABF083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16,01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DABDCB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32.020,00</w:t>
            </w:r>
          </w:p>
        </w:tc>
      </w:tr>
      <w:tr w:rsidR="009D0A62" w:rsidRPr="00EF4162" w14:paraId="58C6DEC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A7ED89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F47A04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ATADURA CREPOM 20CM X 3M 13F C/12</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9DC769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DZ</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9BE84E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CFD6A0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16,30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0D9A62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32.600,00</w:t>
            </w:r>
          </w:p>
        </w:tc>
      </w:tr>
      <w:tr w:rsidR="009D0A62" w:rsidRPr="00EF4162" w14:paraId="04347EAD"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05D919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0A7667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ATADURA GESSADA 10CM X 3M</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1137CF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3ADC20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BF8A77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4,87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D3E905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1.461,00</w:t>
            </w:r>
          </w:p>
        </w:tc>
      </w:tr>
      <w:tr w:rsidR="009D0A62" w:rsidRPr="00EF4162" w14:paraId="313399EC"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CEC6C3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501659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ATADURA GESSADA 15CM X 3M</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1A3D87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5B4B31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0481D8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4,17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9A099A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1.251,00</w:t>
            </w:r>
          </w:p>
        </w:tc>
      </w:tr>
      <w:tr w:rsidR="009D0A62" w:rsidRPr="00EF4162" w14:paraId="572E37B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3A4CF0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4A7D0C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ATADURA GESSADA 20CM X 4M</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50259A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637692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6CA3AE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6,75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741ED0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2.025,00</w:t>
            </w:r>
          </w:p>
        </w:tc>
      </w:tr>
      <w:tr w:rsidR="009D0A62" w:rsidRPr="00EF4162" w14:paraId="0529D0D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31B9CE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560143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BOLSA COLOSTOMIA 30MM C/10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1F3DC2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PCT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351356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D7AB8F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7,89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815BE1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3.156,00</w:t>
            </w:r>
          </w:p>
        </w:tc>
      </w:tr>
      <w:tr w:rsidR="009D0A62" w:rsidRPr="00EF4162" w14:paraId="63AF18A2" w14:textId="77777777" w:rsidTr="001E058B">
        <w:trPr>
          <w:trHeight w:val="33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03EB90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14E10D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BOLSA DRENAVEL PARA COLOSTOMIA E ILEOSTOMIA, COM ADESIVO MICROPOROSO RESINA HIDROCOLOIDE TELA PROTETORA DE PELE Nº 64MM. CAIXA 10 UNIDADES</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AE9289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DC778C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8716C8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202,61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25CF85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3.039,15</w:t>
            </w:r>
          </w:p>
        </w:tc>
      </w:tr>
      <w:tr w:rsidR="009D0A62" w:rsidRPr="00EF4162" w14:paraId="49EA9DB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F50FD8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11C105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BORRACHA PARA GARROTE PACOTE COM 15 METROS.</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CABDF0D"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PCT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898E2E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C45379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49,20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6738CB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295,20</w:t>
            </w:r>
          </w:p>
        </w:tc>
      </w:tr>
      <w:tr w:rsidR="009D0A62" w:rsidRPr="00EF4162" w14:paraId="55C230A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8B1C09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6370AE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CAPA PARA ÓBITO C/25</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8AAC8F0"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PCT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AEB8AC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938149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205,94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779C68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2.471,28</w:t>
            </w:r>
          </w:p>
        </w:tc>
      </w:tr>
      <w:tr w:rsidR="009D0A62" w:rsidRPr="00EF4162" w14:paraId="67B4CAB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5D1BAC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9F6658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CAMPO OPERATORIO 45X50 C/50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CA145E7"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PCT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2039DA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FC4483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40,15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8134E7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40.150,00</w:t>
            </w:r>
          </w:p>
        </w:tc>
      </w:tr>
      <w:tr w:rsidR="009D0A62" w:rsidRPr="00EF4162" w14:paraId="70908176"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DD2D3B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C119EA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proofErr w:type="gram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CLAMP  UMBILICAL</w:t>
            </w:r>
            <w:proofErr w:type="gramEnd"/>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B01225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58F7F7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D197E2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1,05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6095F0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630,00</w:t>
            </w:r>
          </w:p>
        </w:tc>
      </w:tr>
      <w:tr w:rsidR="009D0A62" w:rsidRPr="00EF4162" w14:paraId="43BCDA60"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2C382D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17FD01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COLAR CERVICAL, ESPUMA DE POLIFÓRMIO, TIPO PHILADELPHIA, FECHO EM VELCRO, GRANDE, COM SUPORTE MENTONIANO, OCCIPITAL E ESTERNAL, EM PLÁSTICO RÍGIDO, C/ PERFURAÇÕES PARA VENTILAÇÃO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F5FF08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E9B5EE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993D6E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45,47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7A8046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227,35</w:t>
            </w:r>
          </w:p>
        </w:tc>
      </w:tr>
      <w:tr w:rsidR="009D0A62" w:rsidRPr="00EF4162" w14:paraId="41C520B4"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F12663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FE962C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COLAR CERVICAL, ESPUMA DE POLIFÓRMIO, TIPO PHILADELPHIA, FECHO EM VELCRO, MEDIO, COM SUPORTE MENTONIANO, OCCIPITAL E ESTERNAL, EM </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lastRenderedPageBreak/>
              <w:t>PLÁSTICO RÍGIDO, C/ PERFURAÇÕES PARA VENTILAÇÃO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77ED7E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lastRenderedPageBreak/>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82DF64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64D427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52,58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CFC2FD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262,90</w:t>
            </w:r>
          </w:p>
        </w:tc>
      </w:tr>
      <w:tr w:rsidR="009D0A62" w:rsidRPr="00EF4162" w14:paraId="1D7201C8"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284770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ED8098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COLAR CERVICAL, ESPUMA DE POLIFÓRMIO, TIPO PHILADELPHIA, FECHO EM VELCRO, PEQUENO, COM SUPORTE MENTONIANO, OCCIPITAL E ESTERNAL, EM PLÁSTICO RÍGIDO, C/ PERFURAÇÕES PARA VENTILAÇÃO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0F1AD9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29E8E1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7BE06C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36,38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0162AB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181,90</w:t>
            </w:r>
          </w:p>
        </w:tc>
      </w:tr>
      <w:tr w:rsidR="009D0A62" w:rsidRPr="00EF4162" w14:paraId="62939E7B"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9BB11D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8A7A005"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COLAR, CERVICAL, EM ESPUMA, REVESTIDO COM MALHA TUBULAR, COM FECHO EM VELCRO, TAMANHO EXTRA GRANDE. EMBALAGEM COM DADOS DE IDENTIFICACAO DO PRODUTO E NOME DO FABRICANTE</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1B2CDE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39150C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8D5084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26,87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FAAB2A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134,35</w:t>
            </w:r>
          </w:p>
        </w:tc>
      </w:tr>
      <w:tr w:rsidR="009D0A62" w:rsidRPr="00EF4162" w14:paraId="2D424E30"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433C64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14A535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COLAR, CERVICAL, EM ESPUMA, REVESTIDO COM MALHA TUBULAR, COM FECHO EM VELCRO, TAMANHO EXTRA PEQUENO. EMBALAGEM COM DADOS DE IDENTIFICACAO DO PRODUTO E NOME DO FABRICANTE</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B6CA16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179A47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2A8642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35,05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116A84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175,25</w:t>
            </w:r>
          </w:p>
        </w:tc>
      </w:tr>
      <w:tr w:rsidR="009D0A62" w:rsidRPr="00EF4162" w14:paraId="7B34B603"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3BE603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97E744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COLAR, CERVICAL, EM ESPUMA, REVESTIDO COM MALHA TUBULAR, COM FECHO EM VELCRO, TAMANHOGRANDE.EMBALAGEMCOM DADOS DE IDENTIFICACAO DO PRODUTO E NOME DO FABRICANTE.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33F8E27"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83D372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F79837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38,34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3B67F0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191,70</w:t>
            </w:r>
          </w:p>
        </w:tc>
      </w:tr>
      <w:tr w:rsidR="009D0A62" w:rsidRPr="00EF4162" w14:paraId="04FB0517"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0379C4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074490E" w14:textId="4F41433C"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COLAR, CERVICAL, EM ESPUMA, REVESTIDO COM MALHA TUBULAR, COM FECHO EM VELCRO,</w:t>
            </w:r>
            <w:r w:rsidR="00812AFF">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TAMANHO MÉDIO EMBALAGEM COM DADOS DEIDENTIFICAÇÃO DO PRODUTO E NOME DO FABRICANTE</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8238D6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6F58BA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4FB659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34,96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B74A56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174,80</w:t>
            </w:r>
          </w:p>
        </w:tc>
      </w:tr>
      <w:tr w:rsidR="009D0A62" w:rsidRPr="00EF4162" w14:paraId="6432D9A9"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CFF099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F1EBAB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COLAR CERVICAL, EM ESPUMA, REVESTIDO COM MALHA TUBULAR, COM FECHO EM VELCRO, TAMANHO PEQUENO. EMBALAGEM COM DADOS DE IDENTIFICACAO DO PRODUTO E NOME DO FABRICANTE.</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8EE03C7"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E13C87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7FDD7D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34,96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04E3AC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174,80</w:t>
            </w:r>
          </w:p>
        </w:tc>
      </w:tr>
      <w:tr w:rsidR="009D0A62" w:rsidRPr="00EF4162" w14:paraId="6E6B08F5"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DD506A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06D21D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COLETOR 80ML PP TRANSPARENTE C/PA</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5B8018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F1FA2B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BB2E87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1,22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98C822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1.830,00</w:t>
            </w:r>
          </w:p>
        </w:tc>
      </w:tr>
      <w:tr w:rsidR="009D0A62" w:rsidRPr="00EF4162" w14:paraId="45BF04C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B438E9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9C162B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COLETOR DE URINA INFANTIL COM ADESIVO.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AF4BAA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9A89C8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489284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2,00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CDA175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600,00</w:t>
            </w:r>
          </w:p>
        </w:tc>
      </w:tr>
      <w:tr w:rsidR="009D0A62" w:rsidRPr="00EF4162" w14:paraId="61E57A36"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C2736C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76CA2F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COLETOR DE URINA SISTEMA FECHADO 2L.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DB4CC8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C18098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13149E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8,97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AEC9A3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22.425,00</w:t>
            </w:r>
          </w:p>
        </w:tc>
      </w:tr>
      <w:tr w:rsidR="009D0A62" w:rsidRPr="00EF4162" w14:paraId="65AFC297"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B8E4D0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D2EA09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COLETOR PERFUROCORTANTE 13L.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0D4D6BE"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03F0ED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E29237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7,95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B41C85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4.770,00</w:t>
            </w:r>
          </w:p>
        </w:tc>
      </w:tr>
      <w:tr w:rsidR="009D0A62" w:rsidRPr="00EF4162" w14:paraId="256FF32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2C906E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51AA2E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COLETOR PERFUROCORTANTE 20L.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9E89A10"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B6B345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AC420A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10,68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126B80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21.360,00</w:t>
            </w:r>
          </w:p>
        </w:tc>
      </w:tr>
      <w:tr w:rsidR="009D0A62" w:rsidRPr="00EF4162" w14:paraId="4B1CB18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2D0525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CF2F93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COLETOR PERFUROCORTANTE 7</w:t>
            </w:r>
            <w:proofErr w:type="gram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 .</w:t>
            </w:r>
            <w:proofErr w:type="gramEnd"/>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050971E"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EC21A5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779372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8,77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0467C5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5.262,00</w:t>
            </w:r>
          </w:p>
        </w:tc>
      </w:tr>
      <w:tr w:rsidR="009D0A62" w:rsidRPr="00EF4162" w14:paraId="29E6772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6D464E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D300DB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COMPRESSA GAZE 7.5X7.5 13F C/500.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78A3157"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PCT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B93C1F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E8578E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22,42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17BEAA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89.680,00</w:t>
            </w:r>
          </w:p>
        </w:tc>
      </w:tr>
      <w:tr w:rsidR="009D0A62" w:rsidRPr="00EF4162" w14:paraId="0733C74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976665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E40060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COMPRESSA GAZE 7.5X7.5 9F C/500.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933CA6E"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PCT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2E9A4E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868A5B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15,47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1AAF98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77.350,00</w:t>
            </w:r>
          </w:p>
        </w:tc>
      </w:tr>
      <w:tr w:rsidR="009D0A62" w:rsidRPr="00EF4162" w14:paraId="1EDD72F8" w14:textId="77777777" w:rsidTr="001E058B">
        <w:trPr>
          <w:trHeight w:val="492"/>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86FAAD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EFA6DC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COMPRESSA, DE GAZE ALGODOADA, PARA CURATIVO CIRURGICO 15 X 30 CM, </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lastRenderedPageBreak/>
              <w:t xml:space="preserve">DESCARTAVEL, COMPOSTA DE GAZE HIDROFILA ENVOLVENDO DUAS CAMADAS DE ALGODAO, SENDO UMA CAMADA EM ALGODAO HIDROFILO E OUTRA CAMADA EM ALGODAO HIDROFOBO E IMPERMEAVEL. EMBALAGEM: PACOTE COM 1 UNIDADE. NA EMBALAGEM DEVERA ESTAR IMPRESSO DADOS DE IDENTIFICACAO, PROCEDENCIA, DATA DE FABRICACAO, PRAZO DE VALIDADE E REGISTRO NO MINISTERIO DA SAUDE.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852131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lastRenderedPageBreak/>
              <w:t>PCT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FB2D16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A189F9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25,95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DAFDDD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778,50</w:t>
            </w:r>
          </w:p>
        </w:tc>
      </w:tr>
      <w:tr w:rsidR="009D0A62" w:rsidRPr="00EF4162" w14:paraId="75AB0754" w14:textId="77777777" w:rsidTr="001E058B">
        <w:trPr>
          <w:trHeight w:val="61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09057F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C8C016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CURATIVO, TIPO: HIDROPOLÍMERO, MATERIAL: POLIURETANO, REVESTIMENTO: REVESTIDO COM SILICONE, DIMENSÃO: CERCA DE 10 X 10 CM, PERMEABILIDADE: PERMEÁVEL A GASES E IMPERMEÁVEL A LÍQUIDOS, COMPONENTES: ADERENTE, ESTERELIDADE: ESTÉRIL, EMBALAGEM: EMBALAGEM INDIVIDUAL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21E1E9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8874DD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9C2B8B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42,25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E34ABA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422,50 </w:t>
            </w:r>
          </w:p>
        </w:tc>
      </w:tr>
      <w:tr w:rsidR="009D0A62" w:rsidRPr="00EF4162" w14:paraId="23014C1E" w14:textId="77777777" w:rsidTr="001E058B">
        <w:trPr>
          <w:trHeight w:val="2180"/>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D45088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C658D0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DISPOSITIVO, URINARIO, DE UMA PECA, EM LATEX NATURAL, USO UNICO, PARA INCONTINENCIA URINARIA MASCULINA, IMPERMEAVEL, HIPOALERGICO, COM EXTREMIDADE INFERIOR EM FORMADEBULBO, TAMANHO MEDIO. EMBALAGEM PRIMARIA ACONDICIONADA INDIVIDUALMENTE DE ACORDO COM AS NORMAS DE EMBALAGEMQUE GARANTA A INTEGRIDADE DO PRODUTO ATE O MOMENTO DE SUA UTILIZACAO; O ROTULO IMPRESSO DEVE ESTA APLICADO DIRETAMENTE SOBRE A EMBALAGEMPRIMARIA, DEVENDO CONTER AS SEGUINTES INFORMACOES, ESCRITAS NO IDIOMA EM PORTUGUES: NOME DO FABRICANTE, NOME E MARCA DO PRODUTO, CODIGO DO LOTE (PRECEDIDO DA PALAVRA </w:t>
            </w:r>
            <w:r w:rsidRPr="00EF4162">
              <w:rPr>
                <w:rStyle w:val="Nenhum"/>
                <w:rFonts w:ascii="Arial Narrow" w:hAnsi="Arial Narrow" w:cs="Arial"/>
                <w:b w:val="0"/>
                <w:color w:val="auto"/>
                <w:sz w:val="20"/>
                <w:szCs w:val="20"/>
                <w:rtl/>
                <w:lang w:val="ar-SA"/>
                <w14:textOutline w14:w="12700" w14:cap="flat" w14:cmpd="sng" w14:algn="ctr">
                  <w14:noFill/>
                  <w14:prstDash w14:val="solid"/>
                  <w14:miter w14:lim="400000"/>
                </w14:textOutline>
              </w:rPr>
              <w:t>“</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LOTE”), DATA DE FABRICACAO, PRAZO DE VALIDADE, COMPOSICAO, INSTRUCOES PARA USO, ADVERTENCIAS OU PRECAUCOES DE USO, NOME DO RESPONSAVEL TECNICO, NUMERO DO REGISTRO (PRECEDIDO DA SIGLA DE IDENTIFICACAO ANVISA), SERVICO DE ATENDIMENTO AO CONSUMIDOR (SAC); A EMBALAGEM SECUNDARIA DEVE SER CONFORME PRAXE DO FABRICANTE,DEFORMA A GARANTIR A INTEGRIDADE DO PRODUTO DURANTE O ARMAZENAMENTO ATE O MOMENTO DO USO.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EE0C2F2"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FA3C9F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987823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3,37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E9B330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674,00 </w:t>
            </w:r>
          </w:p>
        </w:tc>
      </w:tr>
      <w:tr w:rsidR="009D0A62" w:rsidRPr="00EF4162" w14:paraId="58B43AB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3D1D3C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3B6013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DRENO PENROSE ESTERIL N 1 C/12.</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85A3E6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PCT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917D21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1E2FDA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14,10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C29552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70,50 </w:t>
            </w:r>
          </w:p>
        </w:tc>
      </w:tr>
      <w:tr w:rsidR="009D0A62" w:rsidRPr="00EF4162" w14:paraId="60DE929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53E74C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811A88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DRENO PENROSE ESTERIL N2C/12.</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87B983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PCT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88B46E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22BEC5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16,34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A1709C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81,70 </w:t>
            </w:r>
          </w:p>
        </w:tc>
      </w:tr>
      <w:tr w:rsidR="009D0A62" w:rsidRPr="00EF4162" w14:paraId="12BE0E9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5A9DA4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028D86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DRENO PENROSE ESTERIL N3C/12</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A038B4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PCT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502761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A780CC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18,65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A8F9E7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93,25 </w:t>
            </w:r>
          </w:p>
        </w:tc>
      </w:tr>
      <w:tr w:rsidR="009D0A62" w:rsidRPr="00EF4162" w14:paraId="2AA1202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042CA3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D556B0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DRENO PENROSE ESTERIL N4C/12.</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0F73EA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PCT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82BBAC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0AA296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17,59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B035A0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263,85 </w:t>
            </w:r>
          </w:p>
        </w:tc>
      </w:tr>
      <w:tr w:rsidR="009D0A62" w:rsidRPr="00EF4162" w14:paraId="63BB5E0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25A28D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lastRenderedPageBreak/>
              <w:t>44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7DDA94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ELETRODO, PARA MONITORACAO CARDIACA, ADULTO, COM GEL, DESCARTAVEL, DORSO DE PAPEL MICROPOROSO, REVESTIDO EM PAPEL HIPOALERGICO NA FACE INTERNA, COM ADESIVIDADE GARANTIDA EM PRESENCA DE UMIDADE.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DB4F01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16AF87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8.000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FCAFF4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1,58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9AFAE3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12.640,00 </w:t>
            </w:r>
          </w:p>
        </w:tc>
      </w:tr>
      <w:tr w:rsidR="009D0A62" w:rsidRPr="00EF4162" w14:paraId="30A0052E"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612271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172E90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ESCOVA CERVICAL PARA PREVENTIVO COM 100 UND.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061E66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PCT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6D05D0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28E839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27,16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05AA60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5.432,00 </w:t>
            </w:r>
          </w:p>
        </w:tc>
      </w:tr>
      <w:tr w:rsidR="009D0A62" w:rsidRPr="00EF4162" w14:paraId="3E5D57ED"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5F376C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81F7F1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ESCOVA CLOREXIDINA DEGERMACAO.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B5B58F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A6FE94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253EB9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3,45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8826B5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3.450,00 </w:t>
            </w:r>
          </w:p>
        </w:tc>
      </w:tr>
      <w:tr w:rsidR="009D0A62" w:rsidRPr="00EF4162" w14:paraId="7F2BB4D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E02FF3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40655F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ESPARADRAPO 10X4.5 C/CAPA.</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21DF02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ROLO</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191E96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7.000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5B3A58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8,68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7E1093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60.760,00 </w:t>
            </w:r>
          </w:p>
        </w:tc>
      </w:tr>
      <w:tr w:rsidR="009D0A62" w:rsidRPr="00EF4162" w14:paraId="02824BE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AC63E0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2457D5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ESPATULAS DE AYRES DESC C/100.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EE719D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2D6809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A1082B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15,07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67285C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3.014,00 </w:t>
            </w:r>
          </w:p>
        </w:tc>
      </w:tr>
      <w:tr w:rsidR="009D0A62" w:rsidRPr="00EF4162" w14:paraId="6F249C3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BA7A4E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96D272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ESPECULO VAGINAL GRANDE NÃO ESTERIL.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B83E4B9"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color w:val="auto"/>
                <w:sz w:val="20"/>
                <w:szCs w:val="2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DEA7A1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75A284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2,00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8C7416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1.200,00 </w:t>
            </w:r>
          </w:p>
        </w:tc>
      </w:tr>
      <w:tr w:rsidR="009D0A62" w:rsidRPr="00EF4162" w14:paraId="5C98FE7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A8A436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54964D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ESPECULO VAGINAL MEDIO NÃO ESTERIL.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BAF824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7267BC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A68010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1,63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2FC1AB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6.520,00 </w:t>
            </w:r>
          </w:p>
        </w:tc>
      </w:tr>
      <w:tr w:rsidR="009D0A62" w:rsidRPr="00EF4162" w14:paraId="0C334035"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468343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CA6FE6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ESPECULO VAGINAL PEQUENO NÃO ESTERIL.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D7AEE6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019446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46212D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1,81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179796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3.620,00 </w:t>
            </w:r>
          </w:p>
        </w:tc>
      </w:tr>
      <w:tr w:rsidR="009D0A62" w:rsidRPr="00EF4162" w14:paraId="7CF236D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532F84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F6BE9D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FITA ADESIVA AUTOCLAVE 19X30.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9F7282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9CC902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7C3DBA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10,58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FCF40B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6.348,00 </w:t>
            </w:r>
          </w:p>
        </w:tc>
      </w:tr>
      <w:tr w:rsidR="009D0A62" w:rsidRPr="00EF4162" w14:paraId="460E3F16"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32DF2D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4C96F1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FITA ADESIVA HOSPITALAR 19X50.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EB737C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5E4454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800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143A42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6,94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AFDCF8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5.552,00 </w:t>
            </w:r>
          </w:p>
        </w:tc>
      </w:tr>
      <w:tr w:rsidR="009D0A62" w:rsidRPr="00EF4162" w14:paraId="2F411497"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B9703D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B7A0DB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FITA MICROPORE 100X4.5 BRANCA.</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46D066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59CD22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C37D9F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5,84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5B0EB5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8.760,00 </w:t>
            </w:r>
          </w:p>
        </w:tc>
      </w:tr>
      <w:tr w:rsidR="009D0A62" w:rsidRPr="00EF4162" w14:paraId="6DF34156"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EBFB03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AD8BD4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FITA P/ GLICOSÍMETRO COMPATIVEL COM APARELHO ONCALL PLUS-CAIXA COM 50UNID. (MARCA JA UTILIZADA POR PACIENTES VINCULADOS A SECRETARIA DE SAÚDE COM ESTOQUE DE APARELHOSCOMPATIVEIS COM A MESMA)</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7E2DBCE"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5176DD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7.000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EDCA7B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31,97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21A170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223.790,00 </w:t>
            </w:r>
          </w:p>
        </w:tc>
      </w:tr>
      <w:tr w:rsidR="009D0A62" w:rsidRPr="00EF4162" w14:paraId="60A33CE6"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81E649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1051745"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FRALDA GERIATRICA G 70KG A 90KGC/8 - ANTI ODOR E HIPOALERGÊNICA-CINTURA 90 A 130 CM.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B5A90E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PCT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C76AC4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FBC64B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25,26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97034B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252.600,00 </w:t>
            </w:r>
          </w:p>
        </w:tc>
      </w:tr>
      <w:tr w:rsidR="009D0A62" w:rsidRPr="00EF4162" w14:paraId="2BE7E7F5" w14:textId="77777777" w:rsidTr="001E058B">
        <w:trPr>
          <w:trHeight w:val="33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1643D7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D96C60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FRALDA GERIATRICA GG ACIMA 90KG C/7 ANTIODOR E HIPOALERGÊNICA- CINTURA 115 A 140 CM.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C373B8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PCT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DF38D1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378D6D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27,01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DD7D3E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270.100,00 </w:t>
            </w:r>
          </w:p>
        </w:tc>
      </w:tr>
      <w:tr w:rsidR="009D0A62" w:rsidRPr="00EF4162" w14:paraId="243083A9" w14:textId="77777777" w:rsidTr="001E058B">
        <w:trPr>
          <w:trHeight w:val="33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ABA629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B652AB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FRALDA GERIATRICA M 40 A 70KG C/8 - ANTI ODOR E HIPOALERGÊNICA – CINTURA 70 A 110 CM.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324DC6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PCT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827B25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5F2389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30,06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87178B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180.360,00 </w:t>
            </w:r>
          </w:p>
        </w:tc>
      </w:tr>
      <w:tr w:rsidR="009D0A62" w:rsidRPr="00EF4162" w14:paraId="70173A8B" w14:textId="77777777" w:rsidTr="001E058B">
        <w:trPr>
          <w:trHeight w:val="33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4379DF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4B3258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FRALDA GERIATRICA P ATE 40 KG C/10 - ANTI ODOR E HIPOALERGÊNICA – CINTURA 50 A 80 CM.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7B48DEE"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PCT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4B5B90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A882C0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25,78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50D739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51.560,00 </w:t>
            </w:r>
          </w:p>
        </w:tc>
      </w:tr>
      <w:tr w:rsidR="009D0A62" w:rsidRPr="00EF4162" w14:paraId="34F3BAE2" w14:textId="77777777" w:rsidTr="001E058B">
        <w:trPr>
          <w:trHeight w:val="33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62DE18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931DBC5"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FRALDA INFANTIL XXG ACIMA DE 14KG C/ 10 UNID.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8C90BB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PCT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3D2CAE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8BE3FC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26,68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5A1A2E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26.680,00 </w:t>
            </w:r>
          </w:p>
        </w:tc>
      </w:tr>
      <w:tr w:rsidR="009D0A62" w:rsidRPr="00EF4162" w14:paraId="1A09737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5553BB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1E04CC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FRALDA INFANTIL EXTRA GRANDE ACIMA DE 13KG C/ 06 UNID.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4EEF0E0"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PCT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D9B6EC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EF5CB5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25,62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686BCE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7.686,00 </w:t>
            </w:r>
          </w:p>
        </w:tc>
      </w:tr>
      <w:tr w:rsidR="009D0A62" w:rsidRPr="00EF4162" w14:paraId="2822D42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79E45C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DE80F6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FRALDA INFANTIL GRANDE 7KG A 11KG C/7UND.</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AA3C51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PCT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7CD326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612E5C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31,33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E0670D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9.399,00 </w:t>
            </w:r>
          </w:p>
        </w:tc>
      </w:tr>
      <w:tr w:rsidR="009D0A62" w:rsidRPr="00EF4162" w14:paraId="4AF7763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B308D1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0A09CE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FRALDA INFANTIL MEDIA 4KG A 9 KG C/8 UND.</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CB0B1B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PCT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19FC63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98470B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19,93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8E6026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5.979,00 </w:t>
            </w:r>
          </w:p>
        </w:tc>
      </w:tr>
      <w:tr w:rsidR="009D0A62" w:rsidRPr="00EF4162" w14:paraId="3522FFF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27E464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lastRenderedPageBreak/>
              <w:t>64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15A59F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FRALDA INFANTIL PEQUENA 5KG C/10 UND.</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23A72E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PCT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7580D9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80F5B9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18,78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03966A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5.634,00 </w:t>
            </w:r>
          </w:p>
        </w:tc>
      </w:tr>
      <w:tr w:rsidR="009D0A62" w:rsidRPr="00EF4162" w14:paraId="193E0EB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AC15EA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759D57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LÂMINA PARA MICROSCOPIA 26 X 76MM SEM LAPIDAR PONTA LISA CAIXA 50 UNIDADES.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C5ED5B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D3918F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27F3C2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9,96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6348E2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99,60 </w:t>
            </w:r>
          </w:p>
        </w:tc>
      </w:tr>
      <w:tr w:rsidR="009D0A62" w:rsidRPr="00EF4162" w14:paraId="296CF566"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CC6495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DF8221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proofErr w:type="gram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LAMINA</w:t>
            </w:r>
            <w:proofErr w:type="gramEnd"/>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PARA MICROSCOPIA 26 X 76MM SEM LAPIDAR PONTA FOSCA CAIXA 50 UNIDADES.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3408887"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DC2510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2AC276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12,00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1717A4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6.000,00 </w:t>
            </w:r>
          </w:p>
        </w:tc>
      </w:tr>
      <w:tr w:rsidR="009D0A62" w:rsidRPr="00EF4162" w14:paraId="58E1653E" w14:textId="77777777" w:rsidTr="001E058B">
        <w:trPr>
          <w:trHeight w:val="33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40F0A6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00F85D5"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PAPEL GRAU CIRURGICO 10CMX100M.</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E8E29D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BOB</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EE8522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1A3B63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52,78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0917FD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5.278,00 </w:t>
            </w:r>
          </w:p>
        </w:tc>
      </w:tr>
      <w:tr w:rsidR="009D0A62" w:rsidRPr="00EF4162" w14:paraId="6818C46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9F5E01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8A22FF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PAPEL GRAU CIRURGICO 15CMX100M.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116E24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BOB</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5F2DB6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0D8386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76,86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1F827B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23.058,00 </w:t>
            </w:r>
          </w:p>
        </w:tc>
      </w:tr>
      <w:tr w:rsidR="009D0A62" w:rsidRPr="00EF4162" w14:paraId="56649CF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933F90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9E5C900"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PAPEL GRAU CIRURGICO 17CMX100M.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F5CF31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BOB</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BE5CCF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9F3CD1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74,34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9106E5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22.302,00 </w:t>
            </w:r>
          </w:p>
        </w:tc>
      </w:tr>
      <w:tr w:rsidR="009D0A62" w:rsidRPr="00EF4162" w14:paraId="5D60CDF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CE5DE5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9903F3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PAPELGRAU CIRURGICO 20CMX100M.</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DD6326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BOB</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D58FC0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130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9C870A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92,75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995A82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w:t>
            </w:r>
            <w:r w:rsidRPr="00EF4162">
              <w:rPr>
                <w:rFonts w:ascii="Arial Narrow" w:hAnsi="Arial Narrow" w:cs="Arial"/>
                <w:b/>
                <w:bCs/>
                <w:color w:val="auto"/>
                <w:sz w:val="20"/>
                <w:szCs w:val="20"/>
                <w:shd w:val="clear" w:color="auto" w:fill="FFFFFF" w:themeFill="background1"/>
              </w:rPr>
              <w:t>R$             12.057,50</w:t>
            </w:r>
            <w:r w:rsidRPr="00EF4162">
              <w:rPr>
                <w:rFonts w:ascii="Arial Narrow" w:hAnsi="Arial Narrow" w:cs="Arial"/>
                <w:b/>
                <w:bCs/>
                <w:color w:val="auto"/>
                <w:sz w:val="20"/>
                <w:szCs w:val="20"/>
              </w:rPr>
              <w:t xml:space="preserve"> </w:t>
            </w:r>
          </w:p>
        </w:tc>
      </w:tr>
      <w:tr w:rsidR="009D0A62" w:rsidRPr="00EF4162" w14:paraId="34285B86"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5C94DF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6C2195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PAPEL PARA ELTROCARDIOGRAMA 216MMx30M TERMOSENSÍVEL E MILIMETRADO.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F53C39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RL</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B82C0A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224E5B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R$            38,70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C8D4F4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774,00 </w:t>
            </w:r>
          </w:p>
        </w:tc>
      </w:tr>
      <w:tr w:rsidR="009D0A62" w:rsidRPr="00EF4162" w14:paraId="314D166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B4BFBA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D01CC3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PORTA LÂMINAS PARA CITOLOGIA CAPACIDADE PARA 3 LÂMINAS. TAMPA COM ROSCA MATERIAL POLIPROPILENO. PACOTES COM 100 UNIDADES.</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904740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PCT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AE4422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1C9C30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21,72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44CCC7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2.172,00 </w:t>
            </w:r>
          </w:p>
        </w:tc>
      </w:tr>
      <w:tr w:rsidR="009D0A62" w:rsidRPr="00EF4162" w14:paraId="193FC220" w14:textId="77777777" w:rsidTr="001E058B">
        <w:trPr>
          <w:trHeight w:val="33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560213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3E7FC2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PRESERVATIVO MASCULINO, MATERIAL LÁTEX, COMPRIMENTO MÍNIMO 16 CM, LARGURA 4,40CM, ESPESSURA MÍNIMA 0,045 MM, APLICAÇÃO EXAMES DE ULTRASSONOGRAFIA, CARACTERÍSTICAS ADICIONAIS SEM LUBRIFICANTE - ACONDICIONADOS EM CAIXAS COM 144 UNIDADES.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5C01EE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66D93F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4D2A99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53,77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0C0386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1.613,10 </w:t>
            </w:r>
          </w:p>
        </w:tc>
      </w:tr>
      <w:tr w:rsidR="009D0A62" w:rsidRPr="00EF4162" w14:paraId="5FBBF0F9" w14:textId="77777777" w:rsidTr="001E058B">
        <w:trPr>
          <w:trHeight w:val="61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E06F3D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BC5F52C" w14:textId="26285C6B"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PRESERVATIVO, MASCULINO, BORRACHA NATURAL, LISO, TRANSLUCIDO, LUBRIFICADO, QUANTIDADE LUBRIFICANTE ENTRE 400 E 700 MG, SEM ESPERMICIDA, RESERVATORIO EXTREMIDADE, DIMENSOES APROXIMADAS: 160 MM COMPRIMENTO) X 52MM (LARGURA). EMBALAGEM PRIMARIA EM TIRAS DE 04 UNIDADES, IMPERMEAVEL, OPACA E METALIZADA, TOTAL GARANTIA DO DIAMETRO DO PRESERVATIVO, E CONTRA DANOS MECANICOS DO CONTEUDO, PICOTADA PARA FACIL SEPARACAO MANUAL. NA EMBALAGEM DEVERAO ESTAR CLARAMENTE INDICADOS: O FABRICANTE, A MARCA E REFERENCIA, DATA DE FABRICACAO, O LOTE E O PRAZO DE VALIDADE MINIMO</w:t>
            </w:r>
            <w:r w:rsidR="00812AFF">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36</w:t>
            </w:r>
            <w:r w:rsidR="00812AFF">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MESES,</w:t>
            </w:r>
            <w:r w:rsidR="00812AFF">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E</w:t>
            </w:r>
            <w:r w:rsidR="00812AFF">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CERTIFICACOES ANVISA/INMETRO. OS PRESERVATIVOS DEVERAO SER ACONDICIONADOS EM CAIXAS COM 144 UNIDADES.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45B5FF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07C7AE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2843F1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56,60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6755EA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shd w:val="clear" w:color="auto" w:fill="FFFFFF" w:themeFill="background1"/>
              </w:rPr>
              <w:t xml:space="preserve">R$           </w:t>
            </w:r>
            <w:r w:rsidRPr="00EF4162">
              <w:rPr>
                <w:rFonts w:ascii="Arial Narrow" w:hAnsi="Arial Narrow" w:cs="Arial"/>
                <w:b/>
                <w:bCs/>
                <w:color w:val="auto"/>
                <w:sz w:val="20"/>
                <w:szCs w:val="20"/>
              </w:rPr>
              <w:t xml:space="preserve">  22.640,00</w:t>
            </w:r>
          </w:p>
        </w:tc>
      </w:tr>
      <w:tr w:rsidR="009D0A62" w:rsidRPr="00EF4162" w14:paraId="11A5D8E6" w14:textId="77777777" w:rsidTr="001E058B">
        <w:trPr>
          <w:trHeight w:val="145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81859E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lastRenderedPageBreak/>
              <w:t>75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93E87E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PULSEIRA, PARA IDENTIFICACAO DE MAE E FILHO, NA COR BRANCA, NUMERADAS, EM PLÁSTICO MACIO E RESISTENTE, POROSOPARA ESCRITA COM ESFEROGRAFICA, BORDAS ATRAUMATICAS, LACRE INVIOLAVEL E REGULAVEL COM NO MINIMO 11 PONTOS. EMBALAGEM: JOGO CONTENDO 01 PULSEIRA MAE, 01 PULSEIRA FILHO, CONTENDO DADOS DE IDENTIFICAÇAO, MARCA DO FABRICANTE E REGISTRO NO MINISTERIO DA SAUDE.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EF17D1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JG</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158CE1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6E665E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1,93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FE00ED5" w14:textId="77777777" w:rsidR="00C51985" w:rsidRPr="00EF4162" w:rsidRDefault="00C51985" w:rsidP="000B0A31">
            <w:pPr>
              <w:pStyle w:val="CorpoC"/>
              <w:shd w:val="clear" w:color="auto" w:fill="F2F2F2" w:themeFill="background1" w:themeFillShade="F2"/>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shd w:val="clear" w:color="auto" w:fill="FFFFFF" w:themeFill="background1"/>
              </w:rPr>
              <w:t xml:space="preserve"> R$              1.158,00 </w:t>
            </w:r>
          </w:p>
        </w:tc>
      </w:tr>
      <w:tr w:rsidR="009D0A62" w:rsidRPr="00EF4162" w14:paraId="7B97D0A8" w14:textId="77777777" w:rsidTr="001E058B">
        <w:trPr>
          <w:trHeight w:val="356"/>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27EA90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027313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TELA CIRURGICA 26CM X 36CM.</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A988D6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975BB0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495CD9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130,68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1FE15D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1.960,20 </w:t>
            </w:r>
          </w:p>
        </w:tc>
      </w:tr>
      <w:tr w:rsidR="009D0A62" w:rsidRPr="00EF4162" w14:paraId="606F25B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A2CC62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2BA893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TELA CIRURGICA 30.5CM X 30.5CM</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92F65B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A5DE9D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FE06DD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125,50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FE1B1D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1.882,50 </w:t>
            </w:r>
          </w:p>
        </w:tc>
      </w:tr>
      <w:tr w:rsidR="009D0A62" w:rsidRPr="00EF4162" w14:paraId="0F8122C4"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307D82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EFCC3E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SUPORTE PARA COLETOR PERFUROCORTANTE13L.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1F496C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5F489DD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FDD1E1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26,62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0D9683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532,40</w:t>
            </w:r>
          </w:p>
        </w:tc>
      </w:tr>
      <w:tr w:rsidR="009D0A62" w:rsidRPr="00EF4162" w14:paraId="5A68AA4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81F5F9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6A21785"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SUPORTE PARA COLETOR PERFUROCORTANTE 20L.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36CF4A0"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5F1778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B82D12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36,42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49F9D7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1.821,00 </w:t>
            </w:r>
          </w:p>
        </w:tc>
      </w:tr>
      <w:tr w:rsidR="009D0A62" w:rsidRPr="00EF4162" w14:paraId="13B16267"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C59740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80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EC4412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SUPORTE PARA COLETOR PERFUROCORTANTE 7</w:t>
            </w:r>
            <w:proofErr w:type="gram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 .</w:t>
            </w:r>
            <w:proofErr w:type="gramEnd"/>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A033EB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0989E75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A7DE8C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24,48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B57D5C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489,60 </w:t>
            </w:r>
          </w:p>
        </w:tc>
      </w:tr>
      <w:tr w:rsidR="009D0A62" w:rsidRPr="00EF4162" w14:paraId="1F279404" w14:textId="77777777" w:rsidTr="001E058B">
        <w:trPr>
          <w:trHeight w:val="397"/>
        </w:trPr>
        <w:tc>
          <w:tcPr>
            <w:tcW w:w="7938"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718CFD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Valor total</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DEAAE25" w14:textId="77777777" w:rsidR="00C51985" w:rsidRPr="00EF4162" w:rsidRDefault="00C51985" w:rsidP="000B0A31">
            <w:pPr>
              <w:shd w:val="clear" w:color="auto" w:fill="FFFFFF" w:themeFill="background1"/>
              <w:jc w:val="both"/>
              <w:rPr>
                <w:rStyle w:val="Nenhum"/>
                <w:rFonts w:ascii="Arial Narrow" w:eastAsia="Times New Roman" w:hAnsi="Arial Narrow" w:cs="Arial"/>
                <w:b/>
                <w:bCs/>
                <w:sz w:val="20"/>
                <w:szCs w:val="20"/>
              </w:rPr>
            </w:pPr>
            <w:r w:rsidRPr="00EF4162">
              <w:rPr>
                <w:rFonts w:ascii="Arial Narrow" w:hAnsi="Arial Narrow" w:cs="Arial"/>
                <w:b/>
                <w:bCs/>
                <w:sz w:val="20"/>
                <w:szCs w:val="20"/>
                <w:shd w:val="clear" w:color="auto" w:fill="FFFFFF" w:themeFill="background1"/>
              </w:rPr>
              <w:t>R$      1.644.923,20</w:t>
            </w:r>
            <w:r w:rsidRPr="00EF4162">
              <w:rPr>
                <w:rFonts w:ascii="Arial Narrow" w:hAnsi="Arial Narrow" w:cs="Arial"/>
                <w:b/>
                <w:bCs/>
                <w:sz w:val="20"/>
                <w:szCs w:val="20"/>
                <w:shd w:val="clear" w:color="auto" w:fill="F2F2F2" w:themeFill="background1" w:themeFillShade="F2"/>
              </w:rPr>
              <w:t xml:space="preserve"> </w:t>
            </w:r>
            <w:r w:rsidRPr="00EF4162">
              <w:rPr>
                <w:rFonts w:ascii="Arial Narrow" w:hAnsi="Arial Narrow" w:cs="Arial"/>
                <w:b/>
                <w:bCs/>
                <w:sz w:val="20"/>
                <w:szCs w:val="20"/>
              </w:rPr>
              <w:t xml:space="preserve"> </w:t>
            </w:r>
          </w:p>
        </w:tc>
      </w:tr>
      <w:tr w:rsidR="009D0A62" w:rsidRPr="00EF4162" w14:paraId="7FB12056" w14:textId="77777777" w:rsidTr="001E058B">
        <w:trPr>
          <w:trHeight w:val="567"/>
        </w:trPr>
        <w:tc>
          <w:tcPr>
            <w:tcW w:w="9923" w:type="dxa"/>
            <w:gridSpan w:val="6"/>
            <w:tcBorders>
              <w:top w:val="single" w:sz="8" w:space="0" w:color="000000"/>
              <w:left w:val="single" w:sz="8" w:space="0" w:color="000000"/>
              <w:bottom w:val="single" w:sz="8" w:space="0" w:color="000000"/>
              <w:right w:val="single" w:sz="8" w:space="0" w:color="000000"/>
            </w:tcBorders>
            <w:shd w:val="clear" w:color="auto" w:fill="FFFFFF"/>
          </w:tcPr>
          <w:p w14:paraId="4C66175F" w14:textId="77777777" w:rsidR="00C51985" w:rsidRPr="00EF4162" w:rsidRDefault="00C51985" w:rsidP="00812AFF">
            <w:pPr>
              <w:pStyle w:val="CorpoA"/>
              <w:spacing w:after="0" w:line="240" w:lineRule="auto"/>
              <w:jc w:val="center"/>
              <w:rPr>
                <w:rStyle w:val="Nenhum"/>
                <w:rFonts w:ascii="Arial Narrow" w:eastAsia="Arial" w:hAnsi="Arial Narrow" w:cs="Arial"/>
                <w:b/>
                <w:bCs/>
                <w:color w:val="auto"/>
                <w:sz w:val="20"/>
                <w:szCs w:val="20"/>
              </w:rPr>
            </w:pPr>
          </w:p>
          <w:p w14:paraId="039B8104" w14:textId="756E3455" w:rsidR="00C51985" w:rsidRPr="00EF4162" w:rsidRDefault="00C51985" w:rsidP="00812AFF">
            <w:pPr>
              <w:pStyle w:val="CorpoA"/>
              <w:spacing w:after="0" w:line="240" w:lineRule="auto"/>
              <w:jc w:val="center"/>
              <w:rPr>
                <w:rStyle w:val="Nenhum"/>
                <w:rFonts w:ascii="Arial Narrow" w:eastAsia="Arial" w:hAnsi="Arial Narrow" w:cs="Arial"/>
                <w:b/>
                <w:bCs/>
                <w:color w:val="auto"/>
                <w:sz w:val="20"/>
                <w:szCs w:val="20"/>
              </w:rPr>
            </w:pPr>
            <w:r w:rsidRPr="00EF4162">
              <w:rPr>
                <w:rStyle w:val="Nenhum"/>
                <w:rFonts w:ascii="Arial Narrow" w:hAnsi="Arial Narrow" w:cs="Arial"/>
                <w:b/>
                <w:bCs/>
                <w:color w:val="auto"/>
                <w:sz w:val="20"/>
                <w:szCs w:val="20"/>
                <w:u w:color="FF0000"/>
              </w:rPr>
              <w:t xml:space="preserve">LOTE 09 (25 ITENS) </w:t>
            </w:r>
            <w:r w:rsidRPr="00EF4162">
              <w:rPr>
                <w:rStyle w:val="Nenhum"/>
                <w:rFonts w:ascii="Arial Narrow" w:hAnsi="Arial Narrow" w:cs="Arial"/>
                <w:b/>
                <w:bCs/>
                <w:color w:val="auto"/>
                <w:sz w:val="20"/>
                <w:szCs w:val="20"/>
              </w:rPr>
              <w:t>– LABORATÓRIO</w:t>
            </w:r>
          </w:p>
        </w:tc>
      </w:tr>
      <w:tr w:rsidR="009D0A62" w:rsidRPr="00EF4162" w14:paraId="1D5F1FA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93271B0" w14:textId="77777777" w:rsidR="00C51985" w:rsidRPr="00EF4162" w:rsidRDefault="00C51985" w:rsidP="00812AFF">
            <w:pPr>
              <w:pStyle w:val="Ttulo1"/>
              <w:keepNext w:val="0"/>
              <w:keepLines w:val="0"/>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ITEM</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2F403CE3" w14:textId="77777777" w:rsidR="00C51985" w:rsidRPr="00EF4162" w:rsidRDefault="00C51985" w:rsidP="00812AFF">
            <w:pPr>
              <w:pStyle w:val="Ttulo1"/>
              <w:keepNext w:val="0"/>
              <w:keepLines w:val="0"/>
              <w:tabs>
                <w:tab w:val="left" w:pos="720"/>
                <w:tab w:val="left" w:pos="1440"/>
                <w:tab w:val="left" w:pos="2160"/>
                <w:tab w:val="left" w:pos="2880"/>
                <w:tab w:val="left" w:pos="3600"/>
                <w:tab w:val="left" w:pos="4320"/>
              </w:tabs>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DESCRIÇÃO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4E6CA309" w14:textId="77777777" w:rsidR="00C51985" w:rsidRPr="00EF4162" w:rsidRDefault="00C51985" w:rsidP="00812AFF">
            <w:pPr>
              <w:pStyle w:val="Ttulo1"/>
              <w:keepNext w:val="0"/>
              <w:keepLines w:val="0"/>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UNID.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8B7708E" w14:textId="77777777" w:rsidR="00C51985" w:rsidRPr="00EF4162" w:rsidRDefault="00C51985" w:rsidP="00812AFF">
            <w:pPr>
              <w:pStyle w:val="CorpoC"/>
              <w:jc w:val="center"/>
              <w:rPr>
                <w:rFonts w:ascii="Arial Narrow" w:hAnsi="Arial Narrow" w:cs="Arial"/>
                <w:color w:val="auto"/>
                <w:sz w:val="20"/>
                <w:szCs w:val="20"/>
              </w:rPr>
            </w:pPr>
            <w:r w:rsidRPr="00EF4162">
              <w:rPr>
                <w:rStyle w:val="Nenhum"/>
                <w:rFonts w:ascii="Arial Narrow" w:hAnsi="Arial Narrow" w:cs="Arial"/>
                <w:b/>
                <w:bCs/>
                <w:color w:val="auto"/>
                <w:sz w:val="20"/>
                <w:szCs w:val="20"/>
                <w:shd w:val="clear" w:color="auto" w:fill="FFFFFF"/>
              </w:rPr>
              <w:t>QTD</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7065BAB8" w14:textId="77777777" w:rsidR="00C51985" w:rsidRPr="00EF4162" w:rsidRDefault="00C51985" w:rsidP="00812AFF">
            <w:pPr>
              <w:pStyle w:val="CorpoC"/>
              <w:jc w:val="center"/>
              <w:rPr>
                <w:rStyle w:val="Nenhum"/>
                <w:rFonts w:ascii="Arial Narrow" w:hAnsi="Arial Narrow" w:cs="Arial"/>
                <w:b/>
                <w:bCs/>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VALOR UNITÁRIO</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14:paraId="09B91B75" w14:textId="77777777" w:rsidR="00C51985" w:rsidRPr="00EF4162" w:rsidRDefault="00C51985" w:rsidP="00812AFF">
            <w:pPr>
              <w:pStyle w:val="CorpoC"/>
              <w:jc w:val="center"/>
              <w:rPr>
                <w:rStyle w:val="Nenhum"/>
                <w:rFonts w:ascii="Arial Narrow" w:hAnsi="Arial Narrow" w:cs="Arial"/>
                <w:b/>
                <w:bCs/>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VALOR TOTAL</w:t>
            </w:r>
          </w:p>
        </w:tc>
      </w:tr>
      <w:tr w:rsidR="009D0A62" w:rsidRPr="00EF4162" w14:paraId="3485F7C6"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54E6D2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tcPr>
          <w:p w14:paraId="0CBEA4C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KIT DE REAGENTE PARA TIPAGEM SANGUINEA (REAGENTE ABO)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8C40278"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29F747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A43958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77,31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DCD356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231,93</w:t>
            </w:r>
          </w:p>
        </w:tc>
      </w:tr>
      <w:tr w:rsidR="009D0A62" w:rsidRPr="00EF4162" w14:paraId="27EE522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27F347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tcPr>
          <w:p w14:paraId="350D2C73" w14:textId="77777777" w:rsidR="00C51985" w:rsidRPr="00EF4162" w:rsidRDefault="00C51985" w:rsidP="000B0A31">
            <w:pPr>
              <w:pStyle w:val="CorpoAB"/>
              <w:jc w:val="both"/>
              <w:rPr>
                <w:rFonts w:ascii="Arial Narrow" w:hAnsi="Arial Narrow" w:cs="Arial"/>
                <w:color w:val="auto"/>
                <w:sz w:val="20"/>
                <w:szCs w:val="20"/>
                <w:lang w:val="pt-BR"/>
              </w:rPr>
            </w:pPr>
            <w:r w:rsidRPr="00EF4162">
              <w:rPr>
                <w:rStyle w:val="Nenhum"/>
                <w:rFonts w:ascii="Arial Narrow" w:hAnsi="Arial Narrow" w:cs="Arial"/>
                <w:color w:val="auto"/>
                <w:sz w:val="20"/>
                <w:szCs w:val="20"/>
                <w:lang w:val="pt-PT"/>
              </w:rPr>
              <w:t>OLÉO DE IMERSÃO PARA MICROSCOPIA - 100ML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56F027B" w14:textId="77777777" w:rsidR="00C51985" w:rsidRPr="00EF4162" w:rsidRDefault="00C51985" w:rsidP="000B0A31">
            <w:pPr>
              <w:pStyle w:val="CorpoAB"/>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 xml:space="preserve">UND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EBF063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15D7A0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32,11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A1EBAB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128,44</w:t>
            </w:r>
          </w:p>
        </w:tc>
      </w:tr>
      <w:tr w:rsidR="009D0A62" w:rsidRPr="00EF4162" w14:paraId="1965667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CD2812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tcPr>
          <w:p w14:paraId="32B2817A" w14:textId="77777777" w:rsidR="00C51985" w:rsidRPr="00EF4162" w:rsidRDefault="00C51985" w:rsidP="000B0A31">
            <w:pPr>
              <w:pStyle w:val="CorpoAB"/>
              <w:jc w:val="both"/>
              <w:rPr>
                <w:rFonts w:ascii="Arial Narrow" w:hAnsi="Arial Narrow" w:cs="Arial"/>
                <w:color w:val="auto"/>
                <w:sz w:val="20"/>
                <w:szCs w:val="20"/>
                <w:lang w:val="pt-BR"/>
              </w:rPr>
            </w:pPr>
            <w:r w:rsidRPr="00EF4162">
              <w:rPr>
                <w:rStyle w:val="Nenhum"/>
                <w:rFonts w:ascii="Arial Narrow" w:hAnsi="Arial Narrow" w:cs="Arial"/>
                <w:color w:val="auto"/>
                <w:sz w:val="20"/>
                <w:szCs w:val="20"/>
                <w:lang w:val="pt-PT"/>
              </w:rPr>
              <w:t xml:space="preserve">TUBO DE ENSAIO TRANSPARENTE DE POLIESTIRENO (12X75MM 5ML COM 1000 UND)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51DEEFB" w14:textId="77777777" w:rsidR="00C51985" w:rsidRPr="00EF4162" w:rsidRDefault="00C51985" w:rsidP="000B0A31">
            <w:pPr>
              <w:pStyle w:val="CorpoAB"/>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865B58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0F0D0A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130,88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182939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1.963,20</w:t>
            </w:r>
          </w:p>
        </w:tc>
      </w:tr>
      <w:tr w:rsidR="009D0A62" w:rsidRPr="00EF4162" w14:paraId="7C5D92B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218D62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tcPr>
          <w:p w14:paraId="6DDD21E2" w14:textId="77777777" w:rsidR="00C51985" w:rsidRPr="00EF4162" w:rsidRDefault="00C51985" w:rsidP="000B0A31">
            <w:pPr>
              <w:pStyle w:val="CorpoAB"/>
              <w:jc w:val="both"/>
              <w:rPr>
                <w:rFonts w:ascii="Arial Narrow" w:hAnsi="Arial Narrow" w:cs="Arial"/>
                <w:color w:val="auto"/>
                <w:sz w:val="20"/>
                <w:szCs w:val="20"/>
                <w:lang w:val="pt-BR"/>
              </w:rPr>
            </w:pPr>
            <w:r w:rsidRPr="00EF4162">
              <w:rPr>
                <w:rStyle w:val="Nenhum"/>
                <w:rFonts w:ascii="Arial Narrow" w:hAnsi="Arial Narrow" w:cs="Arial"/>
                <w:color w:val="auto"/>
                <w:sz w:val="20"/>
                <w:szCs w:val="20"/>
                <w:lang w:val="pt-PT"/>
              </w:rPr>
              <w:t>TAMPA TIPO FLECHA PARA TUBO DE ENSAIO (12MM COM 1000 UND)</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769DB61" w14:textId="77777777" w:rsidR="00C51985" w:rsidRPr="00EF4162" w:rsidRDefault="00C51985" w:rsidP="000B0A31">
            <w:pPr>
              <w:pStyle w:val="CorpoAB"/>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311F0E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252BD0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52,76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B29C45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791,40</w:t>
            </w:r>
          </w:p>
        </w:tc>
      </w:tr>
      <w:tr w:rsidR="009D0A62" w:rsidRPr="00EF4162" w14:paraId="14D943D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CD3872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tcPr>
          <w:p w14:paraId="49F39318" w14:textId="77777777" w:rsidR="00C51985" w:rsidRPr="00EF4162" w:rsidRDefault="00C51985" w:rsidP="000B0A31">
            <w:pPr>
              <w:pStyle w:val="CorpoAB"/>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ANTICOAGULANTE PROTROMBINA 500ML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05EC99A" w14:textId="77777777" w:rsidR="00C51985" w:rsidRPr="00EF4162" w:rsidRDefault="00C51985" w:rsidP="000B0A31">
            <w:pPr>
              <w:pStyle w:val="CorpoAB"/>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F68D02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306D67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52,72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85D783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158,16</w:t>
            </w:r>
          </w:p>
        </w:tc>
      </w:tr>
      <w:tr w:rsidR="009D0A62" w:rsidRPr="00EF4162" w14:paraId="49D805B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E0CB75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tcPr>
          <w:p w14:paraId="78E1964F" w14:textId="77777777" w:rsidR="00C51985" w:rsidRPr="00EF4162" w:rsidRDefault="00C51985" w:rsidP="000B0A31">
            <w:pPr>
              <w:pStyle w:val="CorpoAB"/>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ANTICOAGULANTE EDTA 5% 500ML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1504685" w14:textId="77777777" w:rsidR="00C51985" w:rsidRPr="00EF4162" w:rsidRDefault="00C51985" w:rsidP="000B0A31">
            <w:pPr>
              <w:pStyle w:val="CorpoAB"/>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FAE0C7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322361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57,32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282AA9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687,84</w:t>
            </w:r>
          </w:p>
        </w:tc>
      </w:tr>
      <w:tr w:rsidR="009D0A62" w:rsidRPr="00EF4162" w14:paraId="5C9C66B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F608F5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tcPr>
          <w:p w14:paraId="36686748" w14:textId="77777777" w:rsidR="00C51985" w:rsidRPr="00EF4162" w:rsidRDefault="00C51985" w:rsidP="000B0A31">
            <w:pPr>
              <w:pStyle w:val="CorpoAB"/>
              <w:jc w:val="both"/>
              <w:rPr>
                <w:rFonts w:ascii="Arial Narrow" w:hAnsi="Arial Narrow" w:cs="Arial"/>
                <w:color w:val="auto"/>
                <w:sz w:val="20"/>
                <w:szCs w:val="20"/>
                <w:lang w:val="pt-BR"/>
              </w:rPr>
            </w:pPr>
            <w:r w:rsidRPr="00EF4162">
              <w:rPr>
                <w:rStyle w:val="Nenhum"/>
                <w:rFonts w:ascii="Arial Narrow" w:hAnsi="Arial Narrow" w:cs="Arial"/>
                <w:color w:val="auto"/>
                <w:sz w:val="20"/>
                <w:szCs w:val="20"/>
                <w:lang w:val="it-IT"/>
              </w:rPr>
              <w:t>TESTE RAPIDO TROPONINA CX C/ 50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E4F0B19" w14:textId="77777777" w:rsidR="00C51985" w:rsidRPr="00EF4162" w:rsidRDefault="00C51985" w:rsidP="000B0A31">
            <w:pPr>
              <w:pStyle w:val="CorpoAB"/>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969A50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4ED13C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107,26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61C740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2.574,24</w:t>
            </w:r>
          </w:p>
        </w:tc>
      </w:tr>
      <w:tr w:rsidR="009D0A62" w:rsidRPr="00EF4162" w14:paraId="3F024E3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71C83F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tcPr>
          <w:p w14:paraId="1BFEA71E" w14:textId="77777777" w:rsidR="00C51985" w:rsidRPr="00EF4162" w:rsidRDefault="00C51985" w:rsidP="000B0A31">
            <w:pPr>
              <w:pStyle w:val="CorpoAB"/>
              <w:jc w:val="both"/>
              <w:rPr>
                <w:rFonts w:ascii="Arial Narrow" w:hAnsi="Arial Narrow" w:cs="Arial"/>
                <w:color w:val="auto"/>
                <w:sz w:val="20"/>
                <w:szCs w:val="20"/>
                <w:lang w:val="pt-BR"/>
              </w:rPr>
            </w:pPr>
            <w:r w:rsidRPr="00EF4162">
              <w:rPr>
                <w:rStyle w:val="Nenhum"/>
                <w:rFonts w:ascii="Arial Narrow" w:hAnsi="Arial Narrow" w:cs="Arial"/>
                <w:color w:val="auto"/>
                <w:sz w:val="20"/>
                <w:szCs w:val="20"/>
                <w:lang w:val="pt-PT"/>
              </w:rPr>
              <w:t>TUBO A VACUO COM GEL SEPARADOR 5ML (TAMPA AMARELA) C/ 100 UND</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35DF967" w14:textId="77777777" w:rsidR="00C51985" w:rsidRPr="00EF4162" w:rsidRDefault="00C51985" w:rsidP="000B0A31">
            <w:pPr>
              <w:pStyle w:val="CorpoAB"/>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7358D2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C75F05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59,30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392BA4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1.423,20</w:t>
            </w:r>
          </w:p>
        </w:tc>
      </w:tr>
      <w:tr w:rsidR="009D0A62" w:rsidRPr="00EF4162" w14:paraId="543598B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67FE5A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tcPr>
          <w:p w14:paraId="0399342C" w14:textId="77777777" w:rsidR="00C51985" w:rsidRPr="00EF4162" w:rsidRDefault="00C51985" w:rsidP="000B0A31">
            <w:pPr>
              <w:pStyle w:val="CorpoAB"/>
              <w:jc w:val="both"/>
              <w:rPr>
                <w:rFonts w:ascii="Arial Narrow" w:hAnsi="Arial Narrow" w:cs="Arial"/>
                <w:color w:val="auto"/>
                <w:sz w:val="20"/>
                <w:szCs w:val="20"/>
                <w:lang w:val="pt-BR"/>
              </w:rPr>
            </w:pPr>
            <w:r w:rsidRPr="00EF4162">
              <w:rPr>
                <w:rStyle w:val="Nenhum"/>
                <w:rFonts w:ascii="Arial Narrow" w:hAnsi="Arial Narrow" w:cs="Arial"/>
                <w:color w:val="auto"/>
                <w:sz w:val="20"/>
                <w:szCs w:val="20"/>
                <w:lang w:val="pt-PT"/>
              </w:rPr>
              <w:t>TUBO A VACUO COM EDTA 4ML (TAMPA ROXA) C/ 100 UND</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77337EE" w14:textId="77777777" w:rsidR="00C51985" w:rsidRPr="00EF4162" w:rsidRDefault="00C51985" w:rsidP="000B0A31">
            <w:pPr>
              <w:pStyle w:val="CorpoAB"/>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A3564E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D6DAC2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43,97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372BFD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527,64</w:t>
            </w:r>
          </w:p>
        </w:tc>
      </w:tr>
      <w:tr w:rsidR="009D0A62" w:rsidRPr="00EF4162" w14:paraId="0E8B162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73115A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tcPr>
          <w:p w14:paraId="21195C3A" w14:textId="77777777" w:rsidR="00C51985" w:rsidRPr="00EF4162" w:rsidRDefault="00C51985" w:rsidP="000B0A31">
            <w:pPr>
              <w:pStyle w:val="CorpoAB"/>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 xml:space="preserve">LUGOL CONCENTRADO 500ML (SOLUÇÃO 5%)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4F3D065" w14:textId="77777777" w:rsidR="00C51985" w:rsidRPr="00EF4162" w:rsidRDefault="00C51985" w:rsidP="000B0A31">
            <w:pPr>
              <w:pStyle w:val="CorpoAB"/>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88E9CC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221D30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88,75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6A90E0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88,75</w:t>
            </w:r>
          </w:p>
        </w:tc>
      </w:tr>
      <w:tr w:rsidR="009D0A62" w:rsidRPr="00EF4162" w14:paraId="1D95D71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8DCBAB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tcPr>
          <w:p w14:paraId="16F2F5D0" w14:textId="77777777" w:rsidR="00C51985" w:rsidRPr="00EF4162" w:rsidRDefault="00C51985" w:rsidP="000B0A31">
            <w:pPr>
              <w:pStyle w:val="CorpoAB"/>
              <w:jc w:val="both"/>
              <w:rPr>
                <w:rFonts w:ascii="Arial Narrow" w:hAnsi="Arial Narrow" w:cs="Arial"/>
                <w:color w:val="auto"/>
                <w:sz w:val="20"/>
                <w:szCs w:val="20"/>
                <w:lang w:val="pt-BR"/>
              </w:rPr>
            </w:pPr>
            <w:r w:rsidRPr="00EF4162">
              <w:rPr>
                <w:rStyle w:val="Nenhum"/>
                <w:rFonts w:ascii="Arial Narrow" w:hAnsi="Arial Narrow" w:cs="Arial"/>
                <w:color w:val="auto"/>
                <w:sz w:val="20"/>
                <w:szCs w:val="20"/>
                <w:lang w:val="pt-PT"/>
              </w:rPr>
              <w:t>TIRAS DE TESTE RAPIDO HCG C/100UND</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1CCFA6B" w14:textId="77777777" w:rsidR="00C51985" w:rsidRPr="00EF4162" w:rsidRDefault="00C51985" w:rsidP="000B0A31">
            <w:pPr>
              <w:pStyle w:val="CorpoAB"/>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FAF83C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B5F703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53,33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761CA2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213,32</w:t>
            </w:r>
          </w:p>
        </w:tc>
      </w:tr>
      <w:tr w:rsidR="009D0A62" w:rsidRPr="00EF4162" w14:paraId="1ECA6355"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86A91A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tcPr>
          <w:p w14:paraId="4B61D7BB" w14:textId="77777777" w:rsidR="00C51985" w:rsidRPr="00EF4162" w:rsidRDefault="00C51985" w:rsidP="000B0A31">
            <w:pPr>
              <w:pStyle w:val="CorpoA"/>
              <w:spacing w:after="0" w:line="240" w:lineRule="auto"/>
              <w:jc w:val="both"/>
              <w:rPr>
                <w:rFonts w:ascii="Arial Narrow" w:hAnsi="Arial Narrow" w:cs="Arial"/>
                <w:color w:val="auto"/>
                <w:sz w:val="20"/>
                <w:szCs w:val="20"/>
              </w:rPr>
            </w:pPr>
            <w:r w:rsidRPr="00EF4162">
              <w:rPr>
                <w:rStyle w:val="Nenhum"/>
                <w:rFonts w:ascii="Arial Narrow" w:hAnsi="Arial Narrow" w:cs="Arial"/>
                <w:color w:val="auto"/>
                <w:sz w:val="20"/>
                <w:szCs w:val="20"/>
              </w:rPr>
              <w:t>LÂMINAS PARA MICROSCOPIA 26X76MM C/50 UND PONTA FOSCA</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39DFFA6" w14:textId="77777777" w:rsidR="00C51985" w:rsidRPr="00EF4162" w:rsidRDefault="00C51985" w:rsidP="000B0A31">
            <w:pPr>
              <w:pStyle w:val="CorpoAB"/>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F65273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69D833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15,60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3C02EA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4.680,00</w:t>
            </w:r>
          </w:p>
        </w:tc>
      </w:tr>
      <w:tr w:rsidR="009D0A62" w:rsidRPr="00EF4162" w14:paraId="352E4997" w14:textId="77777777" w:rsidTr="001E058B">
        <w:trPr>
          <w:trHeight w:val="1042"/>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551833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lastRenderedPageBreak/>
              <w:t>13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3242F9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INDICADOR QUÍMICO MULTIPARAMÉTRICO PARA VAPOR CLASSE 4 INDICADOR QUÍMICO MULTIPARAMÉTRICO, CLASSE 4 CONFORME NORMA ANSI/AMMI/ISO 1140-1 PARA MONITORAMENTO DA PENETRAÇÃO DO VAPOR SATURADO NO INTERIOR DAS EMBALAGENS. COMPOSTO POR UMA TIRA DE PAPEL DE APROXIMADAMENTE 1,5 CENTÍMETROS DE LARGURA POR 20 CENTÍMETROS DE COMPRIMENTO, PICOTADA AO MEIO, COBERTA POR UMA SUBSTANCIA QUÍMICA QUE PROMOVE MUDANÇA DE COR QUANDO EXPOSTA </w:t>
            </w:r>
            <w:proofErr w:type="gram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ÁS</w:t>
            </w:r>
            <w:proofErr w:type="gramEnd"/>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CONDIÇÕES MÍNIMAS DE TEMPO, TEMPERATURA E VAPOR NECESSÁRIOS AO PROCESSO DE ESTERILIZAÇÃO. APRESENTA UM GABARITO DE COR NO CENTRO DA TIRA QUE INDICA A VIRAGEM IDEAL ESPERADA PARA O INDICADOR QUÍMICO.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E43C1A7"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868E3C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AF8424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2,55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112B17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1.275,00</w:t>
            </w:r>
          </w:p>
        </w:tc>
      </w:tr>
      <w:tr w:rsidR="009D0A62" w:rsidRPr="00EF4162" w14:paraId="23FFEAF2" w14:textId="77777777" w:rsidTr="001E058B">
        <w:trPr>
          <w:trHeight w:val="145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BCA044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012797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INTEGRADOR QUÍMICO PARA VAPOR CLASSE 5 INTEGRADOR QUÍMICO PARA VAPOR CLASSE 5: INDICADOR QUÍMICO DO TIPO INTEGRADOR, CLASSE 5 CONFORME NORMA ANSI/AAMI/ISSO 11140-1, QUE PERMITE EFETUAR O MONITORAMENTO DE TODOS OS PARÂMETROS CRÍTICOS DO PROCESSO DE ESTERILIZAÇÃO A VAPOR, SIMULANDO A MORTE NO INTERIOR DAS EMBALAGENS, COM LEITURA ATRAVÉS DE MUDANÇA DE COR. A VIRAGEM DEVERÁ ACONTECER NAS TEMPERATURAS 121°C, 134°C CORRELACIONADAS COM O TEMPO DE MORTE MICROBIANA. PRAZO DE VALIDADE: 5 ANOS. PRODUTO DEVERÁ CONTER RÓTULO, O NÚMERO DO LOTE, DATA DE FABRICAÇÃO, REGISTRO NA ANVISA, MINISTÉRIO DA SAÚDE E DE MAIS EXIGÊNCIAS CONFORME LEGISLAÇÃO VIGENTE</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FC9F4F5"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1C7667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9B1FE9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0,82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C8135F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3.280,00</w:t>
            </w:r>
          </w:p>
        </w:tc>
      </w:tr>
      <w:tr w:rsidR="009D0A62" w:rsidRPr="00EF4162" w14:paraId="7D31555C" w14:textId="77777777" w:rsidTr="001E058B">
        <w:trPr>
          <w:trHeight w:val="8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BE511D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DE958D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INDICADOR BIOLÓGICO, DO TIPO AUTOCONTIDO PARA MONITORAR CICLOS DE ESTERILIZAÇÃO A VAPOR, COM TEMPO DE LEITURA FINAL DE 24 HORAS. AS AMPOLAS DE VIDRO SÃO ACONDICIONADAS EM FRASCO TERMO PLÁSTICO FLEXÍVEL, NÃO CORTANTE, PERMITINDO QUE O MEIO DE CULTURA ENTRE EM CONTATO COM O AGENTE MICROBIANO, SEM RISCO DE ACIDENTE PROFISSIONAL, COM TAMPA PERMEÁVEL AO VAPOR E PROTEGIDA DE UM PAPEL DE FILTRO BACTERIANO.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C0208BF"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5165CA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5ED67A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6,57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FAD7A1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13.140,00</w:t>
            </w:r>
          </w:p>
        </w:tc>
      </w:tr>
      <w:tr w:rsidR="009D0A62" w:rsidRPr="00EF4162" w14:paraId="1B1B8A11" w14:textId="77777777" w:rsidTr="001E058B">
        <w:trPr>
          <w:trHeight w:val="103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8A4B38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1889E8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FITA TESTE, PARA MONITORAMENTO DE ESTERILIZACAO A VAPOR, TESTAR EFICACIA DO SISTEMA DE VACUO TIPO BOWIE DICK, USO EM AUTOCLAVE A VAPOR PRE-VACUO, AVALIAR QUALIDADE DE PENETRAÇÃO DO VAPOR, TEMPO E </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lastRenderedPageBreak/>
              <w:t xml:space="preserve">TEMPERATURA, ASPECTO PACOTE SIMULADOR CONTENDO FOLHAS DE PAPEL COM FOLHA TESTE INTERNA COM INDICADOR QUIMICO, EMBALADO EM FOLHAS MEDINDO APROXIM. 13X13 CM, EM GRAU CIRURGICO OU SMS COM ROTULO QUE INDICA EXPOSIÇÃO AO VAPOR, A APRESENTACAO DO PRODUTO DEVERA </w:t>
            </w:r>
            <w:proofErr w:type="gram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OBEDECER A</w:t>
            </w:r>
            <w:proofErr w:type="gramEnd"/>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LEGISLAÇÃO VIGENTE.</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1379D3B"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lastRenderedPageBreak/>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D97ACA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800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EC6B8A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7,98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8A633B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6.384,00</w:t>
            </w:r>
          </w:p>
        </w:tc>
      </w:tr>
      <w:tr w:rsidR="009D0A62" w:rsidRPr="00EF4162" w14:paraId="30E75CE4" w14:textId="77777777" w:rsidTr="001E058B">
        <w:trPr>
          <w:trHeight w:val="33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A8C6ED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884FE9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TESTE RAPIDO IMUNOCROMATOGRAFICO PARA DETECCAO QUALITATIVO DE ANTICORPOS ESPECIFICOS PARA HCV C/ 25</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12750C1"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C51BF8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72E49F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83,50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5D9002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1.252,50</w:t>
            </w:r>
          </w:p>
        </w:tc>
      </w:tr>
      <w:tr w:rsidR="009D0A62" w:rsidRPr="00EF4162" w14:paraId="089776D2" w14:textId="77777777" w:rsidTr="001E058B">
        <w:trPr>
          <w:trHeight w:val="33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6E35B5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B32E6A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TESTE RÁPIDO IMUNOCROMATOGRÁFICO PARA DETECÇÃO QUALITATIVA DE ANTÍGENOS DE SARS- COV -2 EM AMOSTRAS DE SWAB NASAL E DA NASOFARINGE DE HUMANOS C/25</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AC75F4B"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D9FBD2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428533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255,61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A0D3AD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3.834,15</w:t>
            </w:r>
          </w:p>
        </w:tc>
      </w:tr>
      <w:tr w:rsidR="009D0A62" w:rsidRPr="00EF4162" w14:paraId="3726E349"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5B5FD8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1CCEAF5"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TRIAGEM QUALITATIVA PARA DETECÇÃO DE ANTICORPOS PARA HIV ½ C/25</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D5E7F96"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D517B6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9F7029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55,35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42A55B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830,25</w:t>
            </w:r>
          </w:p>
        </w:tc>
      </w:tr>
      <w:tr w:rsidR="009D0A62" w:rsidRPr="00EF4162" w14:paraId="04AF5F0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9EA3BE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A08618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TESTE RÁPIDO PARA DETECÇÃO QUALITATIVA DE ANTICORPOS (IgG e </w:t>
            </w:r>
            <w:proofErr w:type="spell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IgM</w:t>
            </w:r>
            <w:proofErr w:type="spellEnd"/>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contra Treponema pallidum (TP) c/ 25</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E929818"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8E1839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E8244D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68,33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698F30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1.024,95</w:t>
            </w:r>
          </w:p>
        </w:tc>
      </w:tr>
      <w:tr w:rsidR="009D0A62" w:rsidRPr="00EF4162" w14:paraId="7EC2DE4A" w14:textId="77777777" w:rsidTr="001E058B">
        <w:trPr>
          <w:trHeight w:val="33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6DD7E7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A4861F0"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hAnsi="Arial Narrow" w:cs="Arial"/>
                <w:b w:val="0"/>
                <w:color w:val="auto"/>
                <w:sz w:val="20"/>
                <w:szCs w:val="20"/>
              </w:rPr>
              <w:t>KIT ESTOJO DE TESTES PH/CLORO C/ 01 REAGENTE DE CLORO, 01 REAGENTE DE PH E 01 MEDIDOR - 23ML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5E1E019" w14:textId="77777777" w:rsidR="00C51985" w:rsidRPr="00EF4162" w:rsidRDefault="00C51985" w:rsidP="000B0A31">
            <w:pPr>
              <w:pStyle w:val="Ttulo1"/>
              <w:keepNext w:val="0"/>
              <w:keepLines w:val="0"/>
              <w:spacing w:before="0"/>
              <w:jc w:val="both"/>
              <w:rPr>
                <w:rFonts w:ascii="Arial Narrow" w:hAnsi="Arial Narrow" w:cs="Arial"/>
                <w:b w:val="0"/>
                <w:bCs/>
                <w:color w:val="auto"/>
                <w:sz w:val="20"/>
                <w:szCs w:val="20"/>
              </w:rPr>
            </w:pPr>
            <w:r w:rsidRPr="00EF4162">
              <w:rPr>
                <w:rStyle w:val="Nenhum"/>
                <w:rFonts w:ascii="Arial Narrow" w:hAnsi="Arial Narrow" w:cs="Arial"/>
                <w:b w:val="0"/>
                <w:color w:val="auto"/>
                <w:sz w:val="20"/>
                <w:szCs w:val="20"/>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55EE37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44A2C6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35,43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C95ED7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70,86</w:t>
            </w:r>
          </w:p>
        </w:tc>
      </w:tr>
      <w:tr w:rsidR="009D0A62" w:rsidRPr="00EF4162" w14:paraId="577E2A9D"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4D6BFB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D85624A" w14:textId="77777777" w:rsidR="00C51985" w:rsidRPr="00EF4162" w:rsidRDefault="00C51985" w:rsidP="000B0A31">
            <w:pPr>
              <w:pStyle w:val="CorpoC"/>
              <w:tabs>
                <w:tab w:val="left" w:pos="720"/>
                <w:tab w:val="left" w:pos="1440"/>
                <w:tab w:val="left" w:pos="2160"/>
                <w:tab w:val="left" w:pos="2880"/>
                <w:tab w:val="left" w:pos="3600"/>
                <w:tab w:val="left" w:pos="4320"/>
              </w:tabs>
              <w:jc w:val="both"/>
              <w:rPr>
                <w:rFonts w:ascii="Arial Narrow" w:hAnsi="Arial Narrow" w:cs="Arial"/>
                <w:color w:val="auto"/>
                <w:sz w:val="20"/>
                <w:szCs w:val="20"/>
              </w:rPr>
            </w:pPr>
            <w:r w:rsidRPr="00EF4162">
              <w:rPr>
                <w:rStyle w:val="Nenhum"/>
                <w:rFonts w:ascii="Arial Narrow" w:hAnsi="Arial Narrow" w:cs="Arial"/>
                <w:color w:val="auto"/>
                <w:sz w:val="20"/>
                <w:szCs w:val="20"/>
                <w:lang w:val="en-US"/>
              </w:rPr>
              <w:t>SOLUÇÃO PARA HEMOGRAMA CAP. 20 LTS</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1187B1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lang w:val="en-US"/>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335E7E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lang w:val="en-US"/>
              </w:rPr>
              <w:t>24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60E99F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247,80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935FED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5.947,20</w:t>
            </w:r>
          </w:p>
        </w:tc>
      </w:tr>
      <w:tr w:rsidR="009D0A62" w:rsidRPr="00EF4162" w14:paraId="5B6567C7"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E359ED5" w14:textId="77777777" w:rsidR="00C51985" w:rsidRPr="00EF4162" w:rsidRDefault="00C51985" w:rsidP="000B0A31">
            <w:pPr>
              <w:pStyle w:val="CorpoC"/>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rPr>
              <w:t>23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A1B0409" w14:textId="77777777" w:rsidR="00C51985" w:rsidRPr="00EF4162" w:rsidRDefault="00C51985" w:rsidP="000B0A31">
            <w:pPr>
              <w:pStyle w:val="CorpoC"/>
              <w:tabs>
                <w:tab w:val="left" w:pos="720"/>
                <w:tab w:val="left" w:pos="1440"/>
                <w:tab w:val="left" w:pos="2160"/>
                <w:tab w:val="left" w:pos="2880"/>
                <w:tab w:val="left" w:pos="3600"/>
                <w:tab w:val="left" w:pos="4320"/>
              </w:tabs>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lang w:val="en-US"/>
              </w:rPr>
              <w:t>SOLUÇÃO PARA LISE HEMOGRAMA CAP. 500 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97678A7" w14:textId="77777777" w:rsidR="00C51985" w:rsidRPr="00EF4162" w:rsidRDefault="00C51985" w:rsidP="000B0A31">
            <w:pPr>
              <w:pStyle w:val="CorpoC"/>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lang w:val="en-US"/>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0FF7F0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lang w:val="en-US"/>
              </w:rPr>
              <w:t>24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4B8F9A6"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263,77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74E2170"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6.330,48</w:t>
            </w:r>
          </w:p>
        </w:tc>
      </w:tr>
      <w:tr w:rsidR="009D0A62" w:rsidRPr="00EF4162" w14:paraId="288126BE"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C4B2FEF" w14:textId="77777777" w:rsidR="00C51985" w:rsidRPr="00EF4162" w:rsidRDefault="00C51985" w:rsidP="000B0A31">
            <w:pPr>
              <w:pStyle w:val="CorpoC"/>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rPr>
              <w:t>24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B7ABA37" w14:textId="77777777" w:rsidR="00C51985" w:rsidRPr="00EF4162" w:rsidRDefault="00C51985" w:rsidP="000B0A31">
            <w:pPr>
              <w:shd w:val="clear" w:color="auto" w:fill="FFFFFF" w:themeFill="background1"/>
              <w:jc w:val="both"/>
              <w:rPr>
                <w:rStyle w:val="Nenhum"/>
                <w:rFonts w:ascii="Arial Narrow" w:hAnsi="Arial Narrow" w:cs="Arial"/>
                <w:sz w:val="20"/>
                <w:szCs w:val="20"/>
              </w:rPr>
            </w:pPr>
            <w:r w:rsidRPr="00EF4162">
              <w:rPr>
                <w:rStyle w:val="Nenhum"/>
                <w:rFonts w:ascii="Arial Narrow" w:hAnsi="Arial Narrow" w:cs="Arial"/>
                <w:sz w:val="20"/>
                <w:szCs w:val="20"/>
              </w:rPr>
              <w:t xml:space="preserve">SOLUÇÃO PARA CLEANER 100 ML </w:t>
            </w:r>
          </w:p>
          <w:p w14:paraId="3E46BA61" w14:textId="77777777" w:rsidR="00C51985" w:rsidRPr="00EF4162" w:rsidRDefault="00C51985" w:rsidP="000B0A31">
            <w:pPr>
              <w:pStyle w:val="CorpoC"/>
              <w:tabs>
                <w:tab w:val="left" w:pos="720"/>
                <w:tab w:val="left" w:pos="1440"/>
                <w:tab w:val="left" w:pos="2160"/>
                <w:tab w:val="left" w:pos="2880"/>
                <w:tab w:val="left" w:pos="3600"/>
                <w:tab w:val="left" w:pos="4320"/>
              </w:tabs>
              <w:jc w:val="both"/>
              <w:rPr>
                <w:rStyle w:val="Nenhum"/>
                <w:rFonts w:ascii="Arial Narrow" w:hAnsi="Arial Narrow" w:cs="Arial"/>
                <w:color w:val="auto"/>
                <w:sz w:val="20"/>
                <w:szCs w:val="20"/>
              </w:rPr>
            </w:pP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A68F261" w14:textId="77777777" w:rsidR="00C51985" w:rsidRPr="00EF4162" w:rsidRDefault="00C51985" w:rsidP="000B0A31">
            <w:pPr>
              <w:pStyle w:val="CorpoC"/>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lang w:val="en-US"/>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727569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lang w:val="en-US"/>
              </w:rPr>
              <w:t>24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B31D983"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49,33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2725DB0"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1.183,92</w:t>
            </w:r>
          </w:p>
        </w:tc>
      </w:tr>
      <w:tr w:rsidR="009D0A62" w:rsidRPr="00EF4162" w14:paraId="049E5A96"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DB81FF6" w14:textId="77777777" w:rsidR="00C51985" w:rsidRPr="00EF4162" w:rsidRDefault="00C51985" w:rsidP="000B0A31">
            <w:pPr>
              <w:pStyle w:val="CorpoC"/>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rPr>
              <w:t>25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BAF1183" w14:textId="77777777" w:rsidR="00C51985" w:rsidRPr="00EF4162" w:rsidRDefault="00C51985" w:rsidP="000B0A31">
            <w:pPr>
              <w:pStyle w:val="CorpoC"/>
              <w:tabs>
                <w:tab w:val="left" w:pos="720"/>
                <w:tab w:val="left" w:pos="1440"/>
                <w:tab w:val="left" w:pos="2160"/>
                <w:tab w:val="left" w:pos="2880"/>
                <w:tab w:val="left" w:pos="3600"/>
                <w:tab w:val="left" w:pos="4320"/>
              </w:tabs>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lang w:val="en-US"/>
              </w:rPr>
              <w:t xml:space="preserve">SANGUE CONTROLE PARA HEMOGRAMA 3 PARTES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63F8CDB" w14:textId="77777777" w:rsidR="00C51985" w:rsidRPr="00EF4162" w:rsidRDefault="00C51985" w:rsidP="000B0A31">
            <w:pPr>
              <w:pStyle w:val="CorpoC"/>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lang w:val="en-US"/>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F0B853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lang w:val="en-US"/>
              </w:rPr>
              <w:t>8</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802C97B"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701,92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DF82B35"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5.615,36</w:t>
            </w:r>
          </w:p>
        </w:tc>
      </w:tr>
      <w:tr w:rsidR="009D0A62" w:rsidRPr="00EF4162" w14:paraId="554A6EE9" w14:textId="77777777" w:rsidTr="001E058B">
        <w:trPr>
          <w:trHeight w:val="397"/>
        </w:trPr>
        <w:tc>
          <w:tcPr>
            <w:tcW w:w="7938"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A05E72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Valor total</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F81F259" w14:textId="77777777" w:rsidR="00C51985" w:rsidRPr="00EF4162" w:rsidRDefault="00C51985" w:rsidP="000B0A31">
            <w:pPr>
              <w:shd w:val="clear" w:color="auto" w:fill="FFFFFF" w:themeFill="background1"/>
              <w:jc w:val="both"/>
              <w:rPr>
                <w:rFonts w:ascii="Arial Narrow" w:eastAsia="Times New Roman" w:hAnsi="Arial Narrow" w:cs="Arial"/>
                <w:b/>
                <w:bCs/>
                <w:sz w:val="20"/>
                <w:szCs w:val="20"/>
              </w:rPr>
            </w:pPr>
            <w:r w:rsidRPr="00EF4162">
              <w:rPr>
                <w:rFonts w:ascii="Arial Narrow" w:hAnsi="Arial Narrow" w:cs="Arial"/>
                <w:b/>
                <w:bCs/>
                <w:sz w:val="20"/>
                <w:szCs w:val="20"/>
              </w:rPr>
              <w:t xml:space="preserve">R$           63.636,79    </w:t>
            </w:r>
          </w:p>
          <w:p w14:paraId="173B341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p>
        </w:tc>
      </w:tr>
      <w:tr w:rsidR="009D0A62" w:rsidRPr="00EF4162" w14:paraId="0E2F849F" w14:textId="77777777" w:rsidTr="001E058B">
        <w:trPr>
          <w:trHeight w:val="567"/>
        </w:trPr>
        <w:tc>
          <w:tcPr>
            <w:tcW w:w="9923" w:type="dxa"/>
            <w:gridSpan w:val="6"/>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38DB398" w14:textId="77777777" w:rsidR="00C51985" w:rsidRPr="00EF4162" w:rsidRDefault="00C51985" w:rsidP="00812AFF">
            <w:pPr>
              <w:pStyle w:val="Ttulo1"/>
              <w:keepNext w:val="0"/>
              <w:keepLines w:val="0"/>
              <w:tabs>
                <w:tab w:val="left" w:pos="720"/>
              </w:tabs>
              <w:spacing w:before="0"/>
              <w:jc w:val="center"/>
              <w:rPr>
                <w:rStyle w:val="Nenhum"/>
                <w:rFonts w:ascii="Arial Narrow" w:eastAsia="Arial" w:hAnsi="Arial Narrow" w:cs="Arial"/>
                <w:color w:val="auto"/>
                <w:sz w:val="20"/>
                <w:szCs w:val="20"/>
                <w14:textOutline w14:w="12700" w14:cap="flat" w14:cmpd="sng" w14:algn="ctr">
                  <w14:noFill/>
                  <w14:prstDash w14:val="solid"/>
                  <w14:miter w14:lim="400000"/>
                </w14:textOutline>
              </w:rPr>
            </w:pPr>
            <w:r w:rsidRPr="00EF4162">
              <w:rPr>
                <w:rStyle w:val="Nenhum"/>
                <w:rFonts w:ascii="Arial Narrow" w:hAnsi="Arial Narrow" w:cs="Arial"/>
                <w:color w:val="auto"/>
                <w:sz w:val="20"/>
                <w:szCs w:val="20"/>
                <w:u w:color="FF0000"/>
                <w14:textOutline w14:w="12700" w14:cap="flat" w14:cmpd="sng" w14:algn="ctr">
                  <w14:noFill/>
                  <w14:prstDash w14:val="solid"/>
                  <w14:miter w14:lim="400000"/>
                </w14:textOutline>
              </w:rPr>
              <w:t xml:space="preserve">LOTE </w:t>
            </w:r>
            <w:r w:rsidRPr="00EF4162">
              <w:rPr>
                <w:rStyle w:val="Nenhum"/>
                <w:rFonts w:ascii="Arial Narrow" w:hAnsi="Arial Narrow" w:cs="Arial"/>
                <w:color w:val="auto"/>
                <w:sz w:val="20"/>
                <w:szCs w:val="20"/>
                <w14:textOutline w14:w="12700" w14:cap="flat" w14:cmpd="sng" w14:algn="ctr">
                  <w14:noFill/>
                  <w14:prstDash w14:val="solid"/>
                  <w14:miter w14:lim="400000"/>
                </w14:textOutline>
              </w:rPr>
              <w:t>10 (18 ITENS) - SOLUÇÕES DE SUPERFÍCIES E PELE</w:t>
            </w:r>
          </w:p>
        </w:tc>
      </w:tr>
      <w:tr w:rsidR="009D0A62" w:rsidRPr="00EF4162" w14:paraId="53CBEAC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FFF764B" w14:textId="77777777" w:rsidR="00C51985" w:rsidRPr="00EF4162" w:rsidRDefault="00C51985" w:rsidP="00812AFF">
            <w:pPr>
              <w:pStyle w:val="Ttulo1"/>
              <w:keepNext w:val="0"/>
              <w:keepLines w:val="0"/>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ITEM</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669ED5F" w14:textId="77777777" w:rsidR="00C51985" w:rsidRPr="00EF4162" w:rsidRDefault="00C51985" w:rsidP="00812AFF">
            <w:pPr>
              <w:pStyle w:val="Ttulo1"/>
              <w:keepNext w:val="0"/>
              <w:keepLines w:val="0"/>
              <w:tabs>
                <w:tab w:val="left" w:pos="720"/>
                <w:tab w:val="left" w:pos="1440"/>
                <w:tab w:val="left" w:pos="2160"/>
                <w:tab w:val="left" w:pos="2880"/>
                <w:tab w:val="left" w:pos="3600"/>
                <w:tab w:val="left" w:pos="4320"/>
              </w:tabs>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DESCRIÇÃO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8C40BFB" w14:textId="77777777" w:rsidR="00C51985" w:rsidRPr="00EF4162" w:rsidRDefault="00C51985" w:rsidP="00812AFF">
            <w:pPr>
              <w:pStyle w:val="Ttulo1"/>
              <w:keepNext w:val="0"/>
              <w:keepLines w:val="0"/>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UNID.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40C9E69" w14:textId="77777777" w:rsidR="00C51985" w:rsidRPr="00EF4162" w:rsidRDefault="00C51985" w:rsidP="00812AFF">
            <w:pPr>
              <w:pStyle w:val="CorpoC"/>
              <w:jc w:val="center"/>
              <w:rPr>
                <w:rFonts w:ascii="Arial Narrow" w:hAnsi="Arial Narrow" w:cs="Arial"/>
                <w:color w:val="auto"/>
                <w:sz w:val="20"/>
                <w:szCs w:val="20"/>
              </w:rPr>
            </w:pPr>
            <w:r w:rsidRPr="00EF4162">
              <w:rPr>
                <w:rStyle w:val="Nenhum"/>
                <w:rFonts w:ascii="Arial Narrow" w:hAnsi="Arial Narrow" w:cs="Arial"/>
                <w:b/>
                <w:bCs/>
                <w:color w:val="auto"/>
                <w:sz w:val="20"/>
                <w:szCs w:val="20"/>
                <w:shd w:val="clear" w:color="auto" w:fill="FFFFFF"/>
              </w:rPr>
              <w:t>QTD</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325F04B" w14:textId="77777777" w:rsidR="00C51985" w:rsidRPr="00EF4162" w:rsidRDefault="00C51985" w:rsidP="00812AFF">
            <w:pPr>
              <w:pStyle w:val="CorpoC"/>
              <w:jc w:val="center"/>
              <w:rPr>
                <w:rStyle w:val="Nenhum"/>
                <w:rFonts w:ascii="Arial Narrow" w:hAnsi="Arial Narrow" w:cs="Arial"/>
                <w:b/>
                <w:bCs/>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VALOR UNITÁRIO</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1805865" w14:textId="77777777" w:rsidR="00C51985" w:rsidRPr="00EF4162" w:rsidRDefault="00C51985" w:rsidP="00812AFF">
            <w:pPr>
              <w:pStyle w:val="CorpoC"/>
              <w:jc w:val="center"/>
              <w:rPr>
                <w:rStyle w:val="Nenhum"/>
                <w:rFonts w:ascii="Arial Narrow" w:hAnsi="Arial Narrow" w:cs="Arial"/>
                <w:b/>
                <w:bCs/>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VALOR TOTAL</w:t>
            </w:r>
          </w:p>
        </w:tc>
      </w:tr>
      <w:tr w:rsidR="009D0A62" w:rsidRPr="00EF4162" w14:paraId="182B6490" w14:textId="77777777" w:rsidTr="001E058B">
        <w:trPr>
          <w:trHeight w:val="47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0FB27E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E362DD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ACIDO GRAXO ESSENCIAL, COMPOSTO PELOS ACIDOS LINOLEICO, CAPRILICO E CAPRICO + VITAMAS A E </w:t>
            </w:r>
            <w:proofErr w:type="spell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E</w:t>
            </w:r>
            <w:proofErr w:type="spellEnd"/>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 LECETINA DE SOJA, LOCAO200 ML. APRESENTAR REGISTRO DOS PRODUTOS NA ANVISA.</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F8A87E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08C4BC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700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1433D1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7,56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B8AD57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5.292,00</w:t>
            </w:r>
          </w:p>
        </w:tc>
      </w:tr>
      <w:tr w:rsidR="009D0A62" w:rsidRPr="00EF4162" w14:paraId="28836036"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3BD9C6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C25650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proofErr w:type="gram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AGUA</w:t>
            </w:r>
            <w:proofErr w:type="gramEnd"/>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OXIGENADA 10VOL 1L.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1A14F9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L</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477982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B157F9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19,27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2CB9E4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4.817,50</w:t>
            </w:r>
          </w:p>
        </w:tc>
      </w:tr>
      <w:tr w:rsidR="009D0A62" w:rsidRPr="00EF4162" w14:paraId="6032ACF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30EB25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5DD5CD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ALCOOL ABSOLUTO 99,5% 1L.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83FBA1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L</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FD3B6E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81BFFD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18,29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53227E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4.572,50</w:t>
            </w:r>
          </w:p>
        </w:tc>
      </w:tr>
      <w:tr w:rsidR="009D0A62" w:rsidRPr="00EF4162" w14:paraId="4A3D7D6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322D2A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9F836B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ALCOOL FINO 70% 1L.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25819D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L</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8E3532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3F8B13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18,62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6B288F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93.100,00</w:t>
            </w:r>
          </w:p>
        </w:tc>
      </w:tr>
      <w:tr w:rsidR="009D0A62" w:rsidRPr="00EF4162" w14:paraId="181F62A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401B35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049C3E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ALCOOL GEL 70% 1L.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8EE6B8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L</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DA12E9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800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B84D79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15,30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250281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12.240,00</w:t>
            </w:r>
          </w:p>
        </w:tc>
      </w:tr>
      <w:tr w:rsidR="009D0A62" w:rsidRPr="00EF4162" w14:paraId="565A1A5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717BDF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lastRenderedPageBreak/>
              <w:t>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4E0644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ALCOOL IODADO 0.5% 1L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F74020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L</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07EF1F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115F47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34,78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24F46C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10.434,00</w:t>
            </w:r>
          </w:p>
        </w:tc>
      </w:tr>
      <w:tr w:rsidR="009D0A62" w:rsidRPr="00EF4162" w14:paraId="1306592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9B0D58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FFD04D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DETERGENTE ENZIMATICO 5L 3ENZ.</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8AFBA05"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GL</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8802CD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8459BA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115,18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1707A0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2.303,60</w:t>
            </w:r>
          </w:p>
        </w:tc>
      </w:tr>
      <w:tr w:rsidR="009D0A62" w:rsidRPr="00EF4162" w14:paraId="66DCE994" w14:textId="77777777" w:rsidTr="001E058B">
        <w:trPr>
          <w:trHeight w:val="350"/>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59600C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6A7EE0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DESINCRUSTANTE INSTRUMENTAL, DETERGENTE ÁCIDO, REMOVEDOR DE OXIDAÇÃO, NÃO CORROSIVO, SEM RESÍDUOS, ESPECÍFICO PARA REMOÇÃO DE MANCHAS, FERRUGEM, CROSTAS DE MINERAIS E OXIDAÇÕES NOS INSTRUMENTAIS CIRÚRGICOS, COM TENSOATIVOS NÃO IÔNICOS E ÁCIDO FOSFÓRICO. PODE SER UTILIZADO EM MATERIAL ALUMÍNIO, AÇO INOX E VIDRARIAS. APRESENTAR LAUDOS DE ATOXICIDADE E LIBERAÇÃO PARA USO HOSPITALAR. DEVERÃO SER EMBALADOS COM DADOS DE IDENTIFICAÇÃO, COMPOSIÇÃO, NÚMERO DE LOTE, FABRICAÇÃO, VALIDADE, COM RESPONSÁVEL TÉCNICO PELO PRODUTO, NÚMERO DE REGISTRO PELO MINISTÉRIO DA SAÚDE E ANVISA E DEMAIS INFORMAÇÕES CONFORME LEGISLAÇÃO VIGENTE. EMBALAGEM DE NO MÍNIMO 4 LITROS.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363CE4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GL</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6ED28B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33F29A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62,67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92CCDB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752,04</w:t>
            </w:r>
          </w:p>
        </w:tc>
      </w:tr>
      <w:tr w:rsidR="009D0A62" w:rsidRPr="00EF4162" w14:paraId="129F25C4"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3F9B58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DB5989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ETER SULFURICO 35% COMERCIAL 1L.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AABBA9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L</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920FAC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70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140B32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R$           35,83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A25AE5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2.508,10</w:t>
            </w:r>
          </w:p>
        </w:tc>
      </w:tr>
      <w:tr w:rsidR="009D0A62" w:rsidRPr="00EF4162" w14:paraId="30965655" w14:textId="77777777" w:rsidTr="001E058B">
        <w:trPr>
          <w:trHeight w:val="61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E788CF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1C4EBD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FIXADOR CITOPATOLÓGICO À BASE DE PROPILENOGLICOL E ÁLCOOL SISTEMA TIPO SPRAY COM PROPRIEDADES PARA FIXAÇÃO E SUSTENTAÇÃO DA INTEGRIDADE CELULAR DE ESFREGAÇOS   DE MATERIAL   BIOLÓGICO ESTENDIDOS EM LÂMINA DE VIDRO C/100ML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A98B11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ECE56F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CEAD72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22,67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84D17C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6.801,00</w:t>
            </w:r>
          </w:p>
        </w:tc>
      </w:tr>
      <w:tr w:rsidR="009D0A62" w:rsidRPr="00EF4162" w14:paraId="112B3D1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27ACC5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BFD770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FORMOL 10% 1L.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5CB1597"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L</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B080C7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ED3C79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19,27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D9CBDD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3.854,00</w:t>
            </w:r>
          </w:p>
        </w:tc>
      </w:tr>
      <w:tr w:rsidR="009D0A62" w:rsidRPr="00EF4162" w14:paraId="6558627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2D280D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0A6169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GEL P/ULTRASSOM 1KG.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EBC9DAE"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KG</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4F9F05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386AC3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17,44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089E66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6.976,00</w:t>
            </w:r>
          </w:p>
        </w:tc>
      </w:tr>
      <w:tr w:rsidR="009D0A62" w:rsidRPr="00EF4162" w14:paraId="2B34009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AC57A4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4F06E2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SOLUÇÃO ALCOOLICA DE GLICONATO DE CLOREXIDINA A 0,5% 01L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6BE93C7"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L</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838095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8CA41F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21,37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2517CF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3.205,50</w:t>
            </w:r>
          </w:p>
        </w:tc>
      </w:tr>
      <w:tr w:rsidR="009D0A62" w:rsidRPr="00EF4162" w14:paraId="1C5F13F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506D00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166B6F0"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SOLUÇÃO AQUOSA DE CLOREXIDINA 0,2% C/ 1L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C8509B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L</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6D2033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1D3855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11,05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AAE50D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3.315,00</w:t>
            </w:r>
          </w:p>
        </w:tc>
      </w:tr>
      <w:tr w:rsidR="009D0A62" w:rsidRPr="00EF4162" w14:paraId="25ADE25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68E448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AE889D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SOLUCAO DIGLUCONATO DE CLOREXIDINA 0,2% 1L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5FC2AC2"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L</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6013CC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885722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25,27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2788C5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5.054,00</w:t>
            </w:r>
          </w:p>
        </w:tc>
      </w:tr>
      <w:tr w:rsidR="009D0A62" w:rsidRPr="00EF4162" w14:paraId="76E4473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AD0140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B9DC2F0"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SOLUCAO LUGOL FORTE 5% 1LT</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E4C3BF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L</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DA5573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B0F7C5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388,67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C2231F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7.773,40</w:t>
            </w:r>
          </w:p>
        </w:tc>
      </w:tr>
      <w:tr w:rsidR="009D0A62" w:rsidRPr="00EF4162" w14:paraId="5ED96AC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E8E067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999ECB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SOLUCAO TOPICA PVPI 10% 1L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11A6C17"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L</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DB178C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C72927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59,47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26A30A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7.136,40</w:t>
            </w:r>
          </w:p>
        </w:tc>
      </w:tr>
      <w:tr w:rsidR="009D0A62" w:rsidRPr="00EF4162" w14:paraId="0BA6D1DD"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5E34F8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C6DEC9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VASELINA SOLIDA 500G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019554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KG</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6EAA15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23CB1A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53,68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D78BAE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2.684,00</w:t>
            </w:r>
          </w:p>
        </w:tc>
      </w:tr>
      <w:tr w:rsidR="009D0A62" w:rsidRPr="00EF4162" w14:paraId="512CBACF" w14:textId="77777777" w:rsidTr="001E058B">
        <w:trPr>
          <w:trHeight w:val="397"/>
        </w:trPr>
        <w:tc>
          <w:tcPr>
            <w:tcW w:w="7938"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9CDC9A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Valor total</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6BCDDC3" w14:textId="77777777" w:rsidR="00C51985" w:rsidRPr="00EF4162" w:rsidRDefault="00C51985" w:rsidP="000B0A31">
            <w:pPr>
              <w:jc w:val="both"/>
              <w:rPr>
                <w:rFonts w:ascii="Arial Narrow" w:hAnsi="Arial Narrow" w:cs="Arial"/>
                <w:b/>
                <w:bCs/>
                <w:sz w:val="20"/>
                <w:szCs w:val="20"/>
              </w:rPr>
            </w:pPr>
            <w:r w:rsidRPr="00EF4162">
              <w:rPr>
                <w:rFonts w:ascii="Arial Narrow" w:hAnsi="Arial Narrow" w:cs="Arial"/>
                <w:b/>
                <w:bCs/>
                <w:sz w:val="20"/>
                <w:szCs w:val="20"/>
              </w:rPr>
              <w:t xml:space="preserve">R$           182.819,04 </w:t>
            </w:r>
          </w:p>
          <w:p w14:paraId="1694452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p>
        </w:tc>
      </w:tr>
      <w:tr w:rsidR="009D0A62" w:rsidRPr="00EF4162" w14:paraId="0662A8F8" w14:textId="77777777" w:rsidTr="001E058B">
        <w:trPr>
          <w:trHeight w:val="567"/>
        </w:trPr>
        <w:tc>
          <w:tcPr>
            <w:tcW w:w="9923" w:type="dxa"/>
            <w:gridSpan w:val="6"/>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C077D67" w14:textId="77777777" w:rsidR="00C51985" w:rsidRPr="00EF4162" w:rsidRDefault="00C51985" w:rsidP="00812AFF">
            <w:pPr>
              <w:pStyle w:val="CorpoA"/>
              <w:spacing w:after="0" w:line="240" w:lineRule="auto"/>
              <w:jc w:val="center"/>
              <w:rPr>
                <w:rStyle w:val="Nenhum"/>
                <w:rFonts w:ascii="Arial Narrow" w:eastAsia="Arial" w:hAnsi="Arial Narrow" w:cs="Arial"/>
                <w:b/>
                <w:bCs/>
                <w:color w:val="auto"/>
                <w:sz w:val="20"/>
                <w:szCs w:val="20"/>
              </w:rPr>
            </w:pPr>
            <w:r w:rsidRPr="00EF4162">
              <w:rPr>
                <w:rStyle w:val="Nenhum"/>
                <w:rFonts w:ascii="Arial Narrow" w:hAnsi="Arial Narrow" w:cs="Arial"/>
                <w:b/>
                <w:bCs/>
                <w:color w:val="auto"/>
                <w:sz w:val="20"/>
                <w:szCs w:val="20"/>
              </w:rPr>
              <w:t>LOTE 11 (104 ITENS) - FARMÁCIA BÁSICA</w:t>
            </w:r>
          </w:p>
        </w:tc>
      </w:tr>
      <w:tr w:rsidR="009D0A62" w:rsidRPr="00EF4162" w14:paraId="1ABCB21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1F8EFB0" w14:textId="77777777" w:rsidR="00C51985" w:rsidRPr="00EF4162" w:rsidRDefault="00C51985" w:rsidP="00812AFF">
            <w:pPr>
              <w:pStyle w:val="Ttulo1"/>
              <w:keepNext w:val="0"/>
              <w:keepLines w:val="0"/>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ITEM</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60FF241" w14:textId="77777777" w:rsidR="00C51985" w:rsidRPr="00EF4162" w:rsidRDefault="00C51985" w:rsidP="00812AFF">
            <w:pPr>
              <w:pStyle w:val="Ttulo1"/>
              <w:keepNext w:val="0"/>
              <w:keepLines w:val="0"/>
              <w:tabs>
                <w:tab w:val="left" w:pos="720"/>
                <w:tab w:val="left" w:pos="1440"/>
                <w:tab w:val="left" w:pos="2160"/>
                <w:tab w:val="left" w:pos="2880"/>
                <w:tab w:val="left" w:pos="3600"/>
                <w:tab w:val="left" w:pos="4320"/>
              </w:tabs>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DESCRIÇÃO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CCD6DBE" w14:textId="77777777" w:rsidR="00C51985" w:rsidRPr="00EF4162" w:rsidRDefault="00C51985" w:rsidP="00812AFF">
            <w:pPr>
              <w:pStyle w:val="Ttulo1"/>
              <w:keepNext w:val="0"/>
              <w:keepLines w:val="0"/>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UNID.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FF812D3" w14:textId="77777777" w:rsidR="00C51985" w:rsidRPr="00EF4162" w:rsidRDefault="00C51985" w:rsidP="00812AFF">
            <w:pPr>
              <w:pStyle w:val="CorpoC"/>
              <w:jc w:val="center"/>
              <w:rPr>
                <w:rFonts w:ascii="Arial Narrow" w:hAnsi="Arial Narrow" w:cs="Arial"/>
                <w:color w:val="auto"/>
                <w:sz w:val="20"/>
                <w:szCs w:val="20"/>
              </w:rPr>
            </w:pPr>
            <w:r w:rsidRPr="00EF4162">
              <w:rPr>
                <w:rStyle w:val="Nenhum"/>
                <w:rFonts w:ascii="Arial Narrow" w:hAnsi="Arial Narrow" w:cs="Arial"/>
                <w:b/>
                <w:bCs/>
                <w:color w:val="auto"/>
                <w:sz w:val="20"/>
                <w:szCs w:val="20"/>
                <w:shd w:val="clear" w:color="auto" w:fill="FFFFFF"/>
              </w:rPr>
              <w:t>QTD</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AF70BC9" w14:textId="77777777" w:rsidR="00C51985" w:rsidRPr="00EF4162" w:rsidRDefault="00C51985" w:rsidP="00812AFF">
            <w:pPr>
              <w:pStyle w:val="CorpoC"/>
              <w:jc w:val="center"/>
              <w:rPr>
                <w:rStyle w:val="Nenhum"/>
                <w:rFonts w:ascii="Arial Narrow" w:hAnsi="Arial Narrow" w:cs="Arial"/>
                <w:b/>
                <w:bCs/>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VALOR UNITÁRIO</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28BDD7D" w14:textId="77777777" w:rsidR="00C51985" w:rsidRPr="00EF4162" w:rsidRDefault="00C51985" w:rsidP="00812AFF">
            <w:pPr>
              <w:pStyle w:val="CorpoC"/>
              <w:jc w:val="center"/>
              <w:rPr>
                <w:rStyle w:val="Nenhum"/>
                <w:rFonts w:ascii="Arial Narrow" w:hAnsi="Arial Narrow" w:cs="Arial"/>
                <w:b/>
                <w:bCs/>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VALOR TOTAL</w:t>
            </w:r>
          </w:p>
        </w:tc>
      </w:tr>
      <w:tr w:rsidR="009D0A62" w:rsidRPr="00EF4162" w14:paraId="0465C54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409FB1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bottom"/>
          </w:tcPr>
          <w:p w14:paraId="1DF2AB8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ACICLOVIR 200MG.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1AB0B6D" w14:textId="77777777" w:rsidR="00C51985" w:rsidRPr="00EF4162" w:rsidRDefault="00C51985" w:rsidP="000B0A31">
            <w:pPr>
              <w:pStyle w:val="Ttulo1"/>
              <w:keepNext w:val="0"/>
              <w:keepLines w:val="0"/>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9E1FC9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0DA4C65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0,62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055AB88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1.860,00 </w:t>
            </w:r>
          </w:p>
        </w:tc>
      </w:tr>
      <w:tr w:rsidR="009D0A62" w:rsidRPr="00EF4162" w14:paraId="320205A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F4CD03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lastRenderedPageBreak/>
              <w:t>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0DB942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ACIDO ACETILSALICILICO 100MG.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2CFB0C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4BC970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11F9F8B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0,26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3DC7B89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31.200,00 </w:t>
            </w:r>
          </w:p>
        </w:tc>
      </w:tr>
      <w:tr w:rsidR="009D0A62" w:rsidRPr="00EF4162" w14:paraId="65C9F06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29E938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88DA78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ÁCIDO FOLICO 0,2MG/ML SOLUÇÃ</w:t>
            </w:r>
            <w:r w:rsidRPr="00EF4162">
              <w:rPr>
                <w:rStyle w:val="Nenhum"/>
                <w:rFonts w:ascii="Arial Narrow" w:eastAsia="Arial" w:hAnsi="Arial Narrow" w:cs="Arial"/>
                <w:b w:val="0"/>
                <w:color w:val="auto"/>
                <w:sz w:val="20"/>
                <w:szCs w:val="20"/>
                <w:lang w:val="en-US"/>
              </w:rPr>
              <w:t>O ORAL C/ 30ML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D610D4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F476D2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6234585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4,88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0D2F2C7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1.464,00 </w:t>
            </w:r>
          </w:p>
        </w:tc>
      </w:tr>
      <w:tr w:rsidR="009D0A62" w:rsidRPr="00EF4162" w14:paraId="11EC75A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F178B9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552C4D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ACIDO FOLICO 5MG COMP.</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3576E8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C3766B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246C4D2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0,55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69D7ABF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66.000,00 </w:t>
            </w:r>
          </w:p>
        </w:tc>
      </w:tr>
      <w:tr w:rsidR="009D0A62" w:rsidRPr="00EF4162" w14:paraId="0E0A68E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76947A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CEDB06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ALBENDAZOL 4% SUSP 10ML.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595FD4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622185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650C4DA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1,67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240C7C5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6.680,00 </w:t>
            </w:r>
          </w:p>
        </w:tc>
      </w:tr>
      <w:tr w:rsidR="009D0A62" w:rsidRPr="00EF4162" w14:paraId="41C0D5DD"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066225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940D3C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ALBENDAZOL 400MG COMP. MASTIGAVEL.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7084CA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471B60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2961F59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1,39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2E16F4F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6.950,00 </w:t>
            </w:r>
          </w:p>
        </w:tc>
      </w:tr>
      <w:tr w:rsidR="009D0A62" w:rsidRPr="00EF4162" w14:paraId="2D99C6E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DD95E3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700698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ALENDRONATO DE S</w:t>
            </w:r>
            <w:r w:rsidRPr="00EF4162">
              <w:rPr>
                <w:rStyle w:val="Nenhum"/>
                <w:rFonts w:ascii="Arial Narrow" w:eastAsia="Arial" w:hAnsi="Arial Narrow" w:cs="Arial"/>
                <w:b w:val="0"/>
                <w:color w:val="auto"/>
                <w:sz w:val="20"/>
                <w:szCs w:val="20"/>
                <w:lang w:val="de-DE"/>
              </w:rPr>
              <w:t>Ó</w:t>
            </w:r>
            <w:r w:rsidRPr="00EF4162">
              <w:rPr>
                <w:rStyle w:val="Nenhum"/>
                <w:rFonts w:ascii="Arial Narrow" w:eastAsia="Arial" w:hAnsi="Arial Narrow" w:cs="Arial"/>
                <w:b w:val="0"/>
                <w:color w:val="auto"/>
                <w:sz w:val="20"/>
                <w:szCs w:val="20"/>
              </w:rPr>
              <w:t>DIO 70MG.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5DC479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EB2470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685B26E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1,34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0BF0BD4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2.680,00 </w:t>
            </w:r>
          </w:p>
        </w:tc>
      </w:tr>
      <w:tr w:rsidR="009D0A62" w:rsidRPr="00EF4162" w14:paraId="3E2D3A8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F6F4BC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BBBDBC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AMIODARONA CLORID 200MG.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0EC29B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F08BD5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2D53F85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1,11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0969E2C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4.440,00 </w:t>
            </w:r>
          </w:p>
        </w:tc>
      </w:tr>
      <w:tr w:rsidR="009D0A62" w:rsidRPr="00EF4162" w14:paraId="5B0ED0B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82BA8F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DFD9D4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AMOXICILINA+CLAVULON ATO DE POTÁ</w:t>
            </w:r>
            <w:r w:rsidRPr="00EF4162">
              <w:rPr>
                <w:rStyle w:val="Nenhum"/>
                <w:rFonts w:ascii="Arial Narrow" w:eastAsia="Arial" w:hAnsi="Arial Narrow" w:cs="Arial"/>
                <w:b w:val="0"/>
                <w:color w:val="auto"/>
                <w:sz w:val="20"/>
                <w:szCs w:val="20"/>
                <w:lang w:val="en-US"/>
              </w:rPr>
              <w:t>SSIO50 + 12,5MG/ML SUSPENS</w:t>
            </w:r>
            <w:r w:rsidRPr="00EF4162">
              <w:rPr>
                <w:rStyle w:val="Nenhum"/>
                <w:rFonts w:ascii="Arial Narrow" w:eastAsia="Arial" w:hAnsi="Arial Narrow" w:cs="Arial"/>
                <w:b w:val="0"/>
                <w:color w:val="auto"/>
                <w:sz w:val="20"/>
                <w:szCs w:val="20"/>
              </w:rPr>
              <w:t>ÃO ORAL PÓ.</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587008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72B6E1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782B53A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17,07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31350BB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51.210,00 </w:t>
            </w:r>
          </w:p>
        </w:tc>
      </w:tr>
      <w:tr w:rsidR="009D0A62" w:rsidRPr="00EF4162" w14:paraId="069488A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26A75B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931E66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AMOXICILINA+CLAVULON ATO DE POTÁSSIO 875+125MG COMP.</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A602AB2"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652DA7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4394AF9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2,52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3A205CC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1.512,00 </w:t>
            </w:r>
          </w:p>
        </w:tc>
      </w:tr>
      <w:tr w:rsidR="009D0A62" w:rsidRPr="00EF4162" w14:paraId="3EF2352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B4C1FC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26BE15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AMOXICILINA+CLAVULON ATO DE POTÁ</w:t>
            </w:r>
            <w:r w:rsidRPr="00EF4162">
              <w:rPr>
                <w:rStyle w:val="Nenhum"/>
                <w:rFonts w:ascii="Arial Narrow" w:eastAsia="Arial" w:hAnsi="Arial Narrow" w:cs="Arial"/>
                <w:b w:val="0"/>
                <w:color w:val="auto"/>
                <w:sz w:val="20"/>
                <w:szCs w:val="20"/>
                <w:lang w:val="en-US"/>
              </w:rPr>
              <w:t>SSIO 500+125MG COMP.</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FB0D4D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DE14CB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0747E8F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3,04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6CC0E3D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18.240,00 </w:t>
            </w:r>
          </w:p>
        </w:tc>
      </w:tr>
      <w:tr w:rsidR="009D0A62" w:rsidRPr="00EF4162" w14:paraId="0DD0F8A7"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CED147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E37257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AMOXICILINA 500MG.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4A6542E"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BF8106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769AE36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1,25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2F132DC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62.500,00 </w:t>
            </w:r>
          </w:p>
        </w:tc>
      </w:tr>
      <w:tr w:rsidR="009D0A62" w:rsidRPr="00EF4162" w14:paraId="1D97674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4DFD6B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A3CFF3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AMOXICILINA SUSP 250MG/ML C/150ML.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118184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4675AB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2C0F136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11,80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59689E8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59.000,00 </w:t>
            </w:r>
          </w:p>
        </w:tc>
      </w:tr>
      <w:tr w:rsidR="009D0A62" w:rsidRPr="00EF4162" w14:paraId="48F103A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46209C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01CE75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ANLODIPINO BESILATO 5MG.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FE4A1B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11DD06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FD0423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0,09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3888F5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10.800,00 </w:t>
            </w:r>
          </w:p>
        </w:tc>
      </w:tr>
      <w:tr w:rsidR="009D0A62" w:rsidRPr="00EF4162" w14:paraId="05F7216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1261D3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E3AE6D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ATENOLOL 50MG.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4B6EAF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860372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90.000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E2FD87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0,13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C8F067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11.700,00 </w:t>
            </w:r>
          </w:p>
        </w:tc>
      </w:tr>
      <w:tr w:rsidR="009D0A62" w:rsidRPr="00EF4162" w14:paraId="431AC98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4C8312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F1341E5"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AZITROMICINA 200MG/5ML P</w:t>
            </w:r>
            <w:proofErr w:type="spellStart"/>
            <w:r w:rsidRPr="00EF4162">
              <w:rPr>
                <w:rStyle w:val="Nenhum"/>
                <w:rFonts w:ascii="Arial Narrow" w:eastAsia="Arial" w:hAnsi="Arial Narrow" w:cs="Arial"/>
                <w:b w:val="0"/>
                <w:color w:val="auto"/>
                <w:sz w:val="20"/>
                <w:szCs w:val="20"/>
              </w:rPr>
              <w:t>Ó</w:t>
            </w:r>
            <w:proofErr w:type="spellEnd"/>
            <w:r w:rsidRPr="00EF4162">
              <w:rPr>
                <w:rStyle w:val="Nenhum"/>
                <w:rFonts w:ascii="Arial Narrow" w:eastAsia="Arial" w:hAnsi="Arial Narrow" w:cs="Arial"/>
                <w:b w:val="0"/>
                <w:color w:val="auto"/>
                <w:sz w:val="20"/>
                <w:szCs w:val="20"/>
              </w:rPr>
              <w:t xml:space="preserve"> C/ DILUENTE 15ML.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0D3D10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9069D0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DC4260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7,22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8F3FC1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21.660,00 </w:t>
            </w:r>
          </w:p>
        </w:tc>
      </w:tr>
      <w:tr w:rsidR="009D0A62" w:rsidRPr="00EF4162" w14:paraId="4F344157"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5B1614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0ED036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 xml:space="preserve">AZITROMICINA 500MG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FA986E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5A8192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CD944C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1,16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6308A3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13.920,00 </w:t>
            </w:r>
          </w:p>
        </w:tc>
      </w:tr>
      <w:tr w:rsidR="009D0A62" w:rsidRPr="00EF4162" w14:paraId="6956642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2BB982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1C7BE3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BENZILPEN BENZATINA 1200.000UI PO.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6D945D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858CDE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8.000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1DFE26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9,68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4FC2CF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77.440,00 </w:t>
            </w:r>
          </w:p>
        </w:tc>
      </w:tr>
      <w:tr w:rsidR="009D0A62" w:rsidRPr="00EF4162" w14:paraId="54D7B48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24E587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2A4643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BENZILPEN BENZATINA 600.000UI PO.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7A6229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B890D8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3D9311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8,03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E3CFD8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24.090,00 </w:t>
            </w:r>
          </w:p>
        </w:tc>
      </w:tr>
      <w:tr w:rsidR="009D0A62" w:rsidRPr="00EF4162" w14:paraId="28D568D7"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2369D7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4442EC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BENZILPEN BENZATINA 5.000.000UI PO.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6C28F6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1056FB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89A8F0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17,45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C6DBC1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3.490,00 </w:t>
            </w:r>
          </w:p>
        </w:tc>
      </w:tr>
      <w:tr w:rsidR="009D0A62" w:rsidRPr="00EF4162" w14:paraId="69BA302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E23D99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05E8B3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METRONIDAZOL 40MG/ML C/100ML.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610446E"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91DFC5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E65666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6,29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317238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1.887,00 </w:t>
            </w:r>
          </w:p>
        </w:tc>
      </w:tr>
      <w:tr w:rsidR="009D0A62" w:rsidRPr="00EF4162" w14:paraId="04EFFEBD"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6D73B84"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22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A12F28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BUDESONIDA 32 MCG 120 ACIONAMENTOS.</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3EEC1A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9887F6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48D95A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15,83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6B2D05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4.749,00 </w:t>
            </w:r>
          </w:p>
        </w:tc>
      </w:tr>
      <w:tr w:rsidR="009D0A62" w:rsidRPr="00EF4162" w14:paraId="10993F8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60C5DAC"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23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3724E20"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BUDESONIDA 50 MCG C/6ML.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32BF5C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8805FB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FE568C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35,56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EF10D5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10.668,00 </w:t>
            </w:r>
          </w:p>
        </w:tc>
      </w:tr>
      <w:tr w:rsidR="009D0A62" w:rsidRPr="00EF4162" w14:paraId="732A01F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2273373"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24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4EDA3F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BUDESONIDA 64 MCG 120 ACIONAMENTOS.</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BB7DE6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7DBB43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7200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29D6EA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18,51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CAA0FB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133.272,00 </w:t>
            </w:r>
          </w:p>
        </w:tc>
      </w:tr>
      <w:tr w:rsidR="009D0A62" w:rsidRPr="00EF4162" w14:paraId="60F1E68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D9B9304"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25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463D23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CAPTOPRIL 25MG COMP.</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483CEE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FA4A49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24.000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A4A412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0,06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DB2D71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1.440,00 </w:t>
            </w:r>
          </w:p>
        </w:tc>
      </w:tr>
      <w:tr w:rsidR="009D0A62" w:rsidRPr="00EF4162" w14:paraId="4688458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B2638E4"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26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46146D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CARBONATO DE CALCIO + CALCIFEROL 500+200UI.</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2E8636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83B2FF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8.000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1AB77E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0,47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A24F2E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3.760,00 </w:t>
            </w:r>
          </w:p>
        </w:tc>
      </w:tr>
      <w:tr w:rsidR="009D0A62" w:rsidRPr="00EF4162" w14:paraId="3DFC5E1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4E097FF"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27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733FBC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CAVERDILOL 25MG.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0501CE0"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C708DB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4F8DB1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0,12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9F959F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3.600,00 </w:t>
            </w:r>
          </w:p>
        </w:tc>
      </w:tr>
      <w:tr w:rsidR="009D0A62" w:rsidRPr="00EF4162" w14:paraId="33AE7734"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5B1CB7B"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28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0D7F99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CAVERDILOL 6,25MG.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88EC96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8D1736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645CB8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0,35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E9CE29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105,00 </w:t>
            </w:r>
          </w:p>
        </w:tc>
      </w:tr>
      <w:tr w:rsidR="009D0A62" w:rsidRPr="00EF4162" w14:paraId="612B488C"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71FDB62"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29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C30221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CAVERDILOL 3.125MG COMP.</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D99480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C6D867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900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0CD67F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0,60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31A408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540,00 </w:t>
            </w:r>
          </w:p>
        </w:tc>
      </w:tr>
      <w:tr w:rsidR="009D0A62" w:rsidRPr="00EF4162" w14:paraId="08C14B9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48B0F34"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30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5D330C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CEFALEXINA 250MG/5MLC/60ML PO SUSP.</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202476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C7A652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E886DF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6,79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2EFE8C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33.950,00 </w:t>
            </w:r>
          </w:p>
        </w:tc>
      </w:tr>
      <w:tr w:rsidR="009D0A62" w:rsidRPr="00EF4162" w14:paraId="05C5DA6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A7ED0E0"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31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E20117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CEFALEXINA 500MG.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F4AF83E"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A223FA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EF107C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1,65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FC3CE1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82.500,00 </w:t>
            </w:r>
          </w:p>
        </w:tc>
      </w:tr>
      <w:tr w:rsidR="009D0A62" w:rsidRPr="00EF4162" w14:paraId="22F4577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258E5BC"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32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7720CE0"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CIPROFLOXACINO 500mg V.O.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D64D45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032642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839B4B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0,54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8D79ED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21.600,00 </w:t>
            </w:r>
          </w:p>
        </w:tc>
      </w:tr>
      <w:tr w:rsidR="009D0A62" w:rsidRPr="00EF4162" w14:paraId="5958184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2CC827E"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lastRenderedPageBreak/>
              <w:t>33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AB6E4D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CLINDAMICINA 300MG.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57576A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656A6A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543824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1,08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9E88C3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648,00 </w:t>
            </w:r>
          </w:p>
        </w:tc>
      </w:tr>
      <w:tr w:rsidR="009D0A62" w:rsidRPr="00EF4162" w14:paraId="2836F12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3A971FB"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34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686778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CLORETO DE SÓDIO 0,9% SOLUÇÃ</w:t>
            </w:r>
            <w:r w:rsidRPr="00EF4162">
              <w:rPr>
                <w:rStyle w:val="Nenhum"/>
                <w:rFonts w:ascii="Arial Narrow" w:eastAsia="Arial" w:hAnsi="Arial Narrow" w:cs="Arial"/>
                <w:b w:val="0"/>
                <w:color w:val="auto"/>
                <w:sz w:val="20"/>
                <w:szCs w:val="20"/>
                <w:lang w:val="en-US"/>
              </w:rPr>
              <w:t>O NASAL C/30ML.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FA3A17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3758FD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01C2DD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1,08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41802F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648,00 </w:t>
            </w:r>
          </w:p>
        </w:tc>
      </w:tr>
      <w:tr w:rsidR="009D0A62" w:rsidRPr="00EF4162" w14:paraId="45B2F44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ECF7309"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35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77D0DB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DEXAMETAZONA 4MG.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384F3F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E8FF83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432135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0,27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01D0E1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1.080,00 </w:t>
            </w:r>
          </w:p>
        </w:tc>
      </w:tr>
      <w:tr w:rsidR="009D0A62" w:rsidRPr="00EF4162" w14:paraId="727A6B05"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D532DA6"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36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B0B26E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DEXCLOROFERINAMINA 0,4MG/ML C/100ML.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5E1220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8E3F90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CD482B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3,40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FA6864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20.400,00 </w:t>
            </w:r>
          </w:p>
        </w:tc>
      </w:tr>
      <w:tr w:rsidR="009D0A62" w:rsidRPr="00EF4162" w14:paraId="30809E8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D688A1D"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37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E87589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DEXCLOROFERINAMINA 2MG.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95DB14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A67D62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C8E6CE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0,23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EF4CD9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6.900,00 </w:t>
            </w:r>
          </w:p>
        </w:tc>
      </w:tr>
      <w:tr w:rsidR="009D0A62" w:rsidRPr="00EF4162" w14:paraId="2F3F31A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14E9E79"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38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022645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DEXAMETAZONA 0,1% CREME C/10G.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2705C62"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BISN</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B95025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E872B7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3,05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29BD4C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18.300,00 </w:t>
            </w:r>
          </w:p>
        </w:tc>
      </w:tr>
      <w:tr w:rsidR="009D0A62" w:rsidRPr="00EF4162" w14:paraId="5CF04297"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661DA6C"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39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305358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DIGOXINA 0,25MG.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9E3632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35F59E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C080BF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0,28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BBFECE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8.400,00 </w:t>
            </w:r>
          </w:p>
        </w:tc>
      </w:tr>
      <w:tr w:rsidR="009D0A62" w:rsidRPr="00EF4162" w14:paraId="1ABD091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837918C"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40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6D7508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lang w:val="it-IT"/>
              </w:rPr>
            </w:pPr>
            <w:r w:rsidRPr="00EF4162">
              <w:rPr>
                <w:rStyle w:val="Nenhum"/>
                <w:rFonts w:ascii="Arial Narrow" w:eastAsia="Arial" w:hAnsi="Arial Narrow" w:cs="Arial"/>
                <w:b w:val="0"/>
                <w:color w:val="auto"/>
                <w:sz w:val="20"/>
                <w:szCs w:val="20"/>
                <w:lang w:val="it-IT"/>
              </w:rPr>
              <w:t>DIPIRONA SODICA 500MG COMP C/10.</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D39D68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EE8312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CB2171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0,28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72C54C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28.000,00 </w:t>
            </w:r>
          </w:p>
        </w:tc>
      </w:tr>
      <w:tr w:rsidR="009D0A62" w:rsidRPr="00EF4162" w14:paraId="2D68B14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112BD67"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41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6F8F08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lang w:val="it-IT"/>
              </w:rPr>
            </w:pPr>
            <w:r w:rsidRPr="00EF4162">
              <w:rPr>
                <w:rStyle w:val="Nenhum"/>
                <w:rFonts w:ascii="Arial Narrow" w:eastAsia="Arial" w:hAnsi="Arial Narrow" w:cs="Arial"/>
                <w:b w:val="0"/>
                <w:color w:val="auto"/>
                <w:sz w:val="20"/>
                <w:szCs w:val="20"/>
                <w:lang w:val="en-US"/>
              </w:rPr>
              <w:t>DIPIRONA SODICA 500MG/ML C/10ML GTS.</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73082A0"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B0FF93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ED8523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1,53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BD74B1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7.650,00 </w:t>
            </w:r>
          </w:p>
        </w:tc>
      </w:tr>
      <w:tr w:rsidR="009D0A62" w:rsidRPr="00EF4162" w14:paraId="64932B71" w14:textId="77777777" w:rsidTr="001E058B">
        <w:trPr>
          <w:trHeight w:val="33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4650D24"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42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3B5E19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DIPROPIONATO DE BECLOMETASONA 250 MCG/DOSE SOLUÇÃO PARA INALAÇÃO ORAL C/ 200 DOSES.</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39C2A9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91A6FF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6464EC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51,89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2488E9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6.226,80 </w:t>
            </w:r>
          </w:p>
        </w:tc>
      </w:tr>
      <w:tr w:rsidR="009D0A62" w:rsidRPr="00EF4162" w14:paraId="11454E4C"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CF6802A"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43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79FBD9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ENALAPRIL 20MG.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639779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5AEA47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90.000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7E9432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0,16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AC2E12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14.400,00 </w:t>
            </w:r>
          </w:p>
        </w:tc>
      </w:tr>
      <w:tr w:rsidR="009D0A62" w:rsidRPr="00EF4162" w14:paraId="784D952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AD97002"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44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2AAD19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ENALAPRIL 5MG.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E3892E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B67C4E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70.000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6FB070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0,11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74A4BD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7.700,00 </w:t>
            </w:r>
          </w:p>
        </w:tc>
      </w:tr>
      <w:tr w:rsidR="009D0A62" w:rsidRPr="00EF4162" w14:paraId="62F77AA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3601624"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45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83E519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ESPIRAMICINA 500MG.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9CD315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FEB0A3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6F37C3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3,69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5F1A94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2.214,00 </w:t>
            </w:r>
            <w:r w:rsidRPr="00EF4162">
              <w:rPr>
                <w:rFonts w:ascii="Arial Narrow" w:hAnsi="Arial Narrow" w:cs="Arial"/>
                <w:b/>
                <w:bCs/>
                <w:color w:val="auto"/>
                <w:sz w:val="20"/>
                <w:szCs w:val="20"/>
                <w:shd w:val="clear" w:color="auto" w:fill="FF0000"/>
              </w:rPr>
              <w:t xml:space="preserve">     </w:t>
            </w:r>
          </w:p>
        </w:tc>
      </w:tr>
      <w:tr w:rsidR="009D0A62" w:rsidRPr="00EF4162" w14:paraId="2F7E9B5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B286607"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46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7DEF7D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ESPIRONOLACTONA 25MG.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FD65F52"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E13CEC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8F0FAE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0,35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FD6D38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2.100,00 </w:t>
            </w:r>
          </w:p>
        </w:tc>
      </w:tr>
      <w:tr w:rsidR="009D0A62" w:rsidRPr="00EF4162" w14:paraId="07D39DA5"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7195D20"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47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316614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ESTRADIOL 5MG +NORETISTERONA 50MG/ML.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C9EB3A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F5F568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788383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7,04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FE24DE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211.200,00 </w:t>
            </w:r>
          </w:p>
        </w:tc>
      </w:tr>
      <w:tr w:rsidR="009D0A62" w:rsidRPr="00EF4162" w14:paraId="2F4EBC0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C5366AE"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48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69713B5"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FLUCONAZOL 100MG.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CDBA8D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1E9591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00C5DB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0,52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574077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3.120,00 </w:t>
            </w:r>
          </w:p>
        </w:tc>
      </w:tr>
      <w:tr w:rsidR="009D0A62" w:rsidRPr="00EF4162" w14:paraId="72FE2D97"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A90AFBC"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49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BB2B2E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FOLINATO DE CÁLCIO (ÁCIDO FOLÍNICO) 15MG.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18678F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EDBCA9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0F8C0E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2,37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20E206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3.555,00 </w:t>
            </w:r>
          </w:p>
        </w:tc>
      </w:tr>
      <w:tr w:rsidR="009D0A62" w:rsidRPr="00EF4162" w14:paraId="59A5F6B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C27E4B5"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50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17DBF0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FUROSEMIDA, COMPRIMIDO 40MG.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0176AF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D6FF26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AB4383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0,25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EDE1A5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12.500,00 </w:t>
            </w:r>
          </w:p>
        </w:tc>
      </w:tr>
      <w:tr w:rsidR="009D0A62" w:rsidRPr="00EF4162" w14:paraId="2BB8C095"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EF5B1DA"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51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2B4D1F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GLIBENCLAMIDA, COMPRIMIDO 5MG.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DE79512"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84EB10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DEB0D9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0,07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D748FA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3.500,00 </w:t>
            </w:r>
          </w:p>
        </w:tc>
      </w:tr>
      <w:tr w:rsidR="009D0A62" w:rsidRPr="00EF4162" w14:paraId="6E1B9E1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9C0DAC9"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52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69635E0"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GLICAZIDA 30MG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B9D989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7F36D8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0BDFFB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0,32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4077B8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38.400,00 </w:t>
            </w:r>
          </w:p>
        </w:tc>
      </w:tr>
      <w:tr w:rsidR="009D0A62" w:rsidRPr="00EF4162" w14:paraId="1F8F8D2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48C0E2D"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53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C08B51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HIDRALAZINA CLORID 25 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517AD3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85CCEA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3.600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B70B50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0,40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DDCED7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1.440,00 </w:t>
            </w:r>
          </w:p>
        </w:tc>
      </w:tr>
      <w:tr w:rsidR="009D0A62" w:rsidRPr="00EF4162" w14:paraId="098368CD"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1261828"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54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D79A95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HIDROCLOROTIAZIDA, 25 MG, COMPRIMIDO.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F61931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D55C80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240.000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EE898F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0,15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C418B2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36.000,00 </w:t>
            </w:r>
          </w:p>
        </w:tc>
      </w:tr>
      <w:tr w:rsidR="009D0A62" w:rsidRPr="00EF4162" w14:paraId="0ABBEA7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15844F6"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55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25A459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HIDROXIDO ALUMINIO 61,5MG - SUSPENS</w:t>
            </w:r>
            <w:r w:rsidRPr="00EF4162">
              <w:rPr>
                <w:rStyle w:val="Nenhum"/>
                <w:rFonts w:ascii="Arial Narrow" w:eastAsia="Arial" w:hAnsi="Arial Narrow" w:cs="Arial"/>
                <w:b w:val="0"/>
                <w:color w:val="auto"/>
                <w:sz w:val="20"/>
                <w:szCs w:val="20"/>
              </w:rPr>
              <w:t>Ã</w:t>
            </w:r>
            <w:r w:rsidRPr="00EF4162">
              <w:rPr>
                <w:rStyle w:val="Nenhum"/>
                <w:rFonts w:ascii="Arial Narrow" w:eastAsia="Arial" w:hAnsi="Arial Narrow" w:cs="Arial"/>
                <w:b w:val="0"/>
                <w:color w:val="auto"/>
                <w:sz w:val="20"/>
                <w:szCs w:val="20"/>
                <w:lang w:val="en-US"/>
              </w:rPr>
              <w:t>O ORAL C/100ML.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C2CA2D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770356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6BC8CD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2,48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A744D0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7.440,00 </w:t>
            </w:r>
          </w:p>
        </w:tc>
      </w:tr>
      <w:tr w:rsidR="009D0A62" w:rsidRPr="00EF4162" w14:paraId="6B9F20F4"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61EF122"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56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C1582A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IBUPROFENO 50MG/ML C/30ML GTS.</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041868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CD29E5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71068F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2,69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B976F8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16.140,00 </w:t>
            </w:r>
          </w:p>
        </w:tc>
      </w:tr>
      <w:tr w:rsidR="009D0A62" w:rsidRPr="00EF4162" w14:paraId="6C3BE10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2C01B56"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57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EE5A54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IBUPROFENO 600MG.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B01A7D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99105A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B91A42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0,14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D52CAD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8.400,00 </w:t>
            </w:r>
          </w:p>
        </w:tc>
      </w:tr>
      <w:tr w:rsidR="009D0A62" w:rsidRPr="00EF4162" w14:paraId="67C223AC"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033FA58"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58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517DC1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INSULINA, HUMANA NPH C/10ML.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F63E55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6629D1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0323F3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21,73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2AF3CF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6.519,00 </w:t>
            </w:r>
          </w:p>
        </w:tc>
      </w:tr>
      <w:tr w:rsidR="009D0A62" w:rsidRPr="00EF4162" w14:paraId="23D00ECC"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DDF5ED2"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59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D454FE5"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 xml:space="preserve">INSULINA, HUMANA REGULAR, SOLUCAO INJETAVEL 100 UI/ML </w:t>
            </w:r>
            <w:proofErr w:type="gramStart"/>
            <w:r w:rsidRPr="00EF4162">
              <w:rPr>
                <w:rStyle w:val="Nenhum"/>
                <w:rFonts w:ascii="Arial Narrow" w:eastAsia="Arial" w:hAnsi="Arial Narrow" w:cs="Arial"/>
                <w:b w:val="0"/>
                <w:color w:val="auto"/>
                <w:sz w:val="20"/>
                <w:szCs w:val="20"/>
              </w:rPr>
              <w:t>( R</w:t>
            </w:r>
            <w:proofErr w:type="gramEnd"/>
            <w:r w:rsidRPr="00EF4162">
              <w:rPr>
                <w:rStyle w:val="Nenhum"/>
                <w:rFonts w:ascii="Arial Narrow" w:eastAsia="Arial" w:hAnsi="Arial Narrow" w:cs="Arial"/>
                <w:b w:val="0"/>
                <w:color w:val="auto"/>
                <w:sz w:val="20"/>
                <w:szCs w:val="20"/>
              </w:rPr>
              <w:t xml:space="preserve"> ) FR. </w:t>
            </w:r>
            <w:r w:rsidRPr="00EF4162">
              <w:rPr>
                <w:rStyle w:val="Nenhum"/>
                <w:rFonts w:ascii="Arial Narrow" w:eastAsia="Arial" w:hAnsi="Arial Narrow" w:cs="Arial"/>
                <w:b w:val="0"/>
                <w:color w:val="auto"/>
                <w:sz w:val="20"/>
                <w:szCs w:val="20"/>
                <w:lang w:val="de-DE"/>
              </w:rPr>
              <w:t>C/10ML.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716C11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EFB1C8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2811F5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37,11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E9CE37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3.711,00 </w:t>
            </w:r>
          </w:p>
        </w:tc>
      </w:tr>
      <w:tr w:rsidR="009D0A62" w:rsidRPr="00EF4162" w14:paraId="5C7EBD6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FD48085"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60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6537B6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IVERMECTINA 6MG.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BB21FD2"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B7B895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2.400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D5198F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0,82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E660FF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1.968,00</w:t>
            </w:r>
          </w:p>
        </w:tc>
      </w:tr>
      <w:tr w:rsidR="009D0A62" w:rsidRPr="00EF4162" w14:paraId="0410F29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53540C9"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61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703181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LEVODOPA+BENSERAZIDA 100+25MG COMP DISP.</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CC0FA1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247DB6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9B84F4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2,43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EC69A0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48.600,00 </w:t>
            </w:r>
          </w:p>
        </w:tc>
      </w:tr>
      <w:tr w:rsidR="009D0A62" w:rsidRPr="00EF4162" w14:paraId="2E9D07D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936523C"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lastRenderedPageBreak/>
              <w:t>62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3FD8C0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LEVODOPA+BENSERAZIDA 200+50MG COMP.</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0F2E122"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0B3AC5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7E7816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2,20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75B8F8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44.000,00 </w:t>
            </w:r>
          </w:p>
        </w:tc>
      </w:tr>
      <w:tr w:rsidR="009D0A62" w:rsidRPr="00EF4162" w14:paraId="3366C2F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94314AE"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63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D7D32E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LEVONOGEST 0,15MG+ ETINILESTRADIOL 0,03MG.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7176E2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8EA006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9.000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41F0DC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0,23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661076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2.070,00 </w:t>
            </w:r>
          </w:p>
        </w:tc>
      </w:tr>
      <w:tr w:rsidR="009D0A62" w:rsidRPr="00EF4162" w14:paraId="4EC0141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852DD9F"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64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E0CC65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 xml:space="preserve">LEVONOGESTREL 1,5MG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B2216E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5D57C5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A1059D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3,10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053827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93,00 </w:t>
            </w:r>
          </w:p>
        </w:tc>
      </w:tr>
      <w:tr w:rsidR="009D0A62" w:rsidRPr="00EF4162" w14:paraId="71BEE29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9D0D8D5"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65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C1B289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LEVOTIROXINA SODICA 100MCG COMP.</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8F1E29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28E35E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4B705E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0,40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C6B76F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12.000,00 </w:t>
            </w:r>
          </w:p>
        </w:tc>
      </w:tr>
      <w:tr w:rsidR="009D0A62" w:rsidRPr="00EF4162" w14:paraId="65246C9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3071850"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66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23C991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LEVOTIROXINA SODICA 25MCG COMP.</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9C9F400"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3A28C6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DF030B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0,45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288CCC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13.500,00 </w:t>
            </w:r>
          </w:p>
        </w:tc>
      </w:tr>
      <w:tr w:rsidR="009D0A62" w:rsidRPr="00EF4162" w14:paraId="3C7C469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165F00F"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67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EB7532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LEVOTIROXINA SODICA 50MCG COMP.</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9FEDC7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15D53B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460948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0,44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82FCA9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13.200,00 </w:t>
            </w:r>
          </w:p>
        </w:tc>
      </w:tr>
      <w:tr w:rsidR="009D0A62" w:rsidRPr="00EF4162" w14:paraId="31B9AA5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6AC139A"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68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278B62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LIDOCAINA 2% GELEIA 30G.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BF0499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TB</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C43D66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185489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6,52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13ECFE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13.040,00 </w:t>
            </w:r>
          </w:p>
        </w:tc>
      </w:tr>
      <w:tr w:rsidR="009D0A62" w:rsidRPr="00EF4162" w14:paraId="20688E76"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AC920B4"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69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0F8635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LORATADINA 10MG COMP.</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4080B8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3AEE46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25.000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77C28C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0,34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134C4A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8.500,00 </w:t>
            </w:r>
          </w:p>
        </w:tc>
      </w:tr>
      <w:tr w:rsidR="009D0A62" w:rsidRPr="00EF4162" w14:paraId="79C9A6F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62E1843"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70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165A28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LOSARTANA, POTASSICA, 50MG, COMPRIMIDO.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319B76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C9D4BB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900.000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96DD9B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0,31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646EB9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279.000,00 </w:t>
            </w:r>
          </w:p>
        </w:tc>
      </w:tr>
      <w:tr w:rsidR="009D0A62" w:rsidRPr="00EF4162" w14:paraId="01D7944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816A513"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71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7C799D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MEDROXIPROGESTERONA 150MG/1ML INJ C/1ML.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F6612C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9EAC97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F40838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16,79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903621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10.074,00 </w:t>
            </w:r>
          </w:p>
        </w:tc>
      </w:tr>
      <w:tr w:rsidR="009D0A62" w:rsidRPr="00EF4162" w14:paraId="7EBAE82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65F5169"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72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1C31425"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METFORMINA CLORIDRATO 500MG COMP.</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3E8A89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F9921F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0B9E56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0,34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6A1F82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17.000,00 </w:t>
            </w:r>
          </w:p>
        </w:tc>
      </w:tr>
      <w:tr w:rsidR="009D0A62" w:rsidRPr="00EF4162" w14:paraId="72C349E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3693280"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73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5C34EF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METFORMINA, CLORIDRATO, COMPRIMIDO,850MG.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0B913E0"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73C506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FE5DCC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0,56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052C7A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336.000,00 </w:t>
            </w:r>
          </w:p>
        </w:tc>
      </w:tr>
      <w:tr w:rsidR="009D0A62" w:rsidRPr="00EF4162" w14:paraId="5498F71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8F63D9D"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74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9A69A0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METILDOPA 250MG.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7710C1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6EA862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E2898D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0,73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67C962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21.900,00 </w:t>
            </w:r>
          </w:p>
        </w:tc>
      </w:tr>
      <w:tr w:rsidR="009D0A62" w:rsidRPr="00EF4162" w14:paraId="0CC85E04"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B4AF0B1"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75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5005B8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METOCLOPRAMIDA 10MG COMP.</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9C4A18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775EDE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2343DF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0,44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939E30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1.320,00 </w:t>
            </w:r>
          </w:p>
        </w:tc>
      </w:tr>
      <w:tr w:rsidR="009D0A62" w:rsidRPr="00EF4162" w14:paraId="384ED29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DCB6F54"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76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07AEC5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METOCLOPRAMIDA 4MG/ML10MLGOTAS</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6C9A52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0D1204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1CF629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2,03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C05746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1.218,00 </w:t>
            </w:r>
          </w:p>
        </w:tc>
      </w:tr>
      <w:tr w:rsidR="009D0A62" w:rsidRPr="00EF4162" w14:paraId="7FC9508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2F25994"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77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663515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METOPROLOL SUCCINATO 100MG.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B354B62"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699A5F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F81243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1,14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85714E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34.200,00 </w:t>
            </w:r>
          </w:p>
        </w:tc>
      </w:tr>
      <w:tr w:rsidR="009D0A62" w:rsidRPr="00EF4162" w14:paraId="3D341844"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9236C36"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78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EFB48B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METOPROLOL SUCCINATO 25MG.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922041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9042EF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08990B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1,65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880B88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49.500,00 </w:t>
            </w:r>
          </w:p>
        </w:tc>
      </w:tr>
      <w:tr w:rsidR="009D0A62" w:rsidRPr="00EF4162" w14:paraId="5C274C0D"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293CC5C"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79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B13AF3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METOPROLOL SUCCINATO 50MG.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D361AB0"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FAAAAE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16A448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0,83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4D3606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24,900,00 </w:t>
            </w:r>
          </w:p>
        </w:tc>
      </w:tr>
      <w:tr w:rsidR="009D0A62" w:rsidRPr="00EF4162" w14:paraId="5371786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A9D84BC"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80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7F9FD5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METRONIDAZOL 250MG COMP.</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C797CD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BB692A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36.000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624EF0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0,32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1F1C72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11.520,00 </w:t>
            </w:r>
          </w:p>
        </w:tc>
      </w:tr>
      <w:tr w:rsidR="009D0A62" w:rsidRPr="00EF4162" w14:paraId="37FBF2A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3242C4E"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81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DC48AF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METRONIDAZOL, GELEIA OU CREME VAGINAL, 100MG/G, TUBO COM 50 GR.</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81435BE"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TB</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A5E983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A020F7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4,35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C17CC0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17.400,00 </w:t>
            </w:r>
          </w:p>
        </w:tc>
      </w:tr>
      <w:tr w:rsidR="009D0A62" w:rsidRPr="00EF4162" w14:paraId="11CC6226"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799BCAD"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82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FE80CE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MICONAZOL NITRATO 2% CREME DERMATOLÓGICO C / 28G.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444659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BISN</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EF94F7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D6AF96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4,72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BEF98F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2.832,00 </w:t>
            </w:r>
          </w:p>
        </w:tc>
      </w:tr>
      <w:tr w:rsidR="009D0A62" w:rsidRPr="00EF4162" w14:paraId="1DEA57D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8DE0F8A"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83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A0702C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MICONAZOL NITRATO CREME VAGINAL 20MG/G 80G + 14 APLIC.</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A01E6A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BISN</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5FB740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A9E3F8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8,21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3F8E15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16.420,00 </w:t>
            </w:r>
          </w:p>
        </w:tc>
      </w:tr>
      <w:tr w:rsidR="009D0A62" w:rsidRPr="00EF4162" w14:paraId="27831897"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239CA7F"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84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E1A44B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NISTATINA 100.000 UI/ML SUSP ORAL C/30ML.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0CB5E3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4E9A11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1D5018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3,91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3A7CD7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11.730,00 </w:t>
            </w:r>
          </w:p>
        </w:tc>
      </w:tr>
      <w:tr w:rsidR="009D0A62" w:rsidRPr="00EF4162" w14:paraId="6976779D"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B532D13"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85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0F5120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NITROFURANTOÍ</w:t>
            </w:r>
            <w:r w:rsidRPr="00EF4162">
              <w:rPr>
                <w:rStyle w:val="Nenhum"/>
                <w:rFonts w:ascii="Arial Narrow" w:eastAsia="Arial" w:hAnsi="Arial Narrow" w:cs="Arial"/>
                <w:b w:val="0"/>
                <w:color w:val="auto"/>
                <w:sz w:val="20"/>
                <w:szCs w:val="20"/>
              </w:rPr>
              <w:t>NA 100MG.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4C1BEE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7C5A9D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8.000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510811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0,41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535BBE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3.280,00 </w:t>
            </w:r>
          </w:p>
        </w:tc>
      </w:tr>
      <w:tr w:rsidR="009D0A62" w:rsidRPr="00EF4162" w14:paraId="7558047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0D7B50E"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86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E49869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NORETISTERONA 0,35MG.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5BD4B0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9F396B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0E9E88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0,24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889B10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144,00 </w:t>
            </w:r>
          </w:p>
        </w:tc>
      </w:tr>
      <w:tr w:rsidR="009D0A62" w:rsidRPr="00EF4162" w14:paraId="7A63E9D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CAF7323"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87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1E0EAF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OLEO, MINERAL, PURO, LÍQUIDO ORAL, FRASCO C/120ML.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CA2089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F30C8B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D923F3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3,10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E8F4C0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1.860,00 </w:t>
            </w:r>
          </w:p>
        </w:tc>
      </w:tr>
      <w:tr w:rsidR="009D0A62" w:rsidRPr="00EF4162" w14:paraId="638C5BD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60E4294"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88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C1D1C9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OMEPRAZOL 20MG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3DE3A6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F74273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61124A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0,16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AB6D81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19.200,00 </w:t>
            </w:r>
          </w:p>
        </w:tc>
      </w:tr>
      <w:tr w:rsidR="009D0A62" w:rsidRPr="00EF4162" w14:paraId="1FBBC1A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AAB57FD"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89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A5B5070"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PARACETAMOL 200MG/ML 15ML GOTAS.</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C29B61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73CB08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E4C3E9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1,99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E0B39F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11.940,00 </w:t>
            </w:r>
          </w:p>
        </w:tc>
      </w:tr>
      <w:tr w:rsidR="009D0A62" w:rsidRPr="00EF4162" w14:paraId="1FEAB45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0FFEB80"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90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4FA2ED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PARACETAMOL 500MG.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CE3E7C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E40152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B78AB7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0,23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F580CA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11.500,00 </w:t>
            </w:r>
          </w:p>
        </w:tc>
      </w:tr>
      <w:tr w:rsidR="009D0A62" w:rsidRPr="00EF4162" w14:paraId="20E5DA6C"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A146A43"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lastRenderedPageBreak/>
              <w:t>91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C3D2FD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lang w:val="it-IT"/>
              </w:rPr>
            </w:pPr>
            <w:r w:rsidRPr="00EF4162">
              <w:rPr>
                <w:rStyle w:val="Nenhum"/>
                <w:rFonts w:ascii="Arial Narrow" w:eastAsia="Arial" w:hAnsi="Arial Narrow" w:cs="Arial"/>
                <w:b w:val="0"/>
                <w:color w:val="auto"/>
                <w:sz w:val="20"/>
                <w:szCs w:val="20"/>
              </w:rPr>
              <w:t>PREDNISOLONA 3MG/ML C/60ML.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261C22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B61DA4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3FF077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4,75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9CF4DB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28.500,00 </w:t>
            </w:r>
          </w:p>
        </w:tc>
      </w:tr>
      <w:tr w:rsidR="009D0A62" w:rsidRPr="00EF4162" w14:paraId="0569FC64"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CF932D5"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92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F1FE7C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lang w:val="it-IT"/>
              </w:rPr>
            </w:pPr>
            <w:r w:rsidRPr="00EF4162">
              <w:rPr>
                <w:rStyle w:val="Nenhum"/>
                <w:rFonts w:ascii="Arial Narrow" w:eastAsia="Arial" w:hAnsi="Arial Narrow" w:cs="Arial"/>
                <w:b w:val="0"/>
                <w:color w:val="auto"/>
                <w:sz w:val="20"/>
                <w:szCs w:val="20"/>
                <w:lang w:val="de-DE"/>
              </w:rPr>
              <w:t xml:space="preserve">PREDNISONA 20MG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60C75D2"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710C4B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958837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0,29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3B943C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14.500,00 </w:t>
            </w:r>
          </w:p>
        </w:tc>
      </w:tr>
      <w:tr w:rsidR="009D0A62" w:rsidRPr="00EF4162" w14:paraId="2217221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E044CAA"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93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5FDE26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PREDNISONA 5MG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7E3A90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3D7D44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9F64DE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0,18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91768A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5.400,00 </w:t>
            </w:r>
          </w:p>
        </w:tc>
      </w:tr>
      <w:tr w:rsidR="009D0A62" w:rsidRPr="00EF4162" w14:paraId="172D6C45"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C84A300"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94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76E297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PROPRANOLOL CLORIDRATO 40MG COMP.</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83A8F3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99596B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AC39A8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0,16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D0B57A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9.600,00 </w:t>
            </w:r>
          </w:p>
        </w:tc>
      </w:tr>
      <w:tr w:rsidR="009D0A62" w:rsidRPr="00EF4162" w14:paraId="42342F7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49F500F"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95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ECF23B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SAIS, PARA REIDRATACAO ORAL, PO PARA SOLUCAO ORAL C/27,9G.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B9B1720"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SC</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7D2FE1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7.000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469AB0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2,16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4D388C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15.120,00 </w:t>
            </w:r>
          </w:p>
        </w:tc>
      </w:tr>
      <w:tr w:rsidR="009D0A62" w:rsidRPr="00EF4162" w14:paraId="1E6F0A8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70CA50A"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96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B246A2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SALBUTAMOL SPRAY 100MCG/DOSE C/200 DOSES.</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F09BEE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3EE52B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8E79DA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10,71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898F15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32.130,00 </w:t>
            </w:r>
          </w:p>
        </w:tc>
      </w:tr>
      <w:tr w:rsidR="009D0A62" w:rsidRPr="00EF4162" w14:paraId="6F95AD7D"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4F4470C"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97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A5654F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SALFAMETOXAZOL + TRIMET. 40+8MG/ML SUSP ORAL C/50ML.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D05D3F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3A1242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7F42D2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3,22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D75143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3.220,00 </w:t>
            </w:r>
          </w:p>
        </w:tc>
      </w:tr>
      <w:tr w:rsidR="009D0A62" w:rsidRPr="00EF4162" w14:paraId="3C44C9D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C2D8BFF"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98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A608B9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lang w:val="it-IT"/>
              </w:rPr>
            </w:pPr>
            <w:r w:rsidRPr="00EF4162">
              <w:rPr>
                <w:rStyle w:val="Nenhum"/>
                <w:rFonts w:ascii="Arial Narrow" w:eastAsia="Arial" w:hAnsi="Arial Narrow" w:cs="Arial"/>
                <w:b w:val="0"/>
                <w:color w:val="auto"/>
                <w:sz w:val="20"/>
                <w:szCs w:val="20"/>
              </w:rPr>
              <w:t>SALFAMETOXAZOL + TRIMET. 400MG+80MG COMP.</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4D793B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D4AC35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8350E7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0,33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677C81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9.900,00 </w:t>
            </w:r>
          </w:p>
        </w:tc>
      </w:tr>
      <w:tr w:rsidR="009D0A62" w:rsidRPr="00EF4162" w14:paraId="2AFE430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5FF2321"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99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7F3786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lang w:val="it-IT"/>
              </w:rPr>
            </w:pPr>
            <w:r w:rsidRPr="00EF4162">
              <w:rPr>
                <w:rStyle w:val="Nenhum"/>
                <w:rFonts w:ascii="Arial Narrow" w:eastAsia="Arial" w:hAnsi="Arial Narrow" w:cs="Arial"/>
                <w:b w:val="0"/>
                <w:color w:val="auto"/>
                <w:sz w:val="20"/>
                <w:szCs w:val="20"/>
              </w:rPr>
              <w:t>SINVASTATINA 20MG COMP.</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25F42A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B8D4A8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670DDB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0,15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2F6393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45.000,00 </w:t>
            </w:r>
          </w:p>
        </w:tc>
      </w:tr>
      <w:tr w:rsidR="009D0A62" w:rsidRPr="00EF4162" w14:paraId="4FC45C7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75F59E2"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100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0081F3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SULFATO FERROSO 25MG/ML GOTAS C/30ML.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2A2ABB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5A3704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A179FD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3,41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75B2C6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10.230,00 </w:t>
            </w:r>
          </w:p>
        </w:tc>
      </w:tr>
      <w:tr w:rsidR="009D0A62" w:rsidRPr="00EF4162" w14:paraId="587B114D"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B1B24C8"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101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B5EDC4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 xml:space="preserve">SULFATO FERROSO 40MG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136796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1DC087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13D588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0,12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9792B3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14.400,00 </w:t>
            </w:r>
          </w:p>
        </w:tc>
      </w:tr>
      <w:tr w:rsidR="009D0A62" w:rsidRPr="00EF4162" w14:paraId="223DD78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453A5A5"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102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806694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a-DK"/>
              </w:rPr>
              <w:t>TIAMINA 300MG.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901CDC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540A80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C7B191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0,35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97E6D8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14.000,00 </w:t>
            </w:r>
          </w:p>
        </w:tc>
      </w:tr>
      <w:tr w:rsidR="009D0A62" w:rsidRPr="00EF4162" w14:paraId="13109B6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9810717"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103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5F9E30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lang w:val="it-IT"/>
              </w:rPr>
            </w:pPr>
            <w:r w:rsidRPr="00EF4162">
              <w:rPr>
                <w:rStyle w:val="Nenhum"/>
                <w:rFonts w:ascii="Arial Narrow" w:eastAsia="Arial" w:hAnsi="Arial Narrow" w:cs="Arial"/>
                <w:b w:val="0"/>
                <w:color w:val="auto"/>
                <w:sz w:val="20"/>
                <w:szCs w:val="20"/>
              </w:rPr>
              <w:t>TIMOLOL MALEATO 2,5 MG / ML COLÍ</w:t>
            </w:r>
            <w:r w:rsidRPr="00EF4162">
              <w:rPr>
                <w:rStyle w:val="Nenhum"/>
                <w:rFonts w:ascii="Arial Narrow" w:eastAsia="Arial" w:hAnsi="Arial Narrow" w:cs="Arial"/>
                <w:b w:val="0"/>
                <w:color w:val="auto"/>
                <w:sz w:val="20"/>
                <w:szCs w:val="20"/>
                <w:lang w:val="en-US"/>
              </w:rPr>
              <w:t>RIOC / 5ML.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E87966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2A1C7D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37CFFB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6,78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D69E8B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678,00 </w:t>
            </w:r>
          </w:p>
        </w:tc>
      </w:tr>
      <w:tr w:rsidR="009D0A62" w:rsidRPr="00EF4162" w14:paraId="06DFDF76"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F2694CF" w14:textId="77777777" w:rsidR="00C51985" w:rsidRPr="00EF4162" w:rsidRDefault="00C51985" w:rsidP="000B0A31">
            <w:pPr>
              <w:pStyle w:val="CorpoC"/>
              <w:jc w:val="both"/>
              <w:rPr>
                <w:rFonts w:ascii="Arial Narrow" w:hAnsi="Arial Narrow" w:cs="Arial"/>
                <w:color w:val="auto"/>
                <w:sz w:val="20"/>
                <w:szCs w:val="20"/>
              </w:rPr>
            </w:pPr>
            <w:r w:rsidRPr="00EF4162">
              <w:rPr>
                <w:rFonts w:ascii="Arial Narrow" w:hAnsi="Arial Narrow" w:cs="Arial"/>
                <w:color w:val="auto"/>
                <w:sz w:val="20"/>
                <w:szCs w:val="20"/>
              </w:rPr>
              <w:t>104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627B39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lang w:val="it-IT"/>
              </w:rPr>
            </w:pPr>
            <w:r w:rsidRPr="00EF4162">
              <w:rPr>
                <w:rStyle w:val="Nenhum"/>
                <w:rFonts w:ascii="Arial Narrow" w:eastAsia="Arial" w:hAnsi="Arial Narrow" w:cs="Arial"/>
                <w:b w:val="0"/>
                <w:color w:val="auto"/>
                <w:sz w:val="20"/>
                <w:szCs w:val="20"/>
                <w:lang w:val="de-DE"/>
              </w:rPr>
              <w:t xml:space="preserve">CARBONATO DE CÁLCIO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C21CBB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7915B8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E72779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0,50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8635C7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50.000,00 </w:t>
            </w:r>
          </w:p>
        </w:tc>
      </w:tr>
      <w:tr w:rsidR="009D0A62" w:rsidRPr="00EF4162" w14:paraId="31D5F667" w14:textId="77777777" w:rsidTr="001E058B">
        <w:trPr>
          <w:trHeight w:val="397"/>
        </w:trPr>
        <w:tc>
          <w:tcPr>
            <w:tcW w:w="7938"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58C603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Valor total</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5553B7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2.544.085,80</w:t>
            </w:r>
          </w:p>
        </w:tc>
      </w:tr>
      <w:tr w:rsidR="009D0A62" w:rsidRPr="00EF4162" w14:paraId="49003E73" w14:textId="77777777" w:rsidTr="001E058B">
        <w:trPr>
          <w:trHeight w:val="567"/>
        </w:trPr>
        <w:tc>
          <w:tcPr>
            <w:tcW w:w="9923" w:type="dxa"/>
            <w:gridSpan w:val="6"/>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85AA887" w14:textId="77777777" w:rsidR="00C51985" w:rsidRPr="00EF4162" w:rsidRDefault="00C51985" w:rsidP="00812AFF">
            <w:pPr>
              <w:pStyle w:val="Ttulo1"/>
              <w:keepNext w:val="0"/>
              <w:keepLines w:val="0"/>
              <w:tabs>
                <w:tab w:val="left" w:pos="720"/>
              </w:tabs>
              <w:spacing w:before="0"/>
              <w:jc w:val="center"/>
              <w:rPr>
                <w:rStyle w:val="Nenhum"/>
                <w:rFonts w:ascii="Arial Narrow" w:eastAsia="Arial" w:hAnsi="Arial Narrow" w:cs="Arial"/>
                <w:color w:val="auto"/>
                <w:sz w:val="20"/>
                <w:szCs w:val="20"/>
                <w14:textOutline w14:w="12700" w14:cap="flat" w14:cmpd="sng" w14:algn="ctr">
                  <w14:noFill/>
                  <w14:prstDash w14:val="solid"/>
                  <w14:miter w14:lim="400000"/>
                </w14:textOutline>
              </w:rPr>
            </w:pPr>
            <w:r w:rsidRPr="00EF4162">
              <w:rPr>
                <w:rStyle w:val="Nenhum"/>
                <w:rFonts w:ascii="Arial Narrow" w:hAnsi="Arial Narrow" w:cs="Arial"/>
                <w:color w:val="auto"/>
                <w:sz w:val="20"/>
                <w:szCs w:val="20"/>
                <w:u w:color="FF0000"/>
                <w14:textOutline w14:w="12700" w14:cap="flat" w14:cmpd="sng" w14:algn="ctr">
                  <w14:noFill/>
                  <w14:prstDash w14:val="solid"/>
                  <w14:miter w14:lim="400000"/>
                </w14:textOutline>
              </w:rPr>
              <w:t xml:space="preserve">LOTE </w:t>
            </w:r>
            <w:r w:rsidRPr="00EF4162">
              <w:rPr>
                <w:rStyle w:val="Nenhum"/>
                <w:rFonts w:ascii="Arial Narrow" w:hAnsi="Arial Narrow" w:cs="Arial"/>
                <w:color w:val="auto"/>
                <w:sz w:val="20"/>
                <w:szCs w:val="20"/>
                <w14:textOutline w14:w="12700" w14:cap="flat" w14:cmpd="sng" w14:algn="ctr">
                  <w14:noFill/>
                  <w14:prstDash w14:val="solid"/>
                  <w14:miter w14:lim="400000"/>
                </w14:textOutline>
              </w:rPr>
              <w:t>12 (38 ITENS) - CONTROLADOS BÁSICOS</w:t>
            </w:r>
          </w:p>
        </w:tc>
      </w:tr>
      <w:tr w:rsidR="009D0A62" w:rsidRPr="00EF4162" w14:paraId="595FA7A6"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968A1E9"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ITEM</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E184335" w14:textId="77777777" w:rsidR="00C51985" w:rsidRPr="00EF4162" w:rsidRDefault="00C51985" w:rsidP="00812AFF">
            <w:pPr>
              <w:pStyle w:val="Ttulo1"/>
              <w:keepNext w:val="0"/>
              <w:keepLines w:val="0"/>
              <w:tabs>
                <w:tab w:val="left" w:pos="720"/>
                <w:tab w:val="left" w:pos="1440"/>
                <w:tab w:val="left" w:pos="2160"/>
                <w:tab w:val="left" w:pos="2880"/>
                <w:tab w:val="left" w:pos="3600"/>
                <w:tab w:val="left" w:pos="4320"/>
              </w:tabs>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DESCRIÇÃO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3D720BE" w14:textId="77777777" w:rsidR="00C51985" w:rsidRPr="00EF4162" w:rsidRDefault="00C51985" w:rsidP="00812AFF">
            <w:pPr>
              <w:pStyle w:val="Ttulo1"/>
              <w:keepNext w:val="0"/>
              <w:keepLines w:val="0"/>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UNID.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F1006B9" w14:textId="77777777" w:rsidR="00C51985" w:rsidRPr="00EF4162" w:rsidRDefault="00C51985" w:rsidP="00812AFF">
            <w:pPr>
              <w:pStyle w:val="CorpoC"/>
              <w:jc w:val="center"/>
              <w:rPr>
                <w:rFonts w:ascii="Arial Narrow" w:hAnsi="Arial Narrow" w:cs="Arial"/>
                <w:color w:val="auto"/>
                <w:sz w:val="20"/>
                <w:szCs w:val="20"/>
              </w:rPr>
            </w:pPr>
            <w:r w:rsidRPr="00EF4162">
              <w:rPr>
                <w:rStyle w:val="Nenhum"/>
                <w:rFonts w:ascii="Arial Narrow" w:hAnsi="Arial Narrow" w:cs="Arial"/>
                <w:b/>
                <w:bCs/>
                <w:color w:val="auto"/>
                <w:sz w:val="20"/>
                <w:szCs w:val="20"/>
                <w:shd w:val="clear" w:color="auto" w:fill="FFFFFF"/>
              </w:rPr>
              <w:t>QTD</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4DE97B0" w14:textId="77777777" w:rsidR="00C51985" w:rsidRPr="00EF4162" w:rsidRDefault="00C51985" w:rsidP="00812AFF">
            <w:pPr>
              <w:pStyle w:val="CorpoC"/>
              <w:jc w:val="center"/>
              <w:rPr>
                <w:rStyle w:val="Nenhum"/>
                <w:rFonts w:ascii="Arial Narrow" w:hAnsi="Arial Narrow" w:cs="Arial"/>
                <w:b/>
                <w:bCs/>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VALOR UNITÁRIO</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A6E026C" w14:textId="77777777" w:rsidR="00C51985" w:rsidRPr="00EF4162" w:rsidRDefault="00C51985" w:rsidP="00812AFF">
            <w:pPr>
              <w:pStyle w:val="CorpoC"/>
              <w:jc w:val="center"/>
              <w:rPr>
                <w:rStyle w:val="Nenhum"/>
                <w:rFonts w:ascii="Arial Narrow" w:hAnsi="Arial Narrow" w:cs="Arial"/>
                <w:b/>
                <w:bCs/>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VALOR TOTAL</w:t>
            </w:r>
          </w:p>
        </w:tc>
      </w:tr>
      <w:tr w:rsidR="009D0A62" w:rsidRPr="00EF4162" w14:paraId="06AD7185"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5AF70E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68B59C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Á</w:t>
            </w:r>
            <w:r w:rsidRPr="00EF4162">
              <w:rPr>
                <w:rStyle w:val="Nenhum"/>
                <w:rFonts w:ascii="Arial Narrow" w:eastAsia="Arial" w:hAnsi="Arial Narrow" w:cs="Arial"/>
                <w:b w:val="0"/>
                <w:color w:val="auto"/>
                <w:sz w:val="20"/>
                <w:szCs w:val="20"/>
              </w:rPr>
              <w:t>CIDO VALPR</w:t>
            </w:r>
            <w:r w:rsidRPr="00EF4162">
              <w:rPr>
                <w:rStyle w:val="Nenhum"/>
                <w:rFonts w:ascii="Arial Narrow" w:eastAsia="Arial" w:hAnsi="Arial Narrow" w:cs="Arial"/>
                <w:b w:val="0"/>
                <w:color w:val="auto"/>
                <w:sz w:val="20"/>
                <w:szCs w:val="20"/>
                <w:lang w:val="de-DE"/>
              </w:rPr>
              <w:t>Ó</w:t>
            </w:r>
            <w:r w:rsidRPr="00EF4162">
              <w:rPr>
                <w:rStyle w:val="Nenhum"/>
                <w:rFonts w:ascii="Arial Narrow" w:eastAsia="Arial" w:hAnsi="Arial Narrow" w:cs="Arial"/>
                <w:b w:val="0"/>
                <w:color w:val="auto"/>
                <w:sz w:val="20"/>
                <w:szCs w:val="20"/>
              </w:rPr>
              <w:t xml:space="preserve">ICO 250MG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B0138C2"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8EB4D4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80.000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601999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0,72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66DA05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57.600,00 </w:t>
            </w:r>
          </w:p>
        </w:tc>
      </w:tr>
      <w:tr w:rsidR="009D0A62" w:rsidRPr="00EF4162" w14:paraId="7E24EBC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6E8A01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5530CC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ACIDO VALPR</w:t>
            </w:r>
            <w:r w:rsidRPr="00EF4162">
              <w:rPr>
                <w:rStyle w:val="Nenhum"/>
                <w:rFonts w:ascii="Arial Narrow" w:eastAsia="Arial" w:hAnsi="Arial Narrow" w:cs="Arial"/>
                <w:b w:val="0"/>
                <w:color w:val="auto"/>
                <w:sz w:val="20"/>
                <w:szCs w:val="20"/>
                <w:lang w:val="de-DE"/>
              </w:rPr>
              <w:t>Ó</w:t>
            </w:r>
            <w:r w:rsidRPr="00EF4162">
              <w:rPr>
                <w:rStyle w:val="Nenhum"/>
                <w:rFonts w:ascii="Arial Narrow" w:eastAsia="Arial" w:hAnsi="Arial Narrow" w:cs="Arial"/>
                <w:b w:val="0"/>
                <w:color w:val="auto"/>
                <w:sz w:val="20"/>
                <w:szCs w:val="20"/>
              </w:rPr>
              <w:t xml:space="preserve">ICO 500MG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E1D96B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02AD5D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659CB1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1,12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DD1A14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168.000,00 </w:t>
            </w:r>
          </w:p>
        </w:tc>
      </w:tr>
      <w:tr w:rsidR="009D0A62" w:rsidRPr="00EF4162" w14:paraId="5130FBE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976C42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C4F09B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ÁCIDO VALPRÓICO SUSPENSÃ</w:t>
            </w:r>
            <w:r w:rsidRPr="00EF4162">
              <w:rPr>
                <w:rStyle w:val="Nenhum"/>
                <w:rFonts w:ascii="Arial Narrow" w:eastAsia="Arial" w:hAnsi="Arial Narrow" w:cs="Arial"/>
                <w:b w:val="0"/>
                <w:color w:val="auto"/>
                <w:sz w:val="20"/>
                <w:szCs w:val="20"/>
                <w:lang w:val="en-US"/>
              </w:rPr>
              <w:t>O 50MG/ML C/100ML.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F34A89E"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23587E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AAB358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6,92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530837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20.760,00 </w:t>
            </w:r>
          </w:p>
        </w:tc>
      </w:tr>
      <w:tr w:rsidR="009D0A62" w:rsidRPr="00EF4162" w14:paraId="7349C66C"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F3D585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F72BFA5"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 xml:space="preserve">AMITRIPTILINA 25MG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02F0612"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7088DF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E3A599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0,39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F8C454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78.000,00 </w:t>
            </w:r>
          </w:p>
        </w:tc>
      </w:tr>
      <w:tr w:rsidR="009D0A62" w:rsidRPr="00EF4162" w14:paraId="5C2390A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04E082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C9BC82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 xml:space="preserve">BIPERIDENO 2MG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F5AC0CE"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7A39F0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B19146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0,55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C2FAD9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27.500,00 </w:t>
            </w:r>
          </w:p>
        </w:tc>
      </w:tr>
      <w:tr w:rsidR="009D0A62" w:rsidRPr="00EF4162" w14:paraId="5681D06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B727C1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20E60A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 xml:space="preserve">BUPROPIONA 150MG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C9DF322"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2850F6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5ABE6A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0,59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EBBD25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17.700,00 </w:t>
            </w:r>
          </w:p>
        </w:tc>
      </w:tr>
      <w:tr w:rsidR="009D0A62" w:rsidRPr="00EF4162" w14:paraId="04BD418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D2546C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A1A0D9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CARBAMAZEPINA 20MG/ML C/100ML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48797D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0D9125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2A1310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7,10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CE3A85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28.400,00 </w:t>
            </w:r>
          </w:p>
        </w:tc>
      </w:tr>
      <w:tr w:rsidR="009D0A62" w:rsidRPr="00EF4162" w14:paraId="5BED8587"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B86EB6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201735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 xml:space="preserve">CARBAMAZEPINA 200MG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CB3590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76B3BC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7E04FA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0,76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35B984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152.000,00 </w:t>
            </w:r>
          </w:p>
        </w:tc>
      </w:tr>
      <w:tr w:rsidR="009D0A62" w:rsidRPr="00EF4162" w14:paraId="452D691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2286C8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3D9354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 xml:space="preserve">CARBONATO DE LITIO 300MG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EDD359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75DAB0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F784A0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0,71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4BD81E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35.500,00 </w:t>
            </w:r>
          </w:p>
        </w:tc>
      </w:tr>
      <w:tr w:rsidR="009D0A62" w:rsidRPr="00EF4162" w14:paraId="6C680D7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A24651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1476B90" w14:textId="77777777" w:rsidR="00C51985" w:rsidRPr="00EF4162" w:rsidRDefault="00C51985" w:rsidP="000B0A31">
            <w:pPr>
              <w:shd w:val="clear" w:color="auto" w:fill="FFFFFF" w:themeFill="background1"/>
              <w:jc w:val="both"/>
              <w:rPr>
                <w:rFonts w:ascii="Arial Narrow" w:hAnsi="Arial Narrow" w:cs="Arial"/>
                <w:b/>
                <w:bCs/>
                <w:sz w:val="20"/>
                <w:szCs w:val="20"/>
              </w:rPr>
            </w:pPr>
            <w:r w:rsidRPr="00EF4162">
              <w:rPr>
                <w:rStyle w:val="Nenhum"/>
                <w:rFonts w:ascii="Arial Narrow" w:hAnsi="Arial Narrow" w:cs="Arial"/>
                <w:sz w:val="20"/>
                <w:szCs w:val="20"/>
              </w:rPr>
              <w:t>CLORIDRATO DE NALOXONA 0,4MG/MLC/1ML.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BF65A5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4F48C1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4AEB84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6,44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DDF590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1.932,00 </w:t>
            </w:r>
          </w:p>
        </w:tc>
      </w:tr>
      <w:tr w:rsidR="009D0A62" w:rsidRPr="00EF4162" w14:paraId="3BDD93E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EDA05A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D175C6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rPr>
              <w:t xml:space="preserve">CLOMIPRAMINA 25MG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4402CE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D06E20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C19C6B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1,81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3E824E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27.150,00 </w:t>
            </w:r>
          </w:p>
        </w:tc>
      </w:tr>
      <w:tr w:rsidR="009D0A62" w:rsidRPr="00EF4162" w14:paraId="55B9D05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E7EFB4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87A92C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CLONAZEPAM 2,5MG/ML C/20ML GTS.</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15DE12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992FDC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8.000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71F14C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6,04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E6E3A2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48.320,00 </w:t>
            </w:r>
          </w:p>
        </w:tc>
      </w:tr>
      <w:tr w:rsidR="009D0A62" w:rsidRPr="00EF4162" w14:paraId="69C453E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47B9D0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lastRenderedPageBreak/>
              <w:t>13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5452C6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CLORPROMAZINA100MG COMP.</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9C5511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1C4F23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70.000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B8D026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0,70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BA2A5E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49.000,00 </w:t>
            </w:r>
          </w:p>
        </w:tc>
      </w:tr>
      <w:tr w:rsidR="009D0A62" w:rsidRPr="00EF4162" w14:paraId="4BB7C16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BD2D65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275041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lang w:val="it-IT"/>
              </w:rPr>
            </w:pPr>
            <w:r w:rsidRPr="00EF4162">
              <w:rPr>
                <w:rStyle w:val="Nenhum"/>
                <w:rFonts w:ascii="Arial Narrow" w:eastAsia="Arial" w:hAnsi="Arial Narrow" w:cs="Arial"/>
                <w:b w:val="0"/>
                <w:color w:val="auto"/>
                <w:sz w:val="20"/>
                <w:szCs w:val="20"/>
                <w:lang w:val="en-US"/>
              </w:rPr>
              <w:t>CLORPROMAZINA 40MG/ML C/20ML GTS.</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E2AF3A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0D2D6F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38E891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10,83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E2E27B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1.083,00 </w:t>
            </w:r>
          </w:p>
        </w:tc>
      </w:tr>
      <w:tr w:rsidR="009D0A62" w:rsidRPr="00EF4162" w14:paraId="4FA745F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383B47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EAFBCA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lang w:val="it-IT"/>
              </w:rPr>
            </w:pPr>
            <w:r w:rsidRPr="00EF4162">
              <w:rPr>
                <w:rStyle w:val="Nenhum"/>
                <w:rFonts w:ascii="Arial Narrow" w:eastAsia="Arial" w:hAnsi="Arial Narrow" w:cs="Arial"/>
                <w:b w:val="0"/>
                <w:color w:val="auto"/>
                <w:sz w:val="20"/>
                <w:szCs w:val="20"/>
                <w:lang w:val="en-US"/>
              </w:rPr>
              <w:t>CLORPROMAZINA 5MG/ML C/5ML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6E4668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33EDE9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DEDA5D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3,16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0FEF26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632,00 </w:t>
            </w:r>
          </w:p>
        </w:tc>
      </w:tr>
      <w:tr w:rsidR="009D0A62" w:rsidRPr="00EF4162" w14:paraId="0AFC0C9C"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F33228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7C0F45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DIAZEPAM 10MG COMP.</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06A1F7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245259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1BFEF2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0,16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B46176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8.000,00 </w:t>
            </w:r>
          </w:p>
        </w:tc>
      </w:tr>
      <w:tr w:rsidR="009D0A62" w:rsidRPr="00EF4162" w14:paraId="04D1762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27C666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971844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DIAZEPAM 10MG/2ML C/2ML.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2ECE2EE"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4CA78F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690420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2,01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742B2C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6.030,00 </w:t>
            </w:r>
          </w:p>
        </w:tc>
      </w:tr>
      <w:tr w:rsidR="009D0A62" w:rsidRPr="00EF4162" w14:paraId="0ED62A5D"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2AD90C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798E6E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DIAZEPAM 5MG COMP.</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FDE40D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C6A890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E17438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0,14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D86938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4.200,00 </w:t>
            </w:r>
          </w:p>
        </w:tc>
      </w:tr>
      <w:tr w:rsidR="009D0A62" w:rsidRPr="00EF4162" w14:paraId="209804FD"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923EB7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20DA24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FENITOÍ</w:t>
            </w:r>
            <w:r w:rsidRPr="00EF4162">
              <w:rPr>
                <w:rStyle w:val="Nenhum"/>
                <w:rFonts w:ascii="Arial Narrow" w:eastAsia="Arial" w:hAnsi="Arial Narrow" w:cs="Arial"/>
                <w:b w:val="0"/>
                <w:color w:val="auto"/>
                <w:sz w:val="20"/>
                <w:szCs w:val="20"/>
              </w:rPr>
              <w:t>NA 100MG COMP</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0175A67"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AF40EB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FE65A0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0,52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31891A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26.000,00 </w:t>
            </w:r>
          </w:p>
        </w:tc>
      </w:tr>
      <w:tr w:rsidR="009D0A62" w:rsidRPr="00EF4162" w14:paraId="68125B9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304318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2ECFD2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lang w:val="it-IT"/>
              </w:rPr>
            </w:pPr>
            <w:r w:rsidRPr="00EF4162">
              <w:rPr>
                <w:rStyle w:val="Nenhum"/>
                <w:rFonts w:ascii="Arial Narrow" w:eastAsia="Arial" w:hAnsi="Arial Narrow" w:cs="Arial"/>
                <w:b w:val="0"/>
                <w:color w:val="auto"/>
                <w:sz w:val="20"/>
                <w:szCs w:val="20"/>
                <w:lang w:val="en-US"/>
              </w:rPr>
              <w:t>FENITOINA 50MG/ML C/5ML.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8B8BDB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252688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700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E80B71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3,41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AFDDCF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2.387,00 </w:t>
            </w:r>
          </w:p>
        </w:tc>
      </w:tr>
      <w:tr w:rsidR="009D0A62" w:rsidRPr="00EF4162" w14:paraId="6CCB2957"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34FF59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D8C630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FENOBARBITAL100MG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DBF51C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FB19B3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B9C1E8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0,38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F4B74C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38.000,00 </w:t>
            </w:r>
          </w:p>
        </w:tc>
      </w:tr>
      <w:tr w:rsidR="009D0A62" w:rsidRPr="00EF4162" w14:paraId="00951F5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8FDD9E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D9D50F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FENOBARBITAL 100MG/1ML C/2ML.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73778E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626351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2CED6B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4,10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41123B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1.230,00 </w:t>
            </w:r>
          </w:p>
        </w:tc>
      </w:tr>
      <w:tr w:rsidR="009D0A62" w:rsidRPr="00EF4162" w14:paraId="5B099B4A" w14:textId="77777777" w:rsidTr="001E058B">
        <w:trPr>
          <w:trHeight w:val="344"/>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3E12FD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0F52B04" w14:textId="77777777" w:rsidR="00C51985" w:rsidRPr="00EF4162" w:rsidRDefault="00C51985" w:rsidP="000B0A31">
            <w:pPr>
              <w:shd w:val="clear" w:color="auto" w:fill="FFFFFF" w:themeFill="background1"/>
              <w:jc w:val="both"/>
              <w:rPr>
                <w:rFonts w:ascii="Arial Narrow" w:hAnsi="Arial Narrow" w:cs="Arial"/>
                <w:b/>
                <w:bCs/>
                <w:sz w:val="20"/>
                <w:szCs w:val="20"/>
              </w:rPr>
            </w:pPr>
            <w:r w:rsidRPr="00EF4162">
              <w:rPr>
                <w:rStyle w:val="Nenhum"/>
                <w:rFonts w:ascii="Arial Narrow" w:hAnsi="Arial Narrow" w:cs="Arial"/>
                <w:sz w:val="20"/>
                <w:szCs w:val="20"/>
              </w:rPr>
              <w:t>FENOBARBITAL 40MG/ML C/ 20ML GTS.</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8800AA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325661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CCB17E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5,98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6613A6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8.970,00 </w:t>
            </w:r>
          </w:p>
        </w:tc>
      </w:tr>
      <w:tr w:rsidR="009D0A62" w:rsidRPr="00EF4162" w14:paraId="0784BD46"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A974FF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9E431D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FLUMAZENIL 0,1MG/ML C/5ML.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257EC6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214FE3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A6952C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7,50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59A9CF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3.750,00 </w:t>
            </w:r>
          </w:p>
        </w:tc>
      </w:tr>
      <w:tr w:rsidR="009D0A62" w:rsidRPr="00EF4162" w14:paraId="5983995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A5DDE7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E2CC310"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 xml:space="preserve">FLUOXETINA 20MG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644275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FA6D98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EF2DE9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0,16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653021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48.000,00 </w:t>
            </w:r>
          </w:p>
        </w:tc>
      </w:tr>
      <w:tr w:rsidR="009D0A62" w:rsidRPr="00EF4162" w14:paraId="5F427805"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89DD9C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AB750F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 xml:space="preserve">HALOPERIDOL 1MG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5AB33F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3F5185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CB4AA6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0,36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9F9627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5.400,00 </w:t>
            </w:r>
          </w:p>
        </w:tc>
      </w:tr>
      <w:tr w:rsidR="009D0A62" w:rsidRPr="00EF4162" w14:paraId="4C2B226C"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403320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9A32B0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 xml:space="preserve">HALOPERIDOL 2MG/ML C/20ML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3B7A33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6FE04E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A0EA5B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5.36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EF79C1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26.800,00 </w:t>
            </w:r>
          </w:p>
        </w:tc>
      </w:tr>
      <w:tr w:rsidR="009D0A62" w:rsidRPr="00EF4162" w14:paraId="4073B1C4"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DD478C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B2B3C1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HALOPERIDOL 5MG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4AC521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1D5DDC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4A9CF3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0,36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17F6C8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36.000,00 </w:t>
            </w:r>
          </w:p>
        </w:tc>
      </w:tr>
      <w:tr w:rsidR="009D0A62" w:rsidRPr="00EF4162" w14:paraId="7A87F384"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177788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F58BCF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HALOPERIDOL 5MG/1ML NJ C/1ML.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A557632"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BA40D5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F9FBC4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2,91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E06160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17.460,00 </w:t>
            </w:r>
          </w:p>
        </w:tc>
      </w:tr>
      <w:tr w:rsidR="009D0A62" w:rsidRPr="00EF4162" w14:paraId="376F5CB7"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C95FB3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0D3A5A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HALOPERIDOL DECANOATO 50ML/ML C/1ML.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287D43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FE5DB5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01C4E6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16,49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8F8AF7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98.940,00 </w:t>
            </w:r>
          </w:p>
        </w:tc>
      </w:tr>
      <w:tr w:rsidR="009D0A62" w:rsidRPr="00EF4162" w14:paraId="4FA7553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644AA1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33D93B0"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 xml:space="preserve">LEVOMEPROMAZINA 25MG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C57994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7A050E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C4C573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0,61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7BA42F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18.300,00 </w:t>
            </w:r>
          </w:p>
        </w:tc>
      </w:tr>
      <w:tr w:rsidR="009D0A62" w:rsidRPr="00EF4162" w14:paraId="2AAF942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17C2EB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419DEC0" w14:textId="77777777" w:rsidR="00C51985" w:rsidRPr="00EF4162" w:rsidRDefault="00C51985" w:rsidP="000B0A31">
            <w:pPr>
              <w:pStyle w:val="CorpoC"/>
              <w:tabs>
                <w:tab w:val="left" w:pos="720"/>
                <w:tab w:val="left" w:pos="1440"/>
                <w:tab w:val="left" w:pos="2160"/>
                <w:tab w:val="left" w:pos="2880"/>
                <w:tab w:val="left" w:pos="3600"/>
                <w:tab w:val="left" w:pos="4320"/>
              </w:tabs>
              <w:jc w:val="both"/>
              <w:rPr>
                <w:rFonts w:ascii="Arial Narrow" w:hAnsi="Arial Narrow" w:cs="Arial"/>
                <w:color w:val="auto"/>
                <w:sz w:val="20"/>
                <w:szCs w:val="20"/>
              </w:rPr>
            </w:pPr>
            <w:r w:rsidRPr="00EF4162">
              <w:rPr>
                <w:rStyle w:val="Nenhum"/>
                <w:rFonts w:ascii="Arial Narrow" w:hAnsi="Arial Narrow" w:cs="Arial"/>
                <w:color w:val="auto"/>
                <w:sz w:val="20"/>
                <w:szCs w:val="20"/>
                <w:lang w:val="en-US"/>
              </w:rPr>
              <w:t>MISOPROSTOL 200MCG (VAGINAL)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F8360A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lang w:val="en-US"/>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E1F34D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lang w:val="en-US"/>
              </w:rPr>
              <w:t>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E3AFDF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49,09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82DA8C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2.454,50 </w:t>
            </w:r>
          </w:p>
        </w:tc>
      </w:tr>
      <w:tr w:rsidR="009D0A62" w:rsidRPr="00EF4162" w14:paraId="1C00E2E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CD49F0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3E57BB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 xml:space="preserve">NORTRIPTILINA 25MG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5C9550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7CFFD7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90.000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13C2EE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0,75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CE017E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67.500,00 </w:t>
            </w:r>
          </w:p>
        </w:tc>
      </w:tr>
      <w:tr w:rsidR="009D0A62" w:rsidRPr="00EF4162" w14:paraId="1A1F1E7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90DEC1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628352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 xml:space="preserve">NORTRIPTILINA 50MG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F8D105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1B878E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90.000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D03F31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0,83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B918EC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74.700,00 </w:t>
            </w:r>
          </w:p>
        </w:tc>
      </w:tr>
      <w:tr w:rsidR="009D0A62" w:rsidRPr="00EF4162" w14:paraId="10D8511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6E0A1A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2A68F7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 xml:space="preserve">PROMETAZINA 25MG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ADB5FA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CF0D70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90.000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E75966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0,43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01716F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38.700,00 </w:t>
            </w:r>
          </w:p>
        </w:tc>
      </w:tr>
      <w:tr w:rsidR="009D0A62" w:rsidRPr="00EF4162" w14:paraId="0278E05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5AC30B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9D5643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en-US"/>
              </w:rPr>
              <w:t>PROMETAZINA 50MG/2ML INJ C/2ML.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A727F27"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584C79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1E9F68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3,94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7A43B0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23.640,00 </w:t>
            </w:r>
          </w:p>
        </w:tc>
      </w:tr>
      <w:tr w:rsidR="009D0A62" w:rsidRPr="00EF4162" w14:paraId="577A98D7"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2436C4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F9DD79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 xml:space="preserve">RISPERIDONA 1MG COMP.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56530C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60DD3A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B7CB94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0,27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ADDBBC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27.000,00 </w:t>
            </w:r>
          </w:p>
        </w:tc>
      </w:tr>
      <w:tr w:rsidR="009D0A62" w:rsidRPr="00EF4162" w14:paraId="593352F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546433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38CE63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b w:val="0"/>
                <w:bCs/>
                <w:color w:val="auto"/>
                <w:sz w:val="20"/>
                <w:szCs w:val="20"/>
              </w:rPr>
            </w:pPr>
            <w:r w:rsidRPr="00EF4162">
              <w:rPr>
                <w:rStyle w:val="Nenhum"/>
                <w:rFonts w:ascii="Arial Narrow" w:eastAsia="Arial" w:hAnsi="Arial Narrow" w:cs="Arial"/>
                <w:b w:val="0"/>
                <w:color w:val="auto"/>
                <w:sz w:val="20"/>
                <w:szCs w:val="20"/>
                <w:lang w:val="de-DE"/>
              </w:rPr>
              <w:t>RISPERIDONA 3MG COMP.</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F690BB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BF38B1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92B540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0,37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E449C7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37.000,00 </w:t>
            </w:r>
          </w:p>
        </w:tc>
      </w:tr>
      <w:tr w:rsidR="009D0A62" w:rsidRPr="00EF4162" w14:paraId="253EA6F2" w14:textId="77777777" w:rsidTr="001E058B">
        <w:trPr>
          <w:trHeight w:val="397"/>
        </w:trPr>
        <w:tc>
          <w:tcPr>
            <w:tcW w:w="7938"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103214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Valor total</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01F8BB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1.334.038,50</w:t>
            </w:r>
          </w:p>
        </w:tc>
      </w:tr>
      <w:tr w:rsidR="009D0A62" w:rsidRPr="00EF4162" w14:paraId="1C811A25" w14:textId="77777777" w:rsidTr="001E058B">
        <w:trPr>
          <w:trHeight w:val="567"/>
        </w:trPr>
        <w:tc>
          <w:tcPr>
            <w:tcW w:w="9923" w:type="dxa"/>
            <w:gridSpan w:val="6"/>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F975ABE" w14:textId="77777777" w:rsidR="00C51985" w:rsidRPr="00EF4162" w:rsidRDefault="00C51985" w:rsidP="00812AFF">
            <w:pPr>
              <w:pStyle w:val="Ttulo1"/>
              <w:keepNext w:val="0"/>
              <w:keepLines w:val="0"/>
              <w:tabs>
                <w:tab w:val="left" w:pos="720"/>
              </w:tabs>
              <w:spacing w:before="0"/>
              <w:jc w:val="center"/>
              <w:rPr>
                <w:rStyle w:val="Nenhum"/>
                <w:rFonts w:ascii="Arial Narrow" w:hAnsi="Arial Narrow" w:cs="Arial"/>
                <w:color w:val="auto"/>
                <w:sz w:val="20"/>
                <w:szCs w:val="20"/>
                <w:u w:color="FF0000"/>
                <w14:textOutline w14:w="12700" w14:cap="flat" w14:cmpd="sng" w14:algn="ctr">
                  <w14:noFill/>
                  <w14:prstDash w14:val="solid"/>
                  <w14:miter w14:lim="400000"/>
                </w14:textOutline>
              </w:rPr>
            </w:pPr>
            <w:r w:rsidRPr="00EF4162">
              <w:rPr>
                <w:rStyle w:val="Nenhum"/>
                <w:rFonts w:ascii="Arial Narrow" w:hAnsi="Arial Narrow" w:cs="Arial"/>
                <w:color w:val="auto"/>
                <w:sz w:val="20"/>
                <w:szCs w:val="20"/>
                <w:u w:color="FF0000"/>
                <w14:textOutline w14:w="12700" w14:cap="flat" w14:cmpd="sng" w14:algn="ctr">
                  <w14:noFill/>
                  <w14:prstDash w14:val="solid"/>
                  <w14:miter w14:lim="400000"/>
                </w14:textOutline>
              </w:rPr>
              <w:t xml:space="preserve">LOTE </w:t>
            </w:r>
            <w:r w:rsidRPr="00EF4162">
              <w:rPr>
                <w:rStyle w:val="Nenhum"/>
                <w:rFonts w:ascii="Arial Narrow" w:hAnsi="Arial Narrow" w:cs="Arial"/>
                <w:color w:val="auto"/>
                <w:sz w:val="20"/>
                <w:szCs w:val="20"/>
                <w14:textOutline w14:w="12700" w14:cap="flat" w14:cmpd="sng" w14:algn="ctr">
                  <w14:noFill/>
                  <w14:prstDash w14:val="solid"/>
                  <w14:miter w14:lim="400000"/>
                </w14:textOutline>
              </w:rPr>
              <w:t>13 (35 ITENS) - CONTROLADOS NÃO BÁSICOS</w:t>
            </w:r>
          </w:p>
        </w:tc>
      </w:tr>
      <w:tr w:rsidR="009D0A62" w:rsidRPr="00EF4162" w14:paraId="15013CB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FD4BF4E" w14:textId="77777777" w:rsidR="00C51985" w:rsidRPr="00EF4162" w:rsidRDefault="00C51985" w:rsidP="00812AFF">
            <w:pPr>
              <w:pStyle w:val="Ttulo1"/>
              <w:keepNext w:val="0"/>
              <w:keepLines w:val="0"/>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ITEM</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FBBE036" w14:textId="77777777" w:rsidR="00C51985" w:rsidRPr="00EF4162" w:rsidRDefault="00C51985" w:rsidP="00812AFF">
            <w:pPr>
              <w:pStyle w:val="Ttulo1"/>
              <w:keepNext w:val="0"/>
              <w:keepLines w:val="0"/>
              <w:tabs>
                <w:tab w:val="left" w:pos="720"/>
                <w:tab w:val="left" w:pos="1440"/>
                <w:tab w:val="left" w:pos="2160"/>
                <w:tab w:val="left" w:pos="2880"/>
                <w:tab w:val="left" w:pos="3600"/>
                <w:tab w:val="left" w:pos="4320"/>
              </w:tabs>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DESCRIÇÃO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5955F65" w14:textId="77777777" w:rsidR="00C51985" w:rsidRPr="00EF4162" w:rsidRDefault="00C51985" w:rsidP="00812AFF">
            <w:pPr>
              <w:pStyle w:val="Ttulo1"/>
              <w:keepNext w:val="0"/>
              <w:keepLines w:val="0"/>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UNID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E796F1E" w14:textId="62858D37" w:rsidR="00C51985" w:rsidRPr="00EF4162" w:rsidRDefault="00C51985" w:rsidP="00812AFF">
            <w:pPr>
              <w:pStyle w:val="CorpoC"/>
              <w:jc w:val="center"/>
              <w:rPr>
                <w:rFonts w:ascii="Arial Narrow" w:hAnsi="Arial Narrow" w:cs="Arial"/>
                <w:color w:val="auto"/>
                <w:sz w:val="20"/>
                <w:szCs w:val="20"/>
              </w:rPr>
            </w:pPr>
            <w:r w:rsidRPr="00EF4162">
              <w:rPr>
                <w:rStyle w:val="Nenhum"/>
                <w:rFonts w:ascii="Arial Narrow" w:hAnsi="Arial Narrow" w:cs="Arial"/>
                <w:b/>
                <w:bCs/>
                <w:color w:val="auto"/>
                <w:sz w:val="20"/>
                <w:szCs w:val="20"/>
                <w:shd w:val="clear" w:color="auto" w:fill="FFFFFF"/>
              </w:rPr>
              <w:t>QTD</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3A8D267" w14:textId="77777777" w:rsidR="00C51985" w:rsidRPr="00EF4162" w:rsidRDefault="00C51985" w:rsidP="00812AFF">
            <w:pPr>
              <w:pStyle w:val="CorpoC"/>
              <w:jc w:val="center"/>
              <w:rPr>
                <w:rStyle w:val="Nenhum"/>
                <w:rFonts w:ascii="Arial Narrow" w:hAnsi="Arial Narrow" w:cs="Arial"/>
                <w:b/>
                <w:bCs/>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VALOR UNITÁRIO</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E9C80AD" w14:textId="77777777" w:rsidR="00C51985" w:rsidRPr="00EF4162" w:rsidRDefault="00C51985" w:rsidP="00812AFF">
            <w:pPr>
              <w:pStyle w:val="CorpoC"/>
              <w:jc w:val="center"/>
              <w:rPr>
                <w:rStyle w:val="Nenhum"/>
                <w:rFonts w:ascii="Arial Narrow" w:hAnsi="Arial Narrow" w:cs="Arial"/>
                <w:b/>
                <w:bCs/>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VALOR TOTAL</w:t>
            </w:r>
          </w:p>
        </w:tc>
      </w:tr>
      <w:tr w:rsidR="009D0A62" w:rsidRPr="00EF4162" w14:paraId="00B6731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B8350C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7BFF99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BIPERIDENO CLORID 5MG/1ML C/1ML.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AD7721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63FF05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DF2E36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3,25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4A0A1AE4"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325,00 </w:t>
            </w:r>
          </w:p>
        </w:tc>
      </w:tr>
      <w:tr w:rsidR="009D0A62" w:rsidRPr="00EF4162" w14:paraId="6078A85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26955F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E151D6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CETAMINA 50MG/ML 2ML.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B1526D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57F278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800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A1CF6D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36,02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543716F5"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28.816,00 </w:t>
            </w:r>
          </w:p>
        </w:tc>
      </w:tr>
      <w:tr w:rsidR="009D0A62" w:rsidRPr="00EF4162" w14:paraId="2CBA36F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FDE1A2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69ECF4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CITALOPRAM 20MG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5834AC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8D7DE8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C7FAF2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0,84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596FAFDA"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5.040,00 </w:t>
            </w:r>
          </w:p>
        </w:tc>
      </w:tr>
      <w:tr w:rsidR="009D0A62" w:rsidRPr="00EF4162" w14:paraId="0DAA952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EDC0D8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AFFE5C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CLONAZEPAM 0,5MG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61F1FA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30EC02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7EF957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0,32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7D465151"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192,00 </w:t>
            </w:r>
          </w:p>
        </w:tc>
      </w:tr>
      <w:tr w:rsidR="009D0A62" w:rsidRPr="00EF4162" w14:paraId="47D3E11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427BA7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lastRenderedPageBreak/>
              <w:t>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329A99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CLONAZEPAM 2MG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05C0CC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663F37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70.000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3809BC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0,20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27E64438"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14.000,00 </w:t>
            </w:r>
          </w:p>
        </w:tc>
      </w:tr>
      <w:tr w:rsidR="009D0A62" w:rsidRPr="00EF4162" w14:paraId="6A9989C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66F643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A6517B5"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CLORIDRATO DE METILFENIDATO 10MG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34B404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8EE1FF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24C17D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0,60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0C3BBB9F"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900,00 </w:t>
            </w:r>
          </w:p>
        </w:tc>
      </w:tr>
      <w:tr w:rsidR="009D0A62" w:rsidRPr="00EF4162" w14:paraId="5E7F007D"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F48121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AEA613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CLORIDRATO DE SERTRALINA 50MG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CA0F7B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64BF4C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AFB6E0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0,62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4ABA0C84"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62.000,00 </w:t>
            </w:r>
          </w:p>
        </w:tc>
      </w:tr>
      <w:tr w:rsidR="009D0A62" w:rsidRPr="00EF4162" w14:paraId="4166B50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942A1C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C44945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CLORIDRATO DE SERTRALINA 25MG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DFB0FDE"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39C77B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4A9669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0,78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01D0C6C9"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23.400,00 </w:t>
            </w:r>
          </w:p>
        </w:tc>
      </w:tr>
      <w:tr w:rsidR="009D0A62" w:rsidRPr="00EF4162" w14:paraId="79890BDD"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C3BCD9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D4B415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ETOMIDATO 2MG/ML C/ 10ML.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B15BF5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C5AD45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391A02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18,33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24B9734D"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3.666,00 </w:t>
            </w:r>
          </w:p>
        </w:tc>
      </w:tr>
      <w:tr w:rsidR="009D0A62" w:rsidRPr="00EF4162" w14:paraId="0E832A2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99914A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0B9E56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FENOBARBITAL 200MG/1ML C/1ML.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6A30DC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854E90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C7BB76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3,38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71380E22"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3.380,00 </w:t>
            </w:r>
          </w:p>
        </w:tc>
      </w:tr>
      <w:tr w:rsidR="009D0A62" w:rsidRPr="00EF4162" w14:paraId="3E73F697"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8F436E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BEA88D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lang w:val="it-IT"/>
              </w:rPr>
            </w:pPr>
            <w:r w:rsidRPr="00EF4162">
              <w:rPr>
                <w:rStyle w:val="Nenhum"/>
                <w:rFonts w:ascii="Arial Narrow" w:hAnsi="Arial Narrow" w:cs="Arial"/>
                <w:b w:val="0"/>
                <w:color w:val="auto"/>
                <w:sz w:val="20"/>
                <w:szCs w:val="20"/>
                <w:lang w:val="it-IT"/>
                <w14:textOutline w14:w="12700" w14:cap="flat" w14:cmpd="sng" w14:algn="ctr">
                  <w14:noFill/>
                  <w14:prstDash w14:val="solid"/>
                  <w14:miter w14:lim="400000"/>
                </w14:textOutline>
              </w:rPr>
              <w:t>FENTANILA 50MCG/ML C/2ML.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F8F986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2D6CFD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5F0EAF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4,46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2673AB00"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446,00 </w:t>
            </w:r>
          </w:p>
        </w:tc>
      </w:tr>
      <w:tr w:rsidR="009D0A62" w:rsidRPr="00EF4162" w14:paraId="37FE94B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1C7E5A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CC23FF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lang w:val="it-IT"/>
              </w:rPr>
            </w:pPr>
            <w:r w:rsidRPr="00EF4162">
              <w:rPr>
                <w:rStyle w:val="Nenhum"/>
                <w:rFonts w:ascii="Arial Narrow" w:hAnsi="Arial Narrow" w:cs="Arial"/>
                <w:b w:val="0"/>
                <w:color w:val="auto"/>
                <w:sz w:val="20"/>
                <w:szCs w:val="20"/>
                <w:lang w:val="it-IT"/>
                <w14:textOutline w14:w="12700" w14:cap="flat" w14:cmpd="sng" w14:algn="ctr">
                  <w14:noFill/>
                  <w14:prstDash w14:val="solid"/>
                  <w14:miter w14:lim="400000"/>
                </w14:textOutline>
              </w:rPr>
              <w:t>FENTANILA 50MCG/ML C/10ML.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31CA9B7"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DA7D13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A12B91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5,77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5B53C6CD"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1.731,00 </w:t>
            </w:r>
          </w:p>
        </w:tc>
      </w:tr>
      <w:tr w:rsidR="009D0A62" w:rsidRPr="00EF4162" w14:paraId="3416DEC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C9B2B8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7E2DDF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GABAPENTINA 300</w:t>
            </w:r>
            <w:proofErr w:type="gram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MG .</w:t>
            </w:r>
            <w:proofErr w:type="gramEnd"/>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569745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9A0146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D3A959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0,67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1B8ABA39"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670,00 </w:t>
            </w:r>
          </w:p>
        </w:tc>
      </w:tr>
      <w:tr w:rsidR="009D0A62" w:rsidRPr="00EF4162" w14:paraId="520B4E3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C6DF38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1245D7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LEVETIRACETAM 100MG/ML SOLUÇÃO ORALC/100ML.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B221C0E"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69B3B0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C342B6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80,72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872AAB3"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8.072,00</w:t>
            </w:r>
          </w:p>
        </w:tc>
      </w:tr>
      <w:tr w:rsidR="009D0A62" w:rsidRPr="00EF4162" w14:paraId="42644525"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6C3C4B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F5E26D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LEVETIRACETAM 250MG.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A053D8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616571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216AD5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1,06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5B03F895"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2.120,00 </w:t>
            </w:r>
          </w:p>
        </w:tc>
      </w:tr>
      <w:tr w:rsidR="009D0A62" w:rsidRPr="00EF4162" w14:paraId="3815049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BBD6E3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D3907C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MIDAZOLAN 15MG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FECE737"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E6EF51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800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1BDFBA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3,45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506B1BC4"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2.760,00 </w:t>
            </w:r>
          </w:p>
        </w:tc>
      </w:tr>
      <w:tr w:rsidR="009D0A62" w:rsidRPr="00EF4162" w14:paraId="3CD428EC"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95E259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BD5F58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lang w:val="it-IT"/>
              </w:rPr>
            </w:pPr>
            <w:r w:rsidRPr="00EF4162">
              <w:rPr>
                <w:rStyle w:val="Nenhum"/>
                <w:rFonts w:ascii="Arial Narrow" w:hAnsi="Arial Narrow" w:cs="Arial"/>
                <w:b w:val="0"/>
                <w:color w:val="auto"/>
                <w:sz w:val="20"/>
                <w:szCs w:val="20"/>
                <w:lang w:val="it-IT"/>
                <w14:textOutline w14:w="12700" w14:cap="flat" w14:cmpd="sng" w14:algn="ctr">
                  <w14:noFill/>
                  <w14:prstDash w14:val="solid"/>
                  <w14:miter w14:lim="400000"/>
                </w14:textOutline>
              </w:rPr>
              <w:t xml:space="preserve">MIDAZOLAN 5MG/ML C/10ML.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A39927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DB599B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AD6757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3,57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10663A38"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1.428,00 </w:t>
            </w:r>
          </w:p>
        </w:tc>
      </w:tr>
      <w:tr w:rsidR="009D0A62" w:rsidRPr="00EF4162" w14:paraId="44C9B87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232B08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DAA761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MIRTAZAPINA 30MG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F805A4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A13D8B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66DC19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2,22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4BA99BC5"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555,00 </w:t>
            </w:r>
          </w:p>
        </w:tc>
      </w:tr>
      <w:tr w:rsidR="009D0A62" w:rsidRPr="00EF4162" w14:paraId="618217A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9B5CC2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E64B1E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MORFINA 0,1MG/1ML C/1ML.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808DECE"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758450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05DD0C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2,93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2A1E251A"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586,00 </w:t>
            </w:r>
          </w:p>
        </w:tc>
      </w:tr>
      <w:tr w:rsidR="009D0A62" w:rsidRPr="00EF4162" w14:paraId="346F8C5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6D18B2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FD32C55"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MORFINA 0,2MG/1ML C/1ML.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3588D5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73277D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62BCF3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5,69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59B94A98"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2.276,00 </w:t>
            </w:r>
          </w:p>
        </w:tc>
      </w:tr>
      <w:tr w:rsidR="009D0A62" w:rsidRPr="00EF4162" w14:paraId="5A9F511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668181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270D11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MORFINA 10MG COMP</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D125C0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461A8B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191B64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1,33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0E0B17DE"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1.330,00 </w:t>
            </w:r>
          </w:p>
        </w:tc>
      </w:tr>
      <w:tr w:rsidR="009D0A62" w:rsidRPr="00EF4162" w14:paraId="390481F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CF727C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0BE45F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MORFINA 10MG/1ML C/1ML.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E8E65C0"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7E254D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0DE5B2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4,67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2D5BE247"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16.345,00 </w:t>
            </w:r>
          </w:p>
        </w:tc>
      </w:tr>
      <w:tr w:rsidR="009D0A62" w:rsidRPr="00EF4162" w14:paraId="786C44DC"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CFB38E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CC2AAA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OXCARBAZEPINA 300MG.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31A372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FC3265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CA1C60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1,45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65368A80"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2.900,00 </w:t>
            </w:r>
          </w:p>
        </w:tc>
      </w:tr>
      <w:tr w:rsidR="009D0A62" w:rsidRPr="00EF4162" w14:paraId="08AE75B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C9AAF7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54B737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OXCARBAZEPINA 6% 100ML SUSP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A99EF27"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E78913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267FA5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57,25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59FAE19F"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5.725,00 </w:t>
            </w:r>
          </w:p>
        </w:tc>
      </w:tr>
      <w:tr w:rsidR="009D0A62" w:rsidRPr="00EF4162" w14:paraId="3F346AA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7E5D47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715299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PARACETAMOL 500MG + CODEINA 30MG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1E9FE9E"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8D9CF0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6E86BB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0,52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7D79A824"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260,00 </w:t>
            </w:r>
          </w:p>
        </w:tc>
      </w:tr>
      <w:tr w:rsidR="009D0A62" w:rsidRPr="00EF4162" w14:paraId="1FD497E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8EC995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7C4083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lang w:val="de-DE"/>
              </w:rPr>
            </w:pPr>
            <w:r w:rsidRPr="00EF4162">
              <w:rPr>
                <w:rStyle w:val="Nenhum"/>
                <w:rFonts w:ascii="Arial Narrow" w:hAnsi="Arial Narrow" w:cs="Arial"/>
                <w:b w:val="0"/>
                <w:color w:val="auto"/>
                <w:sz w:val="20"/>
                <w:szCs w:val="20"/>
                <w:lang w:val="it-IT"/>
                <w14:textOutline w14:w="12700" w14:cap="flat" w14:cmpd="sng" w14:algn="ctr">
                  <w14:noFill/>
                  <w14:prstDash w14:val="solid"/>
                  <w14:miter w14:lim="400000"/>
                </w14:textOutline>
              </w:rPr>
              <w:t xml:space="preserve">PROPORFOL 10MG/ML C/ 10ML.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67CA6E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71C0C9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A1ADAF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10,43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434DEEF2"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2.086,00 </w:t>
            </w:r>
          </w:p>
        </w:tc>
      </w:tr>
      <w:tr w:rsidR="009D0A62" w:rsidRPr="00EF4162" w14:paraId="7D235DD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9D33DA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7F1CC6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lang w:val="it-IT"/>
              </w:rPr>
            </w:pPr>
            <w:r w:rsidRPr="00EF4162">
              <w:rPr>
                <w:rStyle w:val="Nenhum"/>
                <w:rFonts w:ascii="Arial Narrow" w:hAnsi="Arial Narrow" w:cs="Arial"/>
                <w:b w:val="0"/>
                <w:color w:val="auto"/>
                <w:sz w:val="20"/>
                <w:szCs w:val="20"/>
                <w:lang w:val="it-IT"/>
                <w14:textOutline w14:w="12700" w14:cap="flat" w14:cmpd="sng" w14:algn="ctr">
                  <w14:noFill/>
                  <w14:prstDash w14:val="solid"/>
                  <w14:miter w14:lim="400000"/>
                </w14:textOutline>
              </w:rPr>
              <w:t>PROPORFOL 10MG/ML C/ 20ML.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23B218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181DBA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DD3BA6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10,43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6EA2F87A"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2.086,00 </w:t>
            </w:r>
          </w:p>
        </w:tc>
      </w:tr>
      <w:tr w:rsidR="009D0A62" w:rsidRPr="00EF4162" w14:paraId="76E7243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0D34B1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4F43FF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lang w:val="it-IT"/>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QUETIAPINA 25MG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946D0AE"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CC076E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E9E780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2,81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106E6A0D"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1.686,00 </w:t>
            </w:r>
          </w:p>
        </w:tc>
      </w:tr>
      <w:tr w:rsidR="009D0A62" w:rsidRPr="00EF4162" w14:paraId="3166A90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C65A50E" w14:textId="77777777" w:rsidR="00C51985" w:rsidRPr="00EF4162" w:rsidRDefault="00C51985" w:rsidP="000B0A31">
            <w:pPr>
              <w:pStyle w:val="CorpoC"/>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rPr>
              <w:t>29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279D7C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Style w:val="Nenhum"/>
                <w:rFonts w:ascii="Arial Narrow" w:hAnsi="Arial Narrow" w:cs="Arial"/>
                <w:b w:val="0"/>
                <w:bCs/>
                <w:color w:val="auto"/>
                <w:sz w:val="20"/>
                <w:szCs w:val="20"/>
                <w14:textOutline w14:w="12700" w14:cap="flat" w14:cmpd="sng" w14:algn="ctr">
                  <w14:noFill/>
                  <w14:prstDash w14:val="solid"/>
                  <w14:miter w14:lim="400000"/>
                </w14:textOutline>
              </w:rPr>
            </w:pPr>
            <w:r w:rsidRPr="00EF4162">
              <w:rPr>
                <w:rStyle w:val="Nenhum"/>
                <w:rFonts w:ascii="Arial Narrow" w:eastAsia="Arial" w:hAnsi="Arial Narrow" w:cs="Arial"/>
                <w:b w:val="0"/>
                <w:color w:val="auto"/>
                <w:sz w:val="20"/>
                <w:szCs w:val="20"/>
              </w:rPr>
              <w:t>RISPERIDONA 1MG SUSPENSÃO ORAL 30ML.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75821B9" w14:textId="77777777" w:rsidR="00C51985" w:rsidRPr="00EF4162" w:rsidRDefault="00C51985" w:rsidP="000B0A31">
            <w:pPr>
              <w:pStyle w:val="CorpoAA"/>
              <w:jc w:val="both"/>
              <w:rPr>
                <w:rStyle w:val="Nenhum"/>
                <w:rFonts w:ascii="Arial Narrow" w:hAnsi="Arial Narrow" w:cs="Arial"/>
                <w:color w:val="auto"/>
                <w:sz w:val="20"/>
                <w:szCs w:val="20"/>
                <w:lang w:val="pt-PT"/>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B1278A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100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7EAC2D61"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 xml:space="preserve"> R$         54,94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2E55ECB5"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 xml:space="preserve"> R$               5.494,00 </w:t>
            </w:r>
          </w:p>
        </w:tc>
      </w:tr>
      <w:tr w:rsidR="009D0A62" w:rsidRPr="00EF4162" w14:paraId="7B1D7FC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A6E6F9E" w14:textId="77777777" w:rsidR="00C51985" w:rsidRPr="00EF4162" w:rsidRDefault="00C51985" w:rsidP="000B0A31">
            <w:pPr>
              <w:pStyle w:val="CorpoC"/>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rPr>
              <w:t>30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9BCDB9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Style w:val="Nenhum"/>
                <w:rFonts w:ascii="Arial Narrow" w:hAnsi="Arial Narrow" w:cs="Arial"/>
                <w:b w:val="0"/>
                <w:bCs/>
                <w:color w:val="auto"/>
                <w:sz w:val="20"/>
                <w:szCs w:val="20"/>
                <w14:textOutline w14:w="12700" w14:cap="flat" w14:cmpd="sng" w14:algn="ctr">
                  <w14:noFill/>
                  <w14:prstDash w14:val="solid"/>
                  <w14:miter w14:lim="400000"/>
                </w14:textOutline>
              </w:rPr>
            </w:pPr>
            <w:r w:rsidRPr="00EF4162">
              <w:rPr>
                <w:rStyle w:val="Nenhum"/>
                <w:rFonts w:ascii="Arial Narrow" w:eastAsia="Arial" w:hAnsi="Arial Narrow" w:cs="Arial"/>
                <w:b w:val="0"/>
                <w:color w:val="auto"/>
                <w:sz w:val="20"/>
                <w:szCs w:val="20"/>
              </w:rPr>
              <w:t>RISPERIDONA 1MG SUSPENSÃO ORAL 60ML.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D40E581" w14:textId="77777777" w:rsidR="00C51985" w:rsidRPr="00EF4162" w:rsidRDefault="00C51985" w:rsidP="000B0A31">
            <w:pPr>
              <w:pStyle w:val="CorpoAA"/>
              <w:jc w:val="both"/>
              <w:rPr>
                <w:rStyle w:val="Nenhum"/>
                <w:rFonts w:ascii="Arial Narrow" w:hAnsi="Arial Narrow" w:cs="Arial"/>
                <w:color w:val="auto"/>
                <w:sz w:val="20"/>
                <w:szCs w:val="20"/>
                <w:lang w:val="pt-PT"/>
              </w:rPr>
            </w:pPr>
            <w:r w:rsidRPr="00EF4162">
              <w:rPr>
                <w:rStyle w:val="Nenhum"/>
                <w:rFonts w:ascii="Arial Narrow" w:eastAsia="Arial" w:hAnsi="Arial Narrow" w:cs="Arial"/>
                <w:color w:val="auto"/>
                <w:sz w:val="20"/>
                <w:szCs w:val="20"/>
                <w14:textOutline w14:w="0" w14:cap="flat" w14:cmpd="sng" w14:algn="ctr">
                  <w14:noFill/>
                  <w14:prstDash w14:val="solid"/>
                  <w14:bevel/>
                </w14:textOutline>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DB161C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0901CA72"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 xml:space="preserve"> R$       103,98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24C02A24"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 xml:space="preserve"> R$               5.199,00 </w:t>
            </w:r>
          </w:p>
        </w:tc>
      </w:tr>
      <w:tr w:rsidR="009D0A62" w:rsidRPr="00EF4162" w14:paraId="091F66B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5BC6AF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861101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TETRACAINA+FENILEFRINA1+0,1%10ML*(C1).</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EB3850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802E6E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261472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15,14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8F4243F"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151,40</w:t>
            </w:r>
          </w:p>
        </w:tc>
      </w:tr>
      <w:tr w:rsidR="009D0A62" w:rsidRPr="00EF4162" w14:paraId="4E4B9F6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4B5696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E99813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TIORIDAZINA 50MG DRG.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1FEEAEE"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B877F0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821363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1,09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6D28B8EF"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3.270,00 </w:t>
            </w:r>
          </w:p>
        </w:tc>
      </w:tr>
      <w:tr w:rsidR="009D0A62" w:rsidRPr="00EF4162" w14:paraId="350F5DD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63053D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70D5C3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TOPIRAMATO 100MG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69850A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C5BBF6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6C9F7D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1,29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6D356923"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3.870,00 </w:t>
            </w:r>
          </w:p>
        </w:tc>
      </w:tr>
      <w:tr w:rsidR="009D0A62" w:rsidRPr="00EF4162" w14:paraId="42BCAE3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9902AA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AC1BDF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TOPIRAMATO 50MG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5A23A8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BACEA1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39C8CE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0,82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27D57380"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2.460,00 </w:t>
            </w:r>
          </w:p>
        </w:tc>
      </w:tr>
      <w:tr w:rsidR="009D0A62" w:rsidRPr="00EF4162" w14:paraId="071EE26D"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B74877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07CBF8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TRAMADOL 50MG/ML C/ 2ML.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CCBC6A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091BCA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1FE47F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3,00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bottom"/>
          </w:tcPr>
          <w:p w14:paraId="231C1358"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12.000,00 </w:t>
            </w:r>
          </w:p>
        </w:tc>
      </w:tr>
      <w:tr w:rsidR="009D0A62" w:rsidRPr="00EF4162" w14:paraId="5B4A80B6" w14:textId="77777777" w:rsidTr="001E058B">
        <w:trPr>
          <w:trHeight w:val="397"/>
        </w:trPr>
        <w:tc>
          <w:tcPr>
            <w:tcW w:w="7938"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6E11FB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Valor total</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58A076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R$           227.225,40</w:t>
            </w:r>
          </w:p>
        </w:tc>
      </w:tr>
      <w:tr w:rsidR="009D0A62" w:rsidRPr="00EF4162" w14:paraId="1CD8BA9B" w14:textId="77777777" w:rsidTr="001E058B">
        <w:trPr>
          <w:trHeight w:val="610"/>
        </w:trPr>
        <w:tc>
          <w:tcPr>
            <w:tcW w:w="9923" w:type="dxa"/>
            <w:gridSpan w:val="6"/>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438A9D9" w14:textId="2EFEFEDF" w:rsidR="00C51985" w:rsidRPr="00EF4162" w:rsidRDefault="00C51985" w:rsidP="00E645FD">
            <w:pPr>
              <w:pStyle w:val="Ttulo1"/>
              <w:keepNext w:val="0"/>
              <w:keepLines w:val="0"/>
              <w:tabs>
                <w:tab w:val="left" w:pos="720"/>
              </w:tabs>
              <w:spacing w:before="0"/>
              <w:jc w:val="center"/>
              <w:rPr>
                <w:rStyle w:val="Nenhum"/>
                <w:rFonts w:ascii="Arial Narrow" w:hAnsi="Arial Narrow" w:cs="Arial"/>
                <w:color w:val="auto"/>
                <w:sz w:val="20"/>
                <w:szCs w:val="20"/>
                <w:u w:color="FF0000"/>
                <w14:textOutline w14:w="12700" w14:cap="flat" w14:cmpd="sng" w14:algn="ctr">
                  <w14:noFill/>
                  <w14:prstDash w14:val="solid"/>
                  <w14:miter w14:lim="400000"/>
                </w14:textOutline>
              </w:rPr>
            </w:pPr>
            <w:r w:rsidRPr="00EF4162">
              <w:rPr>
                <w:rStyle w:val="Nenhum"/>
                <w:rFonts w:ascii="Arial Narrow" w:hAnsi="Arial Narrow" w:cs="Arial"/>
                <w:color w:val="auto"/>
                <w:sz w:val="20"/>
                <w:szCs w:val="20"/>
                <w:u w:color="FF0000"/>
                <w14:textOutline w14:w="12700" w14:cap="flat" w14:cmpd="sng" w14:algn="ctr">
                  <w14:noFill/>
                  <w14:prstDash w14:val="solid"/>
                  <w14:miter w14:lim="400000"/>
                </w14:textOutline>
              </w:rPr>
              <w:lastRenderedPageBreak/>
              <w:t xml:space="preserve">LOTE </w:t>
            </w:r>
            <w:r w:rsidRPr="00EF4162">
              <w:rPr>
                <w:rStyle w:val="Nenhum"/>
                <w:rFonts w:ascii="Arial Narrow" w:hAnsi="Arial Narrow" w:cs="Arial"/>
                <w:color w:val="auto"/>
                <w:sz w:val="20"/>
                <w:szCs w:val="20"/>
                <w14:textOutline w14:w="12700" w14:cap="flat" w14:cmpd="sng" w14:algn="ctr">
                  <w14:noFill/>
                  <w14:prstDash w14:val="solid"/>
                  <w14:miter w14:lim="400000"/>
                </w14:textOutline>
              </w:rPr>
              <w:t>14 (104 ITENS) – MEDICAMENTOS COMPLEMENTARES</w:t>
            </w:r>
          </w:p>
        </w:tc>
      </w:tr>
      <w:tr w:rsidR="009D0A62" w:rsidRPr="00EF4162" w14:paraId="03B192D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17B9ECE" w14:textId="77777777" w:rsidR="00C51985" w:rsidRPr="00EF4162" w:rsidRDefault="00C51985" w:rsidP="00E645FD">
            <w:pPr>
              <w:pStyle w:val="Ttulo1"/>
              <w:keepNext w:val="0"/>
              <w:keepLines w:val="0"/>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ITEM</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E881E27" w14:textId="77777777" w:rsidR="00C51985" w:rsidRPr="00EF4162" w:rsidRDefault="00C51985" w:rsidP="00E645FD">
            <w:pPr>
              <w:pStyle w:val="Ttulo1"/>
              <w:keepNext w:val="0"/>
              <w:keepLines w:val="0"/>
              <w:tabs>
                <w:tab w:val="left" w:pos="720"/>
                <w:tab w:val="left" w:pos="1440"/>
                <w:tab w:val="left" w:pos="2160"/>
                <w:tab w:val="left" w:pos="2880"/>
                <w:tab w:val="left" w:pos="3600"/>
                <w:tab w:val="left" w:pos="4320"/>
              </w:tabs>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DESCRIÇÃO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6F9856E" w14:textId="77777777" w:rsidR="00C51985" w:rsidRPr="00EF4162" w:rsidRDefault="00C51985" w:rsidP="00E645FD">
            <w:pPr>
              <w:pStyle w:val="Ttulo1"/>
              <w:keepNext w:val="0"/>
              <w:keepLines w:val="0"/>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UNID.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D807679" w14:textId="77777777" w:rsidR="00C51985" w:rsidRPr="00EF4162" w:rsidRDefault="00C51985" w:rsidP="00E645FD">
            <w:pPr>
              <w:pStyle w:val="CorpoC"/>
              <w:jc w:val="center"/>
              <w:rPr>
                <w:rFonts w:ascii="Arial Narrow" w:hAnsi="Arial Narrow" w:cs="Arial"/>
                <w:color w:val="auto"/>
                <w:sz w:val="20"/>
                <w:szCs w:val="20"/>
              </w:rPr>
            </w:pPr>
            <w:r w:rsidRPr="00EF4162">
              <w:rPr>
                <w:rStyle w:val="Nenhum"/>
                <w:rFonts w:ascii="Arial Narrow" w:hAnsi="Arial Narrow" w:cs="Arial"/>
                <w:b/>
                <w:bCs/>
                <w:color w:val="auto"/>
                <w:sz w:val="20"/>
                <w:szCs w:val="20"/>
                <w:shd w:val="clear" w:color="auto" w:fill="FFFFFF"/>
              </w:rPr>
              <w:t>QTD</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44DCB90" w14:textId="77777777" w:rsidR="00C51985" w:rsidRPr="00EF4162" w:rsidRDefault="00C51985" w:rsidP="00E645FD">
            <w:pPr>
              <w:pStyle w:val="CorpoC"/>
              <w:jc w:val="center"/>
              <w:rPr>
                <w:rStyle w:val="Nenhum"/>
                <w:rFonts w:ascii="Arial Narrow" w:hAnsi="Arial Narrow" w:cs="Arial"/>
                <w:b/>
                <w:bCs/>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VALOR UNITÁRIO</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787115B" w14:textId="77777777" w:rsidR="00C51985" w:rsidRPr="00EF4162" w:rsidRDefault="00C51985" w:rsidP="00E645FD">
            <w:pPr>
              <w:pStyle w:val="CorpoC"/>
              <w:jc w:val="center"/>
              <w:rPr>
                <w:rStyle w:val="Nenhum"/>
                <w:rFonts w:ascii="Arial Narrow" w:hAnsi="Arial Narrow" w:cs="Arial"/>
                <w:b/>
                <w:bCs/>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VALOR TOTAL</w:t>
            </w:r>
          </w:p>
        </w:tc>
      </w:tr>
      <w:tr w:rsidR="009D0A62" w:rsidRPr="00EF4162" w14:paraId="75150AF4"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E5A560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AA45A2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ACETILCISTEINA XAROPE 20MG/ML C/100ML.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E22BEA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5F86FD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6E6A7C1"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12,27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9BE5022"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2.454,00</w:t>
            </w:r>
          </w:p>
        </w:tc>
      </w:tr>
      <w:tr w:rsidR="009D0A62" w:rsidRPr="00EF4162" w14:paraId="7866C555"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352345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3AED7A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ACETILCISTEINA XAROPE 40MG/ML C/100ML.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5931627"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6C5A7C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7C1DCA0"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13,92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339B879"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2.784,00</w:t>
            </w:r>
          </w:p>
        </w:tc>
      </w:tr>
      <w:tr w:rsidR="009D0A62" w:rsidRPr="00EF4162" w14:paraId="395065E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9AD43B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70C9F3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ACIDO TRANEXAMICO 250MG/5ML- C/5ML.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A45275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A0257E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6F3B821"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4,79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EEB70BA"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14.370,00</w:t>
            </w:r>
          </w:p>
        </w:tc>
      </w:tr>
      <w:tr w:rsidR="009D0A62" w:rsidRPr="00EF4162" w14:paraId="1BAF7AC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C6198E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7336475"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ADENOSINA 6MG/2ML C/2ML.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9A1991E"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77C121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DCE5E9B"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11,18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1105C3D"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16.770,00</w:t>
            </w:r>
          </w:p>
        </w:tc>
      </w:tr>
      <w:tr w:rsidR="009D0A62" w:rsidRPr="00EF4162" w14:paraId="69D5EE55"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60636C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7704E4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AMBROXOL LIQUIDO 15MG/5ML C/100ML.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A76E4E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E389B8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CB4796B"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4,90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2A2C7BF"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490,00</w:t>
            </w:r>
          </w:p>
        </w:tc>
      </w:tr>
      <w:tr w:rsidR="009D0A62" w:rsidRPr="00EF4162" w14:paraId="2A858B1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F252E2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067C6D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AMBROXOL LIQUIDO 30MG/5MLC/100ML.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843DC9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E71F5A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4E8EF7D"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11,83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7386B9F"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1.183,00</w:t>
            </w:r>
          </w:p>
        </w:tc>
      </w:tr>
      <w:tr w:rsidR="009D0A62" w:rsidRPr="00EF4162" w14:paraId="270EB994"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036443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CE35DF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lang w:val="it-IT"/>
              </w:rPr>
            </w:pPr>
            <w:r w:rsidRPr="00EF4162">
              <w:rPr>
                <w:rStyle w:val="Nenhum"/>
                <w:rFonts w:ascii="Arial Narrow" w:hAnsi="Arial Narrow" w:cs="Arial"/>
                <w:b w:val="0"/>
                <w:color w:val="auto"/>
                <w:sz w:val="20"/>
                <w:szCs w:val="20"/>
                <w:lang w:val="it-IT"/>
                <w14:textOutline w14:w="12700" w14:cap="flat" w14:cmpd="sng" w14:algn="ctr">
                  <w14:noFill/>
                  <w14:prstDash w14:val="solid"/>
                  <w14:miter w14:lim="400000"/>
                </w14:textOutline>
              </w:rPr>
              <w:t>AMINOFILINA 24MG/ML C/10ML.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999068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E9D3B0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0EEFD72"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7,69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B7DE031"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11.535,00</w:t>
            </w:r>
          </w:p>
        </w:tc>
      </w:tr>
      <w:tr w:rsidR="009D0A62" w:rsidRPr="00EF4162" w14:paraId="77F8729C"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AF22D5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7C1725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AMIODARONA CLORID 50MG/ML C/3ML.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34D300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338590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3BB5ABF"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5,52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59533FD"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8.280,00</w:t>
            </w:r>
          </w:p>
        </w:tc>
      </w:tr>
      <w:tr w:rsidR="009D0A62" w:rsidRPr="00EF4162" w14:paraId="306DED4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151B4B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68DEB6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AMPICILINA SODICA 1G INJ - FRASCO AMPOLA DE PÓ.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D8CA6F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7EEDFD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20E5A8D"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8,44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BB4C172"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8.440,00</w:t>
            </w:r>
          </w:p>
        </w:tc>
      </w:tr>
      <w:tr w:rsidR="009D0A62" w:rsidRPr="00EF4162" w14:paraId="39F552E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435C0B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D2E541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AMPICILINA SODICA 500 MG INJ - FRASCO AMPOLA DE PÓ.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55BDD2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03F036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C7118D3"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4,80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9D20ACD"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4.800,00</w:t>
            </w:r>
          </w:p>
        </w:tc>
      </w:tr>
      <w:tr w:rsidR="009D0A62" w:rsidRPr="00EF4162" w14:paraId="77A402E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37921F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91891E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ATORVASTATINA CÁLCICA 40 MG COMP.</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EA1A22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9D6B99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1.800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D99ABC6"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10,88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B5F71F7"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19.584,00</w:t>
            </w:r>
          </w:p>
        </w:tc>
      </w:tr>
      <w:tr w:rsidR="009D0A62" w:rsidRPr="00EF4162" w14:paraId="7E12445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A10EAA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607F20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ATROPINA SULF 0.25MG/ML C/01ML.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9DD923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43F62B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EBA96F6"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3,72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73E5A13"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5.580,00</w:t>
            </w:r>
          </w:p>
        </w:tc>
      </w:tr>
      <w:tr w:rsidR="009D0A62" w:rsidRPr="00EF4162" w14:paraId="11E1CA07"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DD5D69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F953B70"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BROMETO DE IPRATRÓPIO 0,25MG/ML SOLUÇÃO INALANTE C/20ML.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B160B7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7C2643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78A79BA"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6,90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66CAAD1"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3.450,00</w:t>
            </w:r>
          </w:p>
        </w:tc>
      </w:tr>
      <w:tr w:rsidR="009D0A62" w:rsidRPr="00EF4162" w14:paraId="76EF465D"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E10279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CCAA1E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BROMOPRIDA 5MG/ML C/2ML INJETÁVEL.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4B28FB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13FFCC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8.000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ED138F5"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3,17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B82E09A"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25.360,00</w:t>
            </w:r>
          </w:p>
        </w:tc>
      </w:tr>
      <w:tr w:rsidR="009D0A62" w:rsidRPr="00EF4162" w14:paraId="4B68F96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46B567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4E2119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BUTIL BROMETO DE ESCOPOLAMINA + DIPIRONA 4MG/ML + 500MG/ML C/5ML INJETAVEL.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FC9A452"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5B1CF2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165048E"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3,67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B6C78F4"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36.700,00</w:t>
            </w:r>
          </w:p>
        </w:tc>
      </w:tr>
      <w:tr w:rsidR="009D0A62" w:rsidRPr="00EF4162" w14:paraId="67689ACC"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5352A0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39941A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BUTIL BROMETO DE ESCOPOLAMINA + DIPIRONA SÓDICA 6,67/333,4MG/ML 20ML.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979777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3E9067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DA9F531"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6,73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C306391"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1.009,50</w:t>
            </w:r>
          </w:p>
        </w:tc>
      </w:tr>
      <w:tr w:rsidR="009D0A62" w:rsidRPr="00EF4162" w14:paraId="4A26C7A6"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3077E5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185CD15"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BUTILBROMETO DE ESCOPOLAMINA 20MG/1ML C/1ML.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519686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AC840F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F70367D"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2,36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EE74AA1"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35.400,00</w:t>
            </w:r>
          </w:p>
        </w:tc>
      </w:tr>
      <w:tr w:rsidR="009D0A62" w:rsidRPr="00EF4162" w14:paraId="1E37BD86"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CC5F7E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1C3650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CARVÃO ATIVADO, PÓ EM EMBALAGEM COM 30G.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006B14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SC</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BCBC96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3FB7C98"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20,78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1E7A1D2"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623,40</w:t>
            </w:r>
          </w:p>
        </w:tc>
      </w:tr>
      <w:tr w:rsidR="009D0A62" w:rsidRPr="00EF4162" w14:paraId="7F8B9D2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B6E750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78D567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CEFALOTINA SODICA TAMPONADA, PÓ PARA SUSPENSÃO INJEÇÃO DE 1G + DILUENTE.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43B6F9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734FBE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6B1878C"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7,34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3A9AE2B"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11.010,00</w:t>
            </w:r>
          </w:p>
        </w:tc>
      </w:tr>
      <w:tr w:rsidR="009D0A62" w:rsidRPr="00EF4162" w14:paraId="7AFD23B5"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A19EDB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FC05C1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CEFAZOLINA SÓDICA 1G PÓ PARA SOLUÇÃO INJETÁVEL.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198DDE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086C08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C962AA0"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6,27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7EE45EC"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9.405,00</w:t>
            </w:r>
          </w:p>
        </w:tc>
      </w:tr>
      <w:tr w:rsidR="009D0A62" w:rsidRPr="00EF4162" w14:paraId="3227B86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C4FC0B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AA08D3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CEFEPIMA PO PARA SUSPENSAO 1G INJETAVEL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C571A7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49E9E1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423E359"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8,62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FD5A500"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34.480,00</w:t>
            </w:r>
          </w:p>
        </w:tc>
      </w:tr>
      <w:tr w:rsidR="009D0A62" w:rsidRPr="00EF4162" w14:paraId="668268D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8DA4B9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992C995"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lang w:val="it-IT"/>
              </w:rPr>
            </w:pPr>
            <w:r w:rsidRPr="00EF4162">
              <w:rPr>
                <w:rStyle w:val="Nenhum"/>
                <w:rFonts w:ascii="Arial Narrow" w:hAnsi="Arial Narrow" w:cs="Arial"/>
                <w:b w:val="0"/>
                <w:color w:val="auto"/>
                <w:sz w:val="20"/>
                <w:szCs w:val="20"/>
                <w:lang w:val="it-IT"/>
                <w14:textOutline w14:w="12700" w14:cap="flat" w14:cmpd="sng" w14:algn="ctr">
                  <w14:noFill/>
                  <w14:prstDash w14:val="solid"/>
                  <w14:miter w14:lim="400000"/>
                </w14:textOutline>
              </w:rPr>
              <w:t xml:space="preserve">CEFTRIAXONA SODICA 1G IV PO+DIL 10ML.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F4C17E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53E747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17.000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8065723"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6,88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649C11D"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116.960,00</w:t>
            </w:r>
          </w:p>
        </w:tc>
      </w:tr>
      <w:tr w:rsidR="009D0A62" w:rsidRPr="00EF4162" w14:paraId="2837642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3FD3B9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4E3621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CETOPROFENO 100MG PO IV.</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2364D6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844C58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15ACD24"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12,99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37CDD02"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194.850,00</w:t>
            </w:r>
          </w:p>
        </w:tc>
      </w:tr>
      <w:tr w:rsidR="009D0A62" w:rsidRPr="00EF4162" w14:paraId="3C088E9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00AF30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F19535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lang w:val="de-DE"/>
              </w:rPr>
            </w:pPr>
            <w:r w:rsidRPr="00EF4162">
              <w:rPr>
                <w:rStyle w:val="Nenhum"/>
                <w:rFonts w:ascii="Arial Narrow" w:hAnsi="Arial Narrow" w:cs="Arial"/>
                <w:b w:val="0"/>
                <w:color w:val="auto"/>
                <w:sz w:val="20"/>
                <w:szCs w:val="20"/>
                <w:lang w:val="de-DE"/>
                <w14:textOutline w14:w="12700" w14:cap="flat" w14:cmpd="sng" w14:algn="ctr">
                  <w14:noFill/>
                  <w14:prstDash w14:val="solid"/>
                  <w14:miter w14:lim="400000"/>
                </w14:textOutline>
              </w:rPr>
              <w:t>CETOPROFENO 50MG IM C/2ML.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99F12B0"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69CBAF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5BC4A39"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4,57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3786007"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68.550,00</w:t>
            </w:r>
          </w:p>
        </w:tc>
      </w:tr>
      <w:tr w:rsidR="009D0A62" w:rsidRPr="00EF4162" w14:paraId="718EC5E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F51EF9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lastRenderedPageBreak/>
              <w:t>25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562814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CILOSTAZOL 100 MG COMP.</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F06447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E7CF0E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A31C04D"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0,81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1AB3EA4"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324,00</w:t>
            </w:r>
          </w:p>
        </w:tc>
      </w:tr>
      <w:tr w:rsidR="009D0A62" w:rsidRPr="00EF4162" w14:paraId="6E8368D7"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D4C500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3A7975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CIMETIDINA 300MG/2ML C/2ML.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F65497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BC0D6F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0038F0E"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1,66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393F74F"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8.300,00</w:t>
            </w:r>
          </w:p>
        </w:tc>
      </w:tr>
      <w:tr w:rsidR="009D0A62" w:rsidRPr="00EF4162" w14:paraId="5A7FCA4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259E37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D77FA5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CIPROFLOXACINO 2MG/ML 200ML BOLSA.</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ECA9DB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BOL</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E122AD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A03138A"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29,41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31151E6"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58.820,00</w:t>
            </w:r>
          </w:p>
        </w:tc>
      </w:tr>
      <w:tr w:rsidR="009D0A62" w:rsidRPr="00EF4162" w14:paraId="306B3D6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38105C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7C85FC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CLINDAMICINA 600MG/4ML INJETÁVEL C/4ML.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D0FABD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D3F25D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A9AF2A1"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4,75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55B08BF"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28.500,00</w:t>
            </w:r>
          </w:p>
        </w:tc>
      </w:tr>
      <w:tr w:rsidR="009D0A62" w:rsidRPr="00EF4162" w14:paraId="357B2BEC"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D1FBD9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5B7FDA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CLONIDINA 0,100MG COMP.</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E8BB0C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00AE2A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CA6A26C"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0,39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FB1DD15"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2.340,00</w:t>
            </w:r>
          </w:p>
        </w:tc>
      </w:tr>
      <w:tr w:rsidR="009D0A62" w:rsidRPr="00EF4162" w14:paraId="0615CB8D"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150C68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2DD72C1" w14:textId="2E87A329"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CLONIDINA 150MG/1</w:t>
            </w:r>
            <w:proofErr w:type="gram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ML  C</w:t>
            </w:r>
            <w:proofErr w:type="gramEnd"/>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/1ML</w:t>
            </w:r>
            <w:r w:rsidR="00B77A28"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INJETÁVEL.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48808B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1C2391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31498BE"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8,09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834A11E"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2.427,00</w:t>
            </w:r>
          </w:p>
        </w:tc>
      </w:tr>
      <w:tr w:rsidR="009D0A62" w:rsidRPr="00EF4162" w14:paraId="59DC2B5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D2E96E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F60A62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CLOPIDOGREL 75MG V.O.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9D274B7"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9D46ED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5AC15B3"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0,73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5C962B2"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2.190,00</w:t>
            </w:r>
          </w:p>
        </w:tc>
      </w:tr>
      <w:tr w:rsidR="009D0A62" w:rsidRPr="00EF4162" w14:paraId="21A94794"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E7893C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2CA494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CLORETO DE SUXAMETÔNIO ANIDRO 100MG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56B13A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7DE7B4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D2B81A5"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25,10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9197BA5"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1.255,00</w:t>
            </w:r>
          </w:p>
        </w:tc>
      </w:tr>
      <w:tr w:rsidR="009D0A62" w:rsidRPr="00EF4162" w14:paraId="0EFA724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62BBC0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6DA1CE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CLORIDRATO DE BUPIVACAÍNA +GLICOSE C/4ML.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893D68E"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A9B037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7E0CC11"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4,87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60167DD"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2.922,00</w:t>
            </w:r>
          </w:p>
        </w:tc>
      </w:tr>
      <w:tr w:rsidR="009D0A62" w:rsidRPr="00EF4162" w14:paraId="436FA17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8FE3A2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C0A8EE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CLORIDRATO DE BUPIVACAÍNA 0,5% C/20ML S/V.</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C197430"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78B0C5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C6604BB"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16,12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0D05592"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3.224,00</w:t>
            </w:r>
          </w:p>
        </w:tc>
      </w:tr>
      <w:tr w:rsidR="009D0A62" w:rsidRPr="00EF4162" w14:paraId="4A4A0F1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C936EB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F0B135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COLAGENASE C/CLORANFENICOL 30G POM DERM.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6F18E3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TUBO</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BE9311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C0C1A4B"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18,69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7595CCD"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28.035,00</w:t>
            </w:r>
          </w:p>
        </w:tc>
      </w:tr>
      <w:tr w:rsidR="009D0A62" w:rsidRPr="00EF4162" w14:paraId="6D3408D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631F7C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5FAF13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DESLANOSIDEO 0,2MG/ML C/2ML INJETÁVEL.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703E09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ACB90A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900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E79B01B"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3,38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D6600A9"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3.042,00</w:t>
            </w:r>
          </w:p>
        </w:tc>
      </w:tr>
      <w:tr w:rsidR="009D0A62" w:rsidRPr="00EF4162" w14:paraId="1CA745A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043275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B48561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DESLORATADINA 0,5MG/ML 100ML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11CBB3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64791B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180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2AEC831"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13,49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642D30D"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2.428,20</w:t>
            </w:r>
          </w:p>
        </w:tc>
      </w:tr>
      <w:tr w:rsidR="009D0A62" w:rsidRPr="00EF4162" w14:paraId="7F19568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8271C4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F7409F5"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DEXAMETASONA 4MG/ML C/2,5ML IINJETÁVEL.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1AEF11E"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F64E22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22.000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C445B8B"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2,06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5789C85"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45.320,00</w:t>
            </w:r>
          </w:p>
        </w:tc>
      </w:tr>
      <w:tr w:rsidR="009D0A62" w:rsidRPr="00EF4162" w14:paraId="15157EF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A1A874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39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6C4E58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DICLOFENACO SODICO 75MG/3ML C/3ML, INJETÁVEL.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AA6E029"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EF2567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1ECF232"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2,00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A143A83"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24.000,00</w:t>
            </w:r>
          </w:p>
        </w:tc>
      </w:tr>
      <w:tr w:rsidR="009D0A62" w:rsidRPr="00EF4162" w14:paraId="79885B44"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4B4BF9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526F95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DIMENIDRATO+PIRIDOXINA (50MG + 50MG) SOLUÇÃO INTRAMUSCULAR AMPOLA C/10ML.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338779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851A94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FD83AE6"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9,91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5585A2E"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14.865,00</w:t>
            </w:r>
          </w:p>
        </w:tc>
      </w:tr>
      <w:tr w:rsidR="009D0A62" w:rsidRPr="00EF4162" w14:paraId="1A6672F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F22479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1228BC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lang w:val="it-IT"/>
                <w14:textOutline w14:w="12700" w14:cap="flat" w14:cmpd="sng" w14:algn="ctr">
                  <w14:noFill/>
                  <w14:prstDash w14:val="solid"/>
                  <w14:miter w14:lim="400000"/>
                </w14:textOutline>
              </w:rPr>
              <w:t>DIMETICONA 75MG/ML C/10ML GTS.</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5595C97"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041B3A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3968469"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2,80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0626917"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5.600,00</w:t>
            </w:r>
          </w:p>
        </w:tc>
      </w:tr>
      <w:tr w:rsidR="009D0A62" w:rsidRPr="00EF4162" w14:paraId="45C3DA7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75659B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6BD448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lang w:val="it-IT"/>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DIOSMINA + HESPERIDINA 450MG + 50MG COMP.</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5FA067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3D6075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4E5BE0C"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2,99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CB8B9FD"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3.588,00</w:t>
            </w:r>
          </w:p>
        </w:tc>
      </w:tr>
      <w:tr w:rsidR="009D0A62" w:rsidRPr="00EF4162" w14:paraId="380FB00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5A163A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B797FC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DIPIRONA SODICA 500MG/ML C/2ML INJ.</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F28856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093C25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F94A88D"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2,11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51314BF"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63.300,00</w:t>
            </w:r>
          </w:p>
        </w:tc>
      </w:tr>
      <w:tr w:rsidR="009D0A62" w:rsidRPr="00EF4162" w14:paraId="1AD8B6B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CE1428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8C124A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DIPROPRIONATO DE BETAMETASONA + FOSFATO DISSODICO DE BETAMETASONA 5MG/ML+2MG/ML SUSPENSÃO INJETÁVEL 1C/ML.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4A81A0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FFC101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402BC2A"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19,44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7F987B9"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2.916,00</w:t>
            </w:r>
          </w:p>
        </w:tc>
      </w:tr>
      <w:tr w:rsidR="009D0A62" w:rsidRPr="00EF4162" w14:paraId="4FA01417" w14:textId="77777777" w:rsidTr="001E058B">
        <w:trPr>
          <w:trHeight w:val="33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6E5B97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609965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DOBUTAMINA 250MG/20ML INJETÁVEL C/20ML.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8D8C48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EF8F2E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F8B1255"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7,40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54B2A3C"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3.700,00</w:t>
            </w:r>
          </w:p>
        </w:tc>
      </w:tr>
      <w:tr w:rsidR="009D0A62" w:rsidRPr="00EF4162" w14:paraId="0A91F89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B2F9D7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CB868F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DOMPERIDONA 10MG COMP.</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99EE4C7"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FBB909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9A7CD93"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0,61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58641AB"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1.830,00</w:t>
            </w:r>
          </w:p>
        </w:tc>
      </w:tr>
      <w:tr w:rsidR="009D0A62" w:rsidRPr="00EF4162" w14:paraId="718777B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CFB816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7A0AC4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DOPAMINA CLOR 5MG/ML C/10ML INJ.</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9FEFC4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6214F2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6E6E582"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12,79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2FF91C2"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6.395,00</w:t>
            </w:r>
          </w:p>
        </w:tc>
      </w:tr>
      <w:tr w:rsidR="009D0A62" w:rsidRPr="00EF4162" w14:paraId="5FDE7FA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509C40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2B26B9B" w14:textId="08158774"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ENOXAPARINA SODICA 20MG</w:t>
            </w:r>
            <w:r w:rsidR="00B77A28"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C/0,2ML,</w:t>
            </w:r>
            <w:r w:rsidR="00B77A28"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INJ IV.</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1D6E72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C6EDF2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4745535"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17,23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DF58AE6"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17.230,00</w:t>
            </w:r>
          </w:p>
        </w:tc>
      </w:tr>
      <w:tr w:rsidR="009D0A62" w:rsidRPr="00EF4162" w14:paraId="58F76E7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5D5262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D258E3F" w14:textId="3CFA11B5"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ENOXAPARINA SODICA 40MG</w:t>
            </w:r>
            <w:r w:rsidR="00B77A28"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C/0,4ML INJ IV.</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4CEC5E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B8AFF8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E7A3C0E"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21,93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25EC6A5"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21.930,00</w:t>
            </w:r>
          </w:p>
        </w:tc>
      </w:tr>
      <w:tr w:rsidR="009D0A62" w:rsidRPr="00EF4162" w14:paraId="3BC4AE8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75508B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lastRenderedPageBreak/>
              <w:t>50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43B631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ENOXAPARINA SODICA 60MG C/0,6ML INJ IV</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556303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683ADC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4AE8D61"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26,88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7726CCC"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26.880,00</w:t>
            </w:r>
          </w:p>
        </w:tc>
      </w:tr>
      <w:tr w:rsidR="009D0A62" w:rsidRPr="00EF4162" w14:paraId="22C9629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368DB9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8BC380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EPINEFRINA 1MG/ML C/1ML INJ.</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7BEED3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29E398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B12E4BC"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1,79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EDDEC91"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2.685,00</w:t>
            </w:r>
          </w:p>
        </w:tc>
      </w:tr>
      <w:tr w:rsidR="009D0A62" w:rsidRPr="00EF4162" w14:paraId="64112E9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2D76A7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D1BE82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ETILEFRINA CLOR 10MG/1ML INJ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2A66F0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5FEE66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ED96BA9"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2,39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6040A70"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3.585,00</w:t>
            </w:r>
          </w:p>
        </w:tc>
      </w:tr>
      <w:tr w:rsidR="009D0A62" w:rsidRPr="00EF4162" w14:paraId="5193B94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234869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41CD3E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FOSFATO DISSODICO DE BETAMETASONA 4MG/ML C/1ML.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0FA3ED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B4929C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0D56EB2"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7,91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704789C"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4.746,00</w:t>
            </w:r>
          </w:p>
        </w:tc>
      </w:tr>
      <w:tr w:rsidR="009D0A62" w:rsidRPr="00EF4162" w14:paraId="19308C5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B3708D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95B279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FUROSEMIDA 10MG/ML C/2ML INJ.</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90A1BD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3DA5D5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B3CD8AE"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1,84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8517CE0"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11.040,00</w:t>
            </w:r>
          </w:p>
        </w:tc>
      </w:tr>
      <w:tr w:rsidR="009D0A62" w:rsidRPr="00EF4162" w14:paraId="0019419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684E62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37F673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lang w:val="it-IT"/>
                <w14:textOutline w14:w="12700" w14:cap="flat" w14:cmpd="sng" w14:algn="ctr">
                  <w14:noFill/>
                  <w14:prstDash w14:val="solid"/>
                  <w14:miter w14:lim="400000"/>
                </w14:textOutline>
              </w:rPr>
              <w:t>GENTAMICINA 80MG/2ML INJ C/2ML.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9A7E0EE"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86CE18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800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414D46D"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2,05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E265860"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1.640,00</w:t>
            </w:r>
          </w:p>
        </w:tc>
      </w:tr>
      <w:tr w:rsidR="009D0A62" w:rsidRPr="00EF4162" w14:paraId="72A7455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3F68BE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46230C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lang w:val="it-IT"/>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HEMIFUMARATO DE BISOPROLOL 2,5MG.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5F52BB0"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999D50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900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D8E626E"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0,97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A62FD96"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873,00</w:t>
            </w:r>
          </w:p>
        </w:tc>
      </w:tr>
      <w:tr w:rsidR="009D0A62" w:rsidRPr="00EF4162" w14:paraId="4D08FA0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61C49B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644B7F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HEMIFUMARATO DE BISOPROLOL 5MG.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5533BD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52B027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900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E0A6FE3"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1,27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1733D71"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1.143,00</w:t>
            </w:r>
          </w:p>
        </w:tc>
      </w:tr>
      <w:tr w:rsidR="009D0A62" w:rsidRPr="00EF4162" w14:paraId="67429055"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C6DDB6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D86E2F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lang w:val="it-IT"/>
                <w14:textOutline w14:w="12700" w14:cap="flat" w14:cmpd="sng" w14:algn="ctr">
                  <w14:noFill/>
                  <w14:prstDash w14:val="solid"/>
                  <w14:miter w14:lim="400000"/>
                </w14:textOutline>
              </w:rPr>
              <w:t>HEPARINA SODICA SUBCUT 5000UI/0.25ML.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ABE3B4E"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EF5F8C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D56A5AB"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10,83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01E58D4"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21.660,00</w:t>
            </w:r>
          </w:p>
        </w:tc>
      </w:tr>
      <w:tr w:rsidR="009D0A62" w:rsidRPr="00EF4162" w14:paraId="6DAE5D0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FA80C7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CF3B155"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lang w:val="it-IT"/>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HIDRALAZINA CLORID 20 MG/ML C/1MLINJ.</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BE7046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8A0233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273688B"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12,14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07E707D"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18.210,00</w:t>
            </w:r>
          </w:p>
        </w:tc>
      </w:tr>
      <w:tr w:rsidR="009D0A62" w:rsidRPr="00EF4162" w14:paraId="3B69FF3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532B0E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4BA4B8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HIDROCORTISONA 100MG PO INJ.</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9F0C5F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4E8B1D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9.000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DFA3ACC"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3,39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3AE93D3"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30.510,00</w:t>
            </w:r>
          </w:p>
        </w:tc>
      </w:tr>
      <w:tr w:rsidR="009D0A62" w:rsidRPr="00EF4162" w14:paraId="597E1F37"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C6F9FB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150048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HIDROCORTISONA 500MG PO INJ.</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5CB8ED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D3353A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7.200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51CF214"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7,59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27FBCE2"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54.648,00</w:t>
            </w:r>
          </w:p>
        </w:tc>
      </w:tr>
      <w:tr w:rsidR="009D0A62" w:rsidRPr="00EF4162" w14:paraId="6047BF2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680572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49C224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IMUNOGLOBULINA HUM ANTI-RH 300MCG/1,5ML IM.</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4DCA11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F1DB7C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21FB911"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262,12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60B7300"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13.106,00</w:t>
            </w:r>
          </w:p>
        </w:tc>
      </w:tr>
      <w:tr w:rsidR="009D0A62" w:rsidRPr="00EF4162" w14:paraId="780B9A1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B7E556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89F166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lang w:val="it-IT"/>
                <w14:textOutline w14:w="12700" w14:cap="flat" w14:cmpd="sng" w14:algn="ctr">
                  <w14:noFill/>
                  <w14:prstDash w14:val="solid"/>
                  <w14:miter w14:lim="400000"/>
                </w14:textOutline>
              </w:rPr>
              <w:t>ISOSSORBIDA DINITRATO SBL 5MG CMP.</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A2B39E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759D7B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CB67908"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0,52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F4DD5B0"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1.300,00</w:t>
            </w:r>
          </w:p>
        </w:tc>
      </w:tr>
      <w:tr w:rsidR="009D0A62" w:rsidRPr="00EF4162" w14:paraId="35A14EB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023B72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535452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lang w:val="it-IT"/>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LACTULOSE 667MG/ML C/100ML.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7ABC79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415739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600C32C"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8,92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64C3BDD"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3.568,00</w:t>
            </w:r>
          </w:p>
        </w:tc>
      </w:tr>
      <w:tr w:rsidR="009D0A62" w:rsidRPr="00EF4162" w14:paraId="290A4E1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854F27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DE64CA5"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LEVOFLOXACINO 750 MG.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7171D20"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CC51D8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10ABA22"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5,21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3936804"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6.252,00</w:t>
            </w:r>
          </w:p>
        </w:tc>
      </w:tr>
      <w:tr w:rsidR="009D0A62" w:rsidRPr="00EF4162" w14:paraId="243E0B76"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B62FD7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FA24C50"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LEVOFLOXACINO SOLUÇÃO INJETÁVEL 5MG/ML C/100ML.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0569EF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61D0D9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3A066D4"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11,17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B95933B"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11.170,00</w:t>
            </w:r>
          </w:p>
        </w:tc>
      </w:tr>
      <w:tr w:rsidR="009D0A62" w:rsidRPr="00EF4162" w14:paraId="429B4DB4"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B4A7D3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3B28E8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LIDOCAINA 2% C/V C/20ML INJ.</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412D272"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1202D9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A80D876"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5,37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BFCF6F7"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1.074,00</w:t>
            </w:r>
          </w:p>
        </w:tc>
      </w:tr>
      <w:tr w:rsidR="009D0A62" w:rsidRPr="00EF4162" w14:paraId="4625FFA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B00C26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72F360C" w14:textId="2A72F656"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LIDOCAINA 2%</w:t>
            </w:r>
            <w:r w:rsidR="00B77A28"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S/V C/20ML INJ</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939468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553463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6B8929B"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6,31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1DCFEC0"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15.775,00</w:t>
            </w:r>
          </w:p>
        </w:tc>
      </w:tr>
      <w:tr w:rsidR="009D0A62" w:rsidRPr="00EF4162" w14:paraId="4BC96D56"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ACDF69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A7A1D4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lang w:val="it-IT"/>
                <w14:textOutline w14:w="12700" w14:cap="flat" w14:cmpd="sng" w14:algn="ctr">
                  <w14:noFill/>
                  <w14:prstDash w14:val="solid"/>
                  <w14:miter w14:lim="400000"/>
                </w14:textOutline>
              </w:rPr>
              <w:t>MANITOL 20% C/250ML INJ SF.</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9C12002"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0F5949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600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852309B"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12,55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41F9CA7"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7.530,00</w:t>
            </w:r>
          </w:p>
        </w:tc>
      </w:tr>
      <w:tr w:rsidR="009D0A62" w:rsidRPr="00EF4162" w14:paraId="5D5BD20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9745EB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061C66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lang w:val="it-IT"/>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MEROPENEM 1G PO INJ</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20635C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34A595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651C846"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21,13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A7D20AF"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31.695,00</w:t>
            </w:r>
          </w:p>
        </w:tc>
      </w:tr>
      <w:tr w:rsidR="009D0A62" w:rsidRPr="00EF4162" w14:paraId="6D2B30D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696664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2DEDA6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METILERGOMETRINA 0.2MG/ML C/1ML INJ.</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A6CAF9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699843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700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A72AABE"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4,36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C0D16AA"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3.052,00</w:t>
            </w:r>
          </w:p>
        </w:tc>
      </w:tr>
      <w:tr w:rsidR="009D0A62" w:rsidRPr="00EF4162" w14:paraId="20D0298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CFE04C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809D0D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lang w:val="it-IT"/>
                <w14:textOutline w14:w="12700" w14:cap="flat" w14:cmpd="sng" w14:algn="ctr">
                  <w14:noFill/>
                  <w14:prstDash w14:val="solid"/>
                  <w14:miter w14:lim="400000"/>
                </w14:textOutline>
              </w:rPr>
              <w:t xml:space="preserve">METILPREDNISOLONA ACETATO 40MG/ML C/2ML.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B9E52DA"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3DD414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A1CF5BC"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21,55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40C240F"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2.155,00</w:t>
            </w:r>
          </w:p>
        </w:tc>
      </w:tr>
      <w:tr w:rsidR="009D0A62" w:rsidRPr="00EF4162" w14:paraId="28DB1BF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CD6880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D2D0F70"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lang w:val="it-IT"/>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METOCLOPRAMIDA 5MG/ML C/2ML INJ.</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4B643F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F5ADD9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9.000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BF472F3"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1,18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BEAC6D7"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10.620,00</w:t>
            </w:r>
          </w:p>
        </w:tc>
      </w:tr>
      <w:tr w:rsidR="009D0A62" w:rsidRPr="00EF4162" w14:paraId="27E11B86"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8CCC84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32CBED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METRONIDAZOL 0.5% C/100ML INJ SF 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6A2E10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1A0957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893366C"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6,56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29BA3A1"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19.680,00</w:t>
            </w:r>
          </w:p>
        </w:tc>
      </w:tr>
      <w:tr w:rsidR="009D0A62" w:rsidRPr="00EF4162" w14:paraId="33434F67"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1E9BAD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EB104A5"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NEOSTIGMINAMETIL SULFATO, 0,5MG/ML, SOLUÇÃO INJETÁVEL C/1ML.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80C1F8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422A36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 xml:space="preserve">    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FE3C86A"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4,19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08C591B"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209,50</w:t>
            </w:r>
          </w:p>
        </w:tc>
      </w:tr>
      <w:tr w:rsidR="009D0A62" w:rsidRPr="00EF4162" w14:paraId="6E8352B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84A002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9F4BAE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NITAZOXANIDA 20 MG/ML C/100 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CB3D903"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A99036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B258DC6"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16,48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ABC8D3E"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329,60</w:t>
            </w:r>
          </w:p>
        </w:tc>
      </w:tr>
      <w:tr w:rsidR="009D0A62" w:rsidRPr="00EF4162" w14:paraId="65549DF4"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F095CD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53AC76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NITAZOXANIDA 500MG COMP.</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B0139A0"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90C7C3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F069364"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7,37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A512066"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221,10</w:t>
            </w:r>
          </w:p>
        </w:tc>
      </w:tr>
      <w:tr w:rsidR="009D0A62" w:rsidRPr="00EF4162" w14:paraId="67AAE20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A3C7C9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D85B79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NIFEDIPINO 20 MG C/60 CAPS.</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DE07E1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CAP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852CDD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BAE9602"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 xml:space="preserve">   R$         0,43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3BD7E81"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645,00</w:t>
            </w:r>
          </w:p>
        </w:tc>
      </w:tr>
      <w:tr w:rsidR="009D0A62" w:rsidRPr="00EF4162" w14:paraId="483A9A5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1AEAF4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586936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lang w:val="it-IT"/>
                <w14:textOutline w14:w="12700" w14:cap="flat" w14:cmpd="sng" w14:algn="ctr">
                  <w14:noFill/>
                  <w14:prstDash w14:val="solid"/>
                  <w14:miter w14:lim="400000"/>
                </w14:textOutline>
              </w:rPr>
              <w:t>NISTATINA CREME 100.000UI/4G- TUBO C/60G.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6D2A0A0"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TUBO</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96906C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D359BF0"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12,03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CAC475E"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2.406,00</w:t>
            </w:r>
          </w:p>
        </w:tc>
      </w:tr>
      <w:tr w:rsidR="009D0A62" w:rsidRPr="00EF4162" w14:paraId="01897E95"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B3F05F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lastRenderedPageBreak/>
              <w:t>80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BD4CE3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lang w:val="it-IT"/>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NITRATO DE PRATA 10MG/ML: SOLUÇÃO OFTÁLMICA C/1ML.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DF6F222"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FR</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5B3F55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3D8EA18"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43,69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399777C"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655,35</w:t>
            </w:r>
          </w:p>
        </w:tc>
      </w:tr>
      <w:tr w:rsidR="009D0A62" w:rsidRPr="00EF4162" w14:paraId="008EB784"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2C9C5E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81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1B9724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lang w:val="it-IT"/>
                <w14:textOutline w14:w="12700" w14:cap="flat" w14:cmpd="sng" w14:algn="ctr">
                  <w14:noFill/>
                  <w14:prstDash w14:val="solid"/>
                  <w14:miter w14:lim="400000"/>
                </w14:textOutline>
              </w:rPr>
              <w:t>NITROGLICERINA 5 MG/ML C/ 5ML.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262DB57"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5854ED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62EEE85"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54,01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1811850"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16.203,00</w:t>
            </w:r>
          </w:p>
        </w:tc>
      </w:tr>
      <w:tr w:rsidR="009D0A62" w:rsidRPr="00EF4162" w14:paraId="39447A9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E22FF9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82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FB35BD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lang w:val="it-IT"/>
              </w:rPr>
            </w:pPr>
            <w:r w:rsidRPr="00EF4162">
              <w:rPr>
                <w:rStyle w:val="Nenhum"/>
                <w:rFonts w:ascii="Arial Narrow" w:hAnsi="Arial Narrow" w:cs="Arial"/>
                <w:b w:val="0"/>
                <w:color w:val="auto"/>
                <w:sz w:val="20"/>
                <w:szCs w:val="20"/>
                <w:lang w:val="it-IT"/>
                <w14:textOutline w14:w="12700" w14:cap="flat" w14:cmpd="sng" w14:algn="ctr">
                  <w14:noFill/>
                  <w14:prstDash w14:val="solid"/>
                  <w14:miter w14:lim="400000"/>
                </w14:textOutline>
              </w:rPr>
              <w:t>NITROPRUSSETO SODIO 50 MG INJ+DILC/2ML.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ED7C17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624E09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FC816AE"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23,87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A1B02BA"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7.161,00</w:t>
            </w:r>
          </w:p>
        </w:tc>
      </w:tr>
      <w:tr w:rsidR="009D0A62" w:rsidRPr="00EF4162" w14:paraId="578BE4A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320486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83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88664D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lang w:val="it-IT"/>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NOREPINEFRINA 8MG/4ML INJ C/4ML.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6D6981E"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19689D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733003A"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3,48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A9CAC54"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8.700,00</w:t>
            </w:r>
          </w:p>
        </w:tc>
      </w:tr>
      <w:tr w:rsidR="009D0A62" w:rsidRPr="00EF4162" w14:paraId="438EF2A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CCF1E0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84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0C0B49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lang w:val="it-IT"/>
                <w14:textOutline w14:w="12700" w14:cap="flat" w14:cmpd="sng" w14:algn="ctr">
                  <w14:noFill/>
                  <w14:prstDash w14:val="solid"/>
                  <w14:miter w14:lim="400000"/>
                </w14:textOutline>
              </w:rPr>
              <w:t>OMEPRAZOL 40MG IV PO INJ+DIL-10ML.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BDCAC7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BD23AF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B2DADE3"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12,00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274BD4D"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30.000,00</w:t>
            </w:r>
          </w:p>
        </w:tc>
      </w:tr>
      <w:tr w:rsidR="009D0A62" w:rsidRPr="00EF4162" w14:paraId="6D41AC4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E00265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85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6CCD05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lang w:val="it-IT"/>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ONDANSETRONA 2MG/ML INJ C/2ML.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A61A4E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EFFD8B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82A5B38"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1,95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BFA52A8"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29.250,00</w:t>
            </w:r>
          </w:p>
        </w:tc>
      </w:tr>
      <w:tr w:rsidR="009D0A62" w:rsidRPr="00EF4162" w14:paraId="4136041D"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B7C0BC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86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0DD547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lang w:val="it-IT"/>
                <w14:textOutline w14:w="12700" w14:cap="flat" w14:cmpd="sng" w14:algn="ctr">
                  <w14:noFill/>
                  <w14:prstDash w14:val="solid"/>
                  <w14:miter w14:lim="400000"/>
                </w14:textOutline>
              </w:rPr>
              <w:t>OXACILINA SODICA 500MG PO INJ.</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5FE64B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B6BD57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2E92D83"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3,78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6840162"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11.340,00</w:t>
            </w:r>
          </w:p>
        </w:tc>
      </w:tr>
      <w:tr w:rsidR="009D0A62" w:rsidRPr="00EF4162" w14:paraId="3E50114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0489B9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87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C85952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lang w:val="it-IT"/>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ÓXIDO DE ZINCO+VITA D POM C/45G.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BB87DF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BISN</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FC65E4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81B9DF0"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6,44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686D96D" w14:textId="77777777" w:rsidR="00C51985" w:rsidRPr="00EF4162" w:rsidRDefault="00C51985" w:rsidP="000B0A31">
            <w:pPr>
              <w:pStyle w:val="CorpoC"/>
              <w:jc w:val="both"/>
              <w:rPr>
                <w:rStyle w:val="Nenhum"/>
                <w:rFonts w:ascii="Arial Narrow" w:hAnsi="Arial Narrow" w:cs="Arial"/>
                <w:b/>
                <w:bCs/>
                <w:color w:val="auto"/>
                <w:sz w:val="20"/>
                <w:szCs w:val="20"/>
                <w:shd w:val="clear" w:color="auto" w:fill="FFFFFF"/>
              </w:rPr>
            </w:pPr>
            <w:r w:rsidRPr="00EF4162">
              <w:rPr>
                <w:rFonts w:ascii="Arial Narrow" w:hAnsi="Arial Narrow" w:cs="Arial"/>
                <w:b/>
                <w:bCs/>
                <w:color w:val="auto"/>
                <w:sz w:val="20"/>
                <w:szCs w:val="20"/>
              </w:rPr>
              <w:t>R$                  966,00</w:t>
            </w:r>
          </w:p>
        </w:tc>
      </w:tr>
      <w:tr w:rsidR="009D0A62" w:rsidRPr="00EF4162" w14:paraId="76A3ECA5"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0B2983F" w14:textId="77777777" w:rsidR="00C51985" w:rsidRPr="00EF4162" w:rsidRDefault="00C51985" w:rsidP="000B0A31">
            <w:pPr>
              <w:pStyle w:val="CorpoC"/>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rPr>
              <w:t>88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E87741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Style w:val="Nenhum"/>
                <w:rFonts w:ascii="Arial Narrow" w:hAnsi="Arial Narrow" w:cs="Arial"/>
                <w:b w:val="0"/>
                <w:bCs/>
                <w:color w:val="auto"/>
                <w:sz w:val="20"/>
                <w:szCs w:val="20"/>
                <w:lang w:val="it-IT"/>
                <w14:textOutline w14:w="12700" w14:cap="flat" w14:cmpd="sng" w14:algn="ctr">
                  <w14:noFill/>
                  <w14:prstDash w14:val="solid"/>
                  <w14:miter w14:lim="400000"/>
                </w14:textOutline>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OXITOCINA 5UI/1ML C/1ML INJ.</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D7E6476" w14:textId="77777777" w:rsidR="00C51985" w:rsidRPr="00EF4162" w:rsidRDefault="00C51985" w:rsidP="000B0A31">
            <w:pPr>
              <w:pStyle w:val="CorpoAA"/>
              <w:jc w:val="both"/>
              <w:rPr>
                <w:rStyle w:val="Nenhum"/>
                <w:rFonts w:ascii="Arial Narrow" w:hAnsi="Arial Narrow" w:cs="Arial"/>
                <w:color w:val="auto"/>
                <w:sz w:val="20"/>
                <w:szCs w:val="20"/>
                <w:lang w:val="pt-PT"/>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4E0DA4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2.000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123E191"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3,94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8913B7C"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7.880,00</w:t>
            </w:r>
          </w:p>
        </w:tc>
      </w:tr>
      <w:tr w:rsidR="009D0A62" w:rsidRPr="00EF4162" w14:paraId="7ED0C2C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9BA65AA" w14:textId="77777777" w:rsidR="00C51985" w:rsidRPr="00EF4162" w:rsidRDefault="00C51985" w:rsidP="000B0A31">
            <w:pPr>
              <w:pStyle w:val="CorpoC"/>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rPr>
              <w:t>89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EDAD7A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Style w:val="Nenhum"/>
                <w:rFonts w:ascii="Arial Narrow" w:hAnsi="Arial Narrow" w:cs="Arial"/>
                <w:b w:val="0"/>
                <w:bCs/>
                <w:color w:val="auto"/>
                <w:sz w:val="20"/>
                <w:szCs w:val="20"/>
                <w:lang w:val="it-IT"/>
                <w14:textOutline w14:w="12700" w14:cap="flat" w14:cmpd="sng" w14:algn="ctr">
                  <w14:noFill/>
                  <w14:prstDash w14:val="solid"/>
                  <w14:miter w14:lim="400000"/>
                </w14:textOutline>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PANTOPRAZOL 40MG COMPRIMIDO.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C8F80DA" w14:textId="77777777" w:rsidR="00C51985" w:rsidRPr="00EF4162" w:rsidRDefault="00C51985" w:rsidP="000B0A31">
            <w:pPr>
              <w:pStyle w:val="CorpoAA"/>
              <w:jc w:val="both"/>
              <w:rPr>
                <w:rStyle w:val="Nenhum"/>
                <w:rFonts w:ascii="Arial Narrow" w:hAnsi="Arial Narrow" w:cs="Arial"/>
                <w:color w:val="auto"/>
                <w:sz w:val="20"/>
                <w:szCs w:val="20"/>
                <w:lang w:val="pt-PT"/>
              </w:rPr>
            </w:pPr>
            <w:r w:rsidRPr="00EF4162">
              <w:rPr>
                <w:rStyle w:val="Nenhum"/>
                <w:rFonts w:ascii="Arial Narrow" w:hAnsi="Arial Narrow" w:cs="Arial"/>
                <w:color w:val="auto"/>
                <w:sz w:val="20"/>
                <w:szCs w:val="20"/>
                <w:lang w:val="pt-PT"/>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84EEF9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1.200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74AE0EE"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0,35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EA3D936"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420,00</w:t>
            </w:r>
          </w:p>
        </w:tc>
      </w:tr>
      <w:tr w:rsidR="009D0A62" w:rsidRPr="00EF4162" w14:paraId="1034B9AE"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9CD6E84" w14:textId="77777777" w:rsidR="00C51985" w:rsidRPr="00EF4162" w:rsidRDefault="00C51985" w:rsidP="000B0A31">
            <w:pPr>
              <w:pStyle w:val="CorpoC"/>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rPr>
              <w:t>90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9157B2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Style w:val="Nenhum"/>
                <w:rFonts w:ascii="Arial Narrow" w:hAnsi="Arial Narrow" w:cs="Arial"/>
                <w:b w:val="0"/>
                <w:bCs/>
                <w:color w:val="auto"/>
                <w:sz w:val="20"/>
                <w:szCs w:val="20"/>
                <w:lang w:val="it-IT"/>
                <w14:textOutline w14:w="12700" w14:cap="flat" w14:cmpd="sng" w14:algn="ctr">
                  <w14:noFill/>
                  <w14:prstDash w14:val="solid"/>
                  <w14:miter w14:lim="400000"/>
                </w14:textOutline>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PIPERACILINA + TAZOBACTAMA, 2G + 250 MG PÓ.</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82309D2" w14:textId="77777777" w:rsidR="00C51985" w:rsidRPr="00EF4162" w:rsidRDefault="00C51985" w:rsidP="000B0A31">
            <w:pPr>
              <w:pStyle w:val="CorpoAA"/>
              <w:jc w:val="both"/>
              <w:rPr>
                <w:rStyle w:val="Nenhum"/>
                <w:rFonts w:ascii="Arial Narrow" w:hAnsi="Arial Narrow" w:cs="Arial"/>
                <w:color w:val="auto"/>
                <w:sz w:val="20"/>
                <w:szCs w:val="20"/>
                <w:lang w:val="pt-PT"/>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33C980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1.000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6A11D1B"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20,33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DE68978"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20.330,00</w:t>
            </w:r>
          </w:p>
        </w:tc>
      </w:tr>
      <w:tr w:rsidR="009D0A62" w:rsidRPr="00EF4162" w14:paraId="2CF1C67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1C41011" w14:textId="77777777" w:rsidR="00C51985" w:rsidRPr="00EF4162" w:rsidRDefault="00C51985" w:rsidP="000B0A31">
            <w:pPr>
              <w:pStyle w:val="CorpoC"/>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rPr>
              <w:t>91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9A93D6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Style w:val="Nenhum"/>
                <w:rFonts w:ascii="Arial Narrow" w:hAnsi="Arial Narrow" w:cs="Arial"/>
                <w:b w:val="0"/>
                <w:bCs/>
                <w:color w:val="auto"/>
                <w:sz w:val="20"/>
                <w:szCs w:val="20"/>
                <w:lang w:val="it-IT"/>
                <w14:textOutline w14:w="12700" w14:cap="flat" w14:cmpd="sng" w14:algn="ctr">
                  <w14:noFill/>
                  <w14:prstDash w14:val="solid"/>
                  <w14:miter w14:lim="400000"/>
                </w14:textOutline>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RIVAROXABANA 20 MG COMPRIMIDO.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CA69C53" w14:textId="77777777" w:rsidR="00C51985" w:rsidRPr="00EF4162" w:rsidRDefault="00C51985" w:rsidP="000B0A31">
            <w:pPr>
              <w:pStyle w:val="CorpoAA"/>
              <w:jc w:val="both"/>
              <w:rPr>
                <w:rStyle w:val="Nenhum"/>
                <w:rFonts w:ascii="Arial Narrow" w:hAnsi="Arial Narrow" w:cs="Arial"/>
                <w:color w:val="auto"/>
                <w:sz w:val="20"/>
                <w:szCs w:val="20"/>
                <w:lang w:val="pt-PT"/>
              </w:rPr>
            </w:pPr>
            <w:r w:rsidRPr="00EF4162">
              <w:rPr>
                <w:rStyle w:val="Nenhum"/>
                <w:rFonts w:ascii="Arial Narrow" w:hAnsi="Arial Narrow" w:cs="Arial"/>
                <w:color w:val="auto"/>
                <w:sz w:val="20"/>
                <w:szCs w:val="20"/>
                <w:lang w:val="pt-PT"/>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EC7DD3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1000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47D6DC1"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1,05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AE84D7F"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1.050,00</w:t>
            </w:r>
          </w:p>
        </w:tc>
      </w:tr>
      <w:tr w:rsidR="009D0A62" w:rsidRPr="00EF4162" w14:paraId="5C9334F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256DDED" w14:textId="77777777" w:rsidR="00C51985" w:rsidRPr="00EF4162" w:rsidRDefault="00C51985" w:rsidP="000B0A31">
            <w:pPr>
              <w:pStyle w:val="CorpoC"/>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rPr>
              <w:t>92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98CB71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Style w:val="Nenhum"/>
                <w:rFonts w:ascii="Arial Narrow" w:hAnsi="Arial Narrow" w:cs="Arial"/>
                <w:b w:val="0"/>
                <w:bCs/>
                <w:color w:val="auto"/>
                <w:sz w:val="20"/>
                <w:szCs w:val="20"/>
                <w:lang w:val="it-IT"/>
                <w14:textOutline w14:w="12700" w14:cap="flat" w14:cmpd="sng" w14:algn="ctr">
                  <w14:noFill/>
                  <w14:prstDash w14:val="solid"/>
                  <w14:miter w14:lim="400000"/>
                </w14:textOutline>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SACARATO HIDROX FERRICO 20 MG/ML C/5 ML IV.</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659FAED" w14:textId="77777777" w:rsidR="00C51985" w:rsidRPr="00EF4162" w:rsidRDefault="00C51985" w:rsidP="000B0A31">
            <w:pPr>
              <w:pStyle w:val="CorpoAA"/>
              <w:jc w:val="both"/>
              <w:rPr>
                <w:rStyle w:val="Nenhum"/>
                <w:rFonts w:ascii="Arial Narrow" w:hAnsi="Arial Narrow" w:cs="Arial"/>
                <w:color w:val="auto"/>
                <w:sz w:val="20"/>
                <w:szCs w:val="20"/>
                <w:lang w:val="pt-PT"/>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4FC27B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1.500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88BAA15"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13,35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108E056"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20.025,00</w:t>
            </w:r>
          </w:p>
        </w:tc>
      </w:tr>
      <w:tr w:rsidR="009D0A62" w:rsidRPr="00EF4162" w14:paraId="4803859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664770C" w14:textId="77777777" w:rsidR="00C51985" w:rsidRPr="00EF4162" w:rsidRDefault="00C51985" w:rsidP="000B0A31">
            <w:pPr>
              <w:pStyle w:val="CorpoC"/>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rPr>
              <w:t>93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737D67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Style w:val="Nenhum"/>
                <w:rFonts w:ascii="Arial Narrow" w:hAnsi="Arial Narrow" w:cs="Arial"/>
                <w:b w:val="0"/>
                <w:bCs/>
                <w:color w:val="auto"/>
                <w:sz w:val="20"/>
                <w:szCs w:val="20"/>
                <w:lang w:val="it-IT"/>
                <w14:textOutline w14:w="12700" w14:cap="flat" w14:cmpd="sng" w14:algn="ctr">
                  <w14:noFill/>
                  <w14:prstDash w14:val="solid"/>
                  <w14:miter w14:lim="400000"/>
                </w14:textOutline>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SULFADIAZINA DE PRATA 5% CREME 400G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42C25B2" w14:textId="77777777" w:rsidR="00C51985" w:rsidRPr="00EF4162" w:rsidRDefault="00C51985" w:rsidP="000B0A31">
            <w:pPr>
              <w:pStyle w:val="CorpoAA"/>
              <w:jc w:val="both"/>
              <w:rPr>
                <w:rStyle w:val="Nenhum"/>
                <w:rFonts w:ascii="Arial Narrow" w:hAnsi="Arial Narrow" w:cs="Arial"/>
                <w:color w:val="auto"/>
                <w:sz w:val="20"/>
                <w:szCs w:val="20"/>
                <w:lang w:val="pt-PT"/>
              </w:rPr>
            </w:pPr>
            <w:r w:rsidRPr="00EF4162">
              <w:rPr>
                <w:rStyle w:val="Nenhum"/>
                <w:rFonts w:ascii="Arial Narrow" w:hAnsi="Arial Narrow" w:cs="Arial"/>
                <w:color w:val="auto"/>
                <w:sz w:val="20"/>
                <w:szCs w:val="20"/>
                <w:lang w:val="pt-PT"/>
              </w:rPr>
              <w:t>POTE</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CAEDE8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240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B9CAC99"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37,71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4966091"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9.050,40</w:t>
            </w:r>
          </w:p>
        </w:tc>
      </w:tr>
      <w:tr w:rsidR="009D0A62" w:rsidRPr="00EF4162" w14:paraId="0E3B1AB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A292037" w14:textId="77777777" w:rsidR="00C51985" w:rsidRPr="00EF4162" w:rsidRDefault="00C51985" w:rsidP="000B0A31">
            <w:pPr>
              <w:pStyle w:val="CorpoC"/>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rPr>
              <w:t>94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6C5AB75" w14:textId="07F4AC9C"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Style w:val="Nenhum"/>
                <w:rFonts w:ascii="Arial Narrow" w:hAnsi="Arial Narrow" w:cs="Arial"/>
                <w:b w:val="0"/>
                <w:bCs/>
                <w:color w:val="auto"/>
                <w:sz w:val="20"/>
                <w:szCs w:val="20"/>
                <w:lang w:val="it-IT"/>
                <w14:textOutline w14:w="12700" w14:cap="flat" w14:cmpd="sng" w14:algn="ctr">
                  <w14:noFill/>
                  <w14:prstDash w14:val="solid"/>
                  <w14:miter w14:lim="400000"/>
                </w14:textOutline>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SULFATO DE NEOMICINA + BACITRACINA 5MG/G +</w:t>
            </w:r>
            <w:r w:rsidR="00B3624B"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w:t>
            </w: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250 UI/G C/10G.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84F7A4E" w14:textId="77777777" w:rsidR="00C51985" w:rsidRPr="00EF4162" w:rsidRDefault="00C51985" w:rsidP="000B0A31">
            <w:pPr>
              <w:pStyle w:val="CorpoAA"/>
              <w:jc w:val="both"/>
              <w:rPr>
                <w:rStyle w:val="Nenhum"/>
                <w:rFonts w:ascii="Arial Narrow" w:hAnsi="Arial Narrow" w:cs="Arial"/>
                <w:color w:val="auto"/>
                <w:sz w:val="20"/>
                <w:szCs w:val="20"/>
                <w:lang w:val="pt-PT"/>
              </w:rPr>
            </w:pPr>
            <w:r w:rsidRPr="00EF4162">
              <w:rPr>
                <w:rStyle w:val="Nenhum"/>
                <w:rFonts w:ascii="Arial Narrow" w:hAnsi="Arial Narrow" w:cs="Arial"/>
                <w:color w:val="auto"/>
                <w:sz w:val="20"/>
                <w:szCs w:val="20"/>
                <w:lang w:val="pt-PT"/>
              </w:rPr>
              <w:t>TB</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C13AAC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98C313F"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5,27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24A0F56"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2.635,00</w:t>
            </w:r>
          </w:p>
        </w:tc>
      </w:tr>
      <w:tr w:rsidR="009D0A62" w:rsidRPr="00EF4162" w14:paraId="1FAE170C"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C7D2C29" w14:textId="77777777" w:rsidR="00C51985" w:rsidRPr="00EF4162" w:rsidRDefault="00C51985" w:rsidP="000B0A31">
            <w:pPr>
              <w:pStyle w:val="CorpoC"/>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rPr>
              <w:t>95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913EB86"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Style w:val="Nenhum"/>
                <w:rFonts w:ascii="Arial Narrow" w:hAnsi="Arial Narrow" w:cs="Arial"/>
                <w:b w:val="0"/>
                <w:bCs/>
                <w:color w:val="auto"/>
                <w:sz w:val="20"/>
                <w:szCs w:val="20"/>
                <w:lang w:val="it-IT"/>
                <w14:textOutline w14:w="12700" w14:cap="flat" w14:cmpd="sng" w14:algn="ctr">
                  <w14:noFill/>
                  <w14:prstDash w14:val="solid"/>
                  <w14:miter w14:lim="400000"/>
                </w14:textOutline>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SUPOSITORIO GLICERINA 2,47G ADULTO.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C3F4A39" w14:textId="77777777" w:rsidR="00C51985" w:rsidRPr="00EF4162" w:rsidRDefault="00C51985" w:rsidP="000B0A31">
            <w:pPr>
              <w:pStyle w:val="CorpoAA"/>
              <w:jc w:val="both"/>
              <w:rPr>
                <w:rStyle w:val="Nenhum"/>
                <w:rFonts w:ascii="Arial Narrow" w:hAnsi="Arial Narrow" w:cs="Arial"/>
                <w:color w:val="auto"/>
                <w:sz w:val="20"/>
                <w:szCs w:val="20"/>
                <w:lang w:val="pt-PT"/>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30F3EA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AE4681C"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1,87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77ADE46"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561,00</w:t>
            </w:r>
          </w:p>
        </w:tc>
      </w:tr>
      <w:tr w:rsidR="009D0A62" w:rsidRPr="00EF4162" w14:paraId="378F73FC"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4B6E53F" w14:textId="77777777" w:rsidR="00C51985" w:rsidRPr="00EF4162" w:rsidRDefault="00C51985" w:rsidP="000B0A31">
            <w:pPr>
              <w:pStyle w:val="CorpoC"/>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rPr>
              <w:t>96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785A371"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Style w:val="Nenhum"/>
                <w:rFonts w:ascii="Arial Narrow" w:hAnsi="Arial Narrow" w:cs="Arial"/>
                <w:b w:val="0"/>
                <w:bCs/>
                <w:color w:val="auto"/>
                <w:sz w:val="20"/>
                <w:szCs w:val="20"/>
                <w:lang w:val="it-IT"/>
                <w14:textOutline w14:w="12700" w14:cap="flat" w14:cmpd="sng" w14:algn="ctr">
                  <w14:noFill/>
                  <w14:prstDash w14:val="solid"/>
                  <w14:miter w14:lim="400000"/>
                </w14:textOutline>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SUPOSITORIO GLICERINA INFANTIL 1,44G.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CDBDBC6" w14:textId="77777777" w:rsidR="00C51985" w:rsidRPr="00EF4162" w:rsidRDefault="00C51985" w:rsidP="000B0A31">
            <w:pPr>
              <w:pStyle w:val="CorpoAA"/>
              <w:jc w:val="both"/>
              <w:rPr>
                <w:rStyle w:val="Nenhum"/>
                <w:rFonts w:ascii="Arial Narrow" w:hAnsi="Arial Narrow" w:cs="Arial"/>
                <w:color w:val="auto"/>
                <w:sz w:val="20"/>
                <w:szCs w:val="20"/>
                <w:lang w:val="pt-PT"/>
              </w:rPr>
            </w:pPr>
            <w:r w:rsidRPr="00EF4162">
              <w:rPr>
                <w:rStyle w:val="Nenhum"/>
                <w:rFonts w:ascii="Arial Narrow" w:hAnsi="Arial Narrow" w:cs="Arial"/>
                <w:color w:val="auto"/>
                <w:sz w:val="20"/>
                <w:szCs w:val="20"/>
                <w:lang w:val="pt-PT"/>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98B1DD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9046B97"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1,15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9A05953"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345,00</w:t>
            </w:r>
          </w:p>
        </w:tc>
      </w:tr>
      <w:tr w:rsidR="009D0A62" w:rsidRPr="00EF4162" w14:paraId="1AA2E075"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561522E" w14:textId="77777777" w:rsidR="00C51985" w:rsidRPr="00EF4162" w:rsidRDefault="00C51985" w:rsidP="000B0A31">
            <w:pPr>
              <w:pStyle w:val="CorpoC"/>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rPr>
              <w:t>97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19A7B10"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Style w:val="Nenhum"/>
                <w:rFonts w:ascii="Arial Narrow" w:hAnsi="Arial Narrow" w:cs="Arial"/>
                <w:b w:val="0"/>
                <w:bCs/>
                <w:color w:val="auto"/>
                <w:sz w:val="20"/>
                <w:szCs w:val="20"/>
                <w:lang w:val="it-IT"/>
                <w14:textOutline w14:w="12700" w14:cap="flat" w14:cmpd="sng" w14:algn="ctr">
                  <w14:noFill/>
                  <w14:prstDash w14:val="solid"/>
                  <w14:miter w14:lim="400000"/>
                </w14:textOutline>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TENOXICAM 20MG PÓ LIOFILIZADO PARA SOLUÇÃO INJETAVEL.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E6FF22D" w14:textId="77777777" w:rsidR="00C51985" w:rsidRPr="00EF4162" w:rsidRDefault="00C51985" w:rsidP="000B0A31">
            <w:pPr>
              <w:pStyle w:val="CorpoAA"/>
              <w:jc w:val="both"/>
              <w:rPr>
                <w:rStyle w:val="Nenhum"/>
                <w:rFonts w:ascii="Arial Narrow" w:hAnsi="Arial Narrow" w:cs="Arial"/>
                <w:color w:val="auto"/>
                <w:sz w:val="20"/>
                <w:szCs w:val="20"/>
                <w:lang w:val="pt-PT"/>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7AA684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150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F6EA9DA"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6,82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3771664"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1.023,00</w:t>
            </w:r>
          </w:p>
        </w:tc>
      </w:tr>
      <w:tr w:rsidR="009D0A62" w:rsidRPr="00EF4162" w14:paraId="5DF078B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589B215" w14:textId="77777777" w:rsidR="00C51985" w:rsidRPr="00EF4162" w:rsidRDefault="00C51985" w:rsidP="000B0A31">
            <w:pPr>
              <w:pStyle w:val="CorpoC"/>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rPr>
              <w:t>98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E81B7B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Style w:val="Nenhum"/>
                <w:rFonts w:ascii="Arial Narrow" w:hAnsi="Arial Narrow" w:cs="Arial"/>
                <w:b w:val="0"/>
                <w:bCs/>
                <w:color w:val="auto"/>
                <w:sz w:val="20"/>
                <w:szCs w:val="20"/>
                <w:lang w:val="it-IT"/>
                <w14:textOutline w14:w="12700" w14:cap="flat" w14:cmpd="sng" w14:algn="ctr">
                  <w14:noFill/>
                  <w14:prstDash w14:val="solid"/>
                  <w14:miter w14:lim="400000"/>
                </w14:textOutline>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TENOXICAM 40MG PÓ LIOFILIZADO PARA SOLUÇÃO INJETAVEL.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17159C6" w14:textId="77777777" w:rsidR="00C51985" w:rsidRPr="00EF4162" w:rsidRDefault="00C51985" w:rsidP="000B0A31">
            <w:pPr>
              <w:pStyle w:val="CorpoAA"/>
              <w:jc w:val="both"/>
              <w:rPr>
                <w:rStyle w:val="Nenhum"/>
                <w:rFonts w:ascii="Arial Narrow" w:hAnsi="Arial Narrow" w:cs="Arial"/>
                <w:color w:val="auto"/>
                <w:sz w:val="20"/>
                <w:szCs w:val="20"/>
                <w:lang w:val="pt-PT"/>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48DAB3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150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9ED3B5D"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11,33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D0B19FA"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1.699,50</w:t>
            </w:r>
          </w:p>
        </w:tc>
      </w:tr>
      <w:tr w:rsidR="009D0A62" w:rsidRPr="00EF4162" w14:paraId="182A14E6"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D52F54A" w14:textId="77777777" w:rsidR="00C51985" w:rsidRPr="00EF4162" w:rsidRDefault="00C51985" w:rsidP="000B0A31">
            <w:pPr>
              <w:pStyle w:val="CorpoC"/>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rPr>
              <w:t>99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29913AB"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Style w:val="Nenhum"/>
                <w:rFonts w:ascii="Arial Narrow" w:hAnsi="Arial Narrow" w:cs="Arial"/>
                <w:b w:val="0"/>
                <w:bCs/>
                <w:color w:val="auto"/>
                <w:sz w:val="20"/>
                <w:szCs w:val="20"/>
                <w:lang w:val="it-IT"/>
                <w14:textOutline w14:w="12700" w14:cap="flat" w14:cmpd="sng" w14:algn="ctr">
                  <w14:noFill/>
                  <w14:prstDash w14:val="solid"/>
                  <w14:miter w14:lim="400000"/>
                </w14:textOutline>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TERBUTALINA 0.5MG/1ML INJ.</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5943D4B" w14:textId="77777777" w:rsidR="00C51985" w:rsidRPr="00EF4162" w:rsidRDefault="00C51985" w:rsidP="000B0A31">
            <w:pPr>
              <w:pStyle w:val="CorpoAA"/>
              <w:jc w:val="both"/>
              <w:rPr>
                <w:rStyle w:val="Nenhum"/>
                <w:rFonts w:ascii="Arial Narrow" w:hAnsi="Arial Narrow" w:cs="Arial"/>
                <w:color w:val="auto"/>
                <w:sz w:val="20"/>
                <w:szCs w:val="20"/>
                <w:lang w:val="pt-PT"/>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3004C9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600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D876811"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2,20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EB02FE5"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1.320,00</w:t>
            </w:r>
          </w:p>
        </w:tc>
      </w:tr>
      <w:tr w:rsidR="009D0A62" w:rsidRPr="00EF4162" w14:paraId="353A357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1707195" w14:textId="77777777" w:rsidR="00C51985" w:rsidRPr="00EF4162" w:rsidRDefault="00C51985" w:rsidP="000B0A31">
            <w:pPr>
              <w:pStyle w:val="CorpoC"/>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rPr>
              <w:t>100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1C2132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Style w:val="Nenhum"/>
                <w:rFonts w:ascii="Arial Narrow" w:hAnsi="Arial Narrow" w:cs="Arial"/>
                <w:b w:val="0"/>
                <w:bCs/>
                <w:color w:val="auto"/>
                <w:sz w:val="20"/>
                <w:szCs w:val="20"/>
                <w:lang w:val="it-IT"/>
                <w14:textOutline w14:w="12700" w14:cap="flat" w14:cmpd="sng" w14:algn="ctr">
                  <w14:noFill/>
                  <w14:prstDash w14:val="solid"/>
                  <w14:miter w14:lim="400000"/>
                </w14:textOutline>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VANCOMICINA 1G</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D66B270" w14:textId="77777777" w:rsidR="00C51985" w:rsidRPr="00EF4162" w:rsidRDefault="00C51985" w:rsidP="000B0A31">
            <w:pPr>
              <w:pStyle w:val="CorpoAA"/>
              <w:jc w:val="both"/>
              <w:rPr>
                <w:rStyle w:val="Nenhum"/>
                <w:rFonts w:ascii="Arial Narrow" w:hAnsi="Arial Narrow" w:cs="Arial"/>
                <w:color w:val="auto"/>
                <w:sz w:val="20"/>
                <w:szCs w:val="20"/>
                <w:lang w:val="pt-PT"/>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7D84DB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600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02AA6A6"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6,60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F47EC1E"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3.960,00</w:t>
            </w:r>
          </w:p>
        </w:tc>
      </w:tr>
      <w:tr w:rsidR="009D0A62" w:rsidRPr="00EF4162" w14:paraId="695F434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5228FD2" w14:textId="77777777" w:rsidR="00C51985" w:rsidRPr="00EF4162" w:rsidRDefault="00C51985" w:rsidP="000B0A31">
            <w:pPr>
              <w:pStyle w:val="CorpoC"/>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rPr>
              <w:t>101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9F4207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Style w:val="Nenhum"/>
                <w:rFonts w:ascii="Arial Narrow" w:hAnsi="Arial Narrow" w:cs="Arial"/>
                <w:b w:val="0"/>
                <w:bCs/>
                <w:color w:val="auto"/>
                <w:sz w:val="20"/>
                <w:szCs w:val="20"/>
                <w:lang w:val="it-IT"/>
                <w14:textOutline w14:w="12700" w14:cap="flat" w14:cmpd="sng" w14:algn="ctr">
                  <w14:noFill/>
                  <w14:prstDash w14:val="solid"/>
                  <w14:miter w14:lim="400000"/>
                </w14:textOutline>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VARFARINA SÓDICA 5MG.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58F33E6" w14:textId="77777777" w:rsidR="00C51985" w:rsidRPr="00EF4162" w:rsidRDefault="00C51985" w:rsidP="000B0A31">
            <w:pPr>
              <w:pStyle w:val="CorpoAA"/>
              <w:jc w:val="both"/>
              <w:rPr>
                <w:rStyle w:val="Nenhum"/>
                <w:rFonts w:ascii="Arial Narrow" w:hAnsi="Arial Narrow" w:cs="Arial"/>
                <w:color w:val="auto"/>
                <w:sz w:val="20"/>
                <w:szCs w:val="20"/>
                <w:lang w:val="pt-PT"/>
              </w:rPr>
            </w:pPr>
            <w:r w:rsidRPr="00EF4162">
              <w:rPr>
                <w:rStyle w:val="Nenhum"/>
                <w:rFonts w:ascii="Arial Narrow" w:hAnsi="Arial Narrow" w:cs="Arial"/>
                <w:color w:val="auto"/>
                <w:sz w:val="20"/>
                <w:szCs w:val="20"/>
                <w:lang w:val="pt-PT"/>
              </w:rPr>
              <w:t>COMP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1C6EC3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500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7622A17"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0,49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BF5A247"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245,00</w:t>
            </w:r>
          </w:p>
        </w:tc>
      </w:tr>
      <w:tr w:rsidR="009D0A62" w:rsidRPr="00EF4162" w14:paraId="6D2B605A"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6A3D6B4" w14:textId="77777777" w:rsidR="00C51985" w:rsidRPr="00EF4162" w:rsidRDefault="00C51985" w:rsidP="000B0A31">
            <w:pPr>
              <w:pStyle w:val="CorpoC"/>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rPr>
              <w:t>102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67072C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Style w:val="Nenhum"/>
                <w:rFonts w:ascii="Arial Narrow" w:hAnsi="Arial Narrow" w:cs="Arial"/>
                <w:b w:val="0"/>
                <w:bCs/>
                <w:color w:val="auto"/>
                <w:sz w:val="20"/>
                <w:szCs w:val="20"/>
                <w:lang w:val="it-IT"/>
                <w14:textOutline w14:w="12700" w14:cap="flat" w14:cmpd="sng" w14:algn="ctr">
                  <w14:noFill/>
                  <w14:prstDash w14:val="solid"/>
                  <w14:miter w14:lim="400000"/>
                </w14:textOutline>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VITAMINA C 500MG/5ML C/5ML.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2F14A9D" w14:textId="77777777" w:rsidR="00C51985" w:rsidRPr="00EF4162" w:rsidRDefault="00C51985" w:rsidP="000B0A31">
            <w:pPr>
              <w:pStyle w:val="CorpoAA"/>
              <w:jc w:val="both"/>
              <w:rPr>
                <w:rStyle w:val="Nenhum"/>
                <w:rFonts w:ascii="Arial Narrow" w:hAnsi="Arial Narrow" w:cs="Arial"/>
                <w:color w:val="auto"/>
                <w:sz w:val="20"/>
                <w:szCs w:val="20"/>
                <w:lang w:val="pt-PT"/>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DC8339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8.000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46FF76E"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1,13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6740D34"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9.040,00</w:t>
            </w:r>
          </w:p>
        </w:tc>
      </w:tr>
      <w:tr w:rsidR="009D0A62" w:rsidRPr="00EF4162" w14:paraId="0C7679F7"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41C3C15" w14:textId="77777777" w:rsidR="00C51985" w:rsidRPr="00EF4162" w:rsidRDefault="00C51985" w:rsidP="000B0A31">
            <w:pPr>
              <w:pStyle w:val="CorpoC"/>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rPr>
              <w:t>103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A39ADF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Style w:val="Nenhum"/>
                <w:rFonts w:ascii="Arial Narrow" w:hAnsi="Arial Narrow" w:cs="Arial"/>
                <w:b w:val="0"/>
                <w:bCs/>
                <w:color w:val="auto"/>
                <w:sz w:val="20"/>
                <w:szCs w:val="20"/>
                <w:lang w:val="it-IT"/>
                <w14:textOutline w14:w="12700" w14:cap="flat" w14:cmpd="sng" w14:algn="ctr">
                  <w14:noFill/>
                  <w14:prstDash w14:val="solid"/>
                  <w14:miter w14:lim="400000"/>
                </w14:textOutline>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VITAMINA COMPLEXO B C/2ML INJ.</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1D2FF38" w14:textId="77777777" w:rsidR="00C51985" w:rsidRPr="00EF4162" w:rsidRDefault="00C51985" w:rsidP="000B0A31">
            <w:pPr>
              <w:pStyle w:val="CorpoAA"/>
              <w:jc w:val="both"/>
              <w:rPr>
                <w:rStyle w:val="Nenhum"/>
                <w:rFonts w:ascii="Arial Narrow" w:hAnsi="Arial Narrow" w:cs="Arial"/>
                <w:color w:val="auto"/>
                <w:sz w:val="20"/>
                <w:szCs w:val="20"/>
                <w:lang w:val="pt-PT"/>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695ED2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15.000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0B8850D"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1,85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1D53C49"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27.750,00</w:t>
            </w:r>
          </w:p>
        </w:tc>
      </w:tr>
      <w:tr w:rsidR="009D0A62" w:rsidRPr="00EF4162" w14:paraId="41DBE51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831AA1C" w14:textId="77777777" w:rsidR="00C51985" w:rsidRPr="00EF4162" w:rsidRDefault="00C51985" w:rsidP="000B0A31">
            <w:pPr>
              <w:pStyle w:val="CorpoC"/>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rPr>
              <w:t>104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457C28C"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Style w:val="Nenhum"/>
                <w:rFonts w:ascii="Arial Narrow" w:hAnsi="Arial Narrow" w:cs="Arial"/>
                <w:b w:val="0"/>
                <w:bCs/>
                <w:color w:val="auto"/>
                <w:sz w:val="20"/>
                <w:szCs w:val="20"/>
                <w:lang w:val="it-IT"/>
                <w14:textOutline w14:w="12700" w14:cap="flat" w14:cmpd="sng" w14:algn="ctr">
                  <w14:noFill/>
                  <w14:prstDash w14:val="solid"/>
                  <w14:miter w14:lim="400000"/>
                </w14:textOutline>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VITAMINA K 10MG/ML C/1ML INJ IM.</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5CF4E8D" w14:textId="77777777" w:rsidR="00C51985" w:rsidRPr="00EF4162" w:rsidRDefault="00C51985" w:rsidP="000B0A31">
            <w:pPr>
              <w:pStyle w:val="CorpoAA"/>
              <w:jc w:val="both"/>
              <w:rPr>
                <w:rStyle w:val="Nenhum"/>
                <w:rFonts w:ascii="Arial Narrow" w:hAnsi="Arial Narrow" w:cs="Arial"/>
                <w:color w:val="auto"/>
                <w:sz w:val="20"/>
                <w:szCs w:val="20"/>
                <w:lang w:val="pt-PT"/>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D053AF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2.400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CB3AAA2"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2,82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3A5FCB0" w14:textId="77777777" w:rsidR="00C51985" w:rsidRPr="00EF4162" w:rsidRDefault="00C51985" w:rsidP="000B0A31">
            <w:pPr>
              <w:pStyle w:val="CorpoC"/>
              <w:jc w:val="both"/>
              <w:rPr>
                <w:rFonts w:ascii="Arial Narrow" w:hAnsi="Arial Narrow" w:cs="Arial"/>
                <w:b/>
                <w:bCs/>
                <w:color w:val="auto"/>
                <w:sz w:val="20"/>
                <w:szCs w:val="20"/>
              </w:rPr>
            </w:pPr>
            <w:r w:rsidRPr="00EF4162">
              <w:rPr>
                <w:rFonts w:ascii="Arial Narrow" w:hAnsi="Arial Narrow" w:cs="Arial"/>
                <w:b/>
                <w:bCs/>
                <w:color w:val="auto"/>
                <w:sz w:val="20"/>
                <w:szCs w:val="20"/>
              </w:rPr>
              <w:t>R$              6.768,00</w:t>
            </w:r>
          </w:p>
        </w:tc>
      </w:tr>
      <w:tr w:rsidR="009D0A62" w:rsidRPr="00EF4162" w14:paraId="6B9FCF9A" w14:textId="77777777" w:rsidTr="001E058B">
        <w:trPr>
          <w:trHeight w:val="397"/>
        </w:trPr>
        <w:tc>
          <w:tcPr>
            <w:tcW w:w="7938"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BF0BEF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Valor total</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DDB874A" w14:textId="77777777" w:rsidR="00C51985" w:rsidRPr="00EF4162" w:rsidRDefault="00C51985" w:rsidP="000B0A31">
            <w:pPr>
              <w:jc w:val="both"/>
              <w:rPr>
                <w:rFonts w:ascii="Arial Narrow" w:hAnsi="Arial Narrow" w:cs="Arial"/>
                <w:b/>
                <w:bCs/>
                <w:sz w:val="20"/>
                <w:szCs w:val="20"/>
              </w:rPr>
            </w:pPr>
            <w:r w:rsidRPr="00EF4162">
              <w:rPr>
                <w:rFonts w:ascii="Arial Narrow" w:hAnsi="Arial Narrow" w:cs="Arial"/>
                <w:b/>
                <w:bCs/>
                <w:sz w:val="20"/>
                <w:szCs w:val="20"/>
              </w:rPr>
              <w:t xml:space="preserve">R$      1.515.334,55 </w:t>
            </w:r>
          </w:p>
          <w:p w14:paraId="79E1EF2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p>
        </w:tc>
      </w:tr>
      <w:tr w:rsidR="009D0A62" w:rsidRPr="00EF4162" w14:paraId="3FABCBF7" w14:textId="77777777" w:rsidTr="001E058B">
        <w:trPr>
          <w:trHeight w:val="567"/>
        </w:trPr>
        <w:tc>
          <w:tcPr>
            <w:tcW w:w="9923" w:type="dxa"/>
            <w:gridSpan w:val="6"/>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CEC48A5" w14:textId="77777777" w:rsidR="00C51985" w:rsidRPr="00EF4162" w:rsidRDefault="00C51985" w:rsidP="00E645FD">
            <w:pPr>
              <w:pStyle w:val="CorpoA"/>
              <w:spacing w:after="0" w:line="240" w:lineRule="auto"/>
              <w:jc w:val="center"/>
              <w:rPr>
                <w:rStyle w:val="Nenhum"/>
                <w:rFonts w:ascii="Arial Narrow" w:eastAsia="Arial" w:hAnsi="Arial Narrow" w:cs="Arial"/>
                <w:b/>
                <w:bCs/>
                <w:color w:val="auto"/>
                <w:sz w:val="20"/>
                <w:szCs w:val="20"/>
              </w:rPr>
            </w:pPr>
            <w:r w:rsidRPr="00EF4162">
              <w:rPr>
                <w:rStyle w:val="Nenhum"/>
                <w:rFonts w:ascii="Arial Narrow" w:hAnsi="Arial Narrow" w:cs="Arial"/>
                <w:b/>
                <w:bCs/>
                <w:color w:val="auto"/>
                <w:sz w:val="20"/>
                <w:szCs w:val="20"/>
                <w:u w:color="FF0000"/>
              </w:rPr>
              <w:t xml:space="preserve">LOTE </w:t>
            </w:r>
            <w:r w:rsidRPr="00EF4162">
              <w:rPr>
                <w:rStyle w:val="Nenhum"/>
                <w:rFonts w:ascii="Arial Narrow" w:hAnsi="Arial Narrow" w:cs="Arial"/>
                <w:b/>
                <w:bCs/>
                <w:color w:val="auto"/>
                <w:sz w:val="20"/>
                <w:szCs w:val="20"/>
              </w:rPr>
              <w:t>15 (20 ITENS) - SOLUÇÕES INJETÁVEIS</w:t>
            </w:r>
          </w:p>
        </w:tc>
      </w:tr>
      <w:tr w:rsidR="009D0A62" w:rsidRPr="00EF4162" w14:paraId="4E4AD44D"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CBC9D78" w14:textId="77777777" w:rsidR="00C51985" w:rsidRPr="00EF4162" w:rsidRDefault="00C51985" w:rsidP="00E645FD">
            <w:pPr>
              <w:pStyle w:val="Ttulo1"/>
              <w:keepNext w:val="0"/>
              <w:keepLines w:val="0"/>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ITEM</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AF1DD29" w14:textId="77777777" w:rsidR="00C51985" w:rsidRPr="00EF4162" w:rsidRDefault="00C51985" w:rsidP="00E645FD">
            <w:pPr>
              <w:pStyle w:val="Ttulo1"/>
              <w:keepNext w:val="0"/>
              <w:keepLines w:val="0"/>
              <w:tabs>
                <w:tab w:val="left" w:pos="720"/>
                <w:tab w:val="left" w:pos="1440"/>
                <w:tab w:val="left" w:pos="2160"/>
                <w:tab w:val="left" w:pos="2880"/>
                <w:tab w:val="left" w:pos="3600"/>
                <w:tab w:val="left" w:pos="4320"/>
              </w:tabs>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DESCRIÇÃO</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BBE3C32" w14:textId="77777777" w:rsidR="00C51985" w:rsidRPr="00EF4162" w:rsidRDefault="00C51985" w:rsidP="00E645FD">
            <w:pPr>
              <w:pStyle w:val="Ttulo1"/>
              <w:keepNext w:val="0"/>
              <w:keepLines w:val="0"/>
              <w:spacing w:before="0"/>
              <w:jc w:val="center"/>
              <w:rPr>
                <w:rFonts w:ascii="Arial Narrow" w:hAnsi="Arial Narrow" w:cs="Arial"/>
                <w:color w:val="auto"/>
                <w:sz w:val="20"/>
                <w:szCs w:val="20"/>
              </w:rPr>
            </w:pPr>
            <w:r w:rsidRPr="00EF4162">
              <w:rPr>
                <w:rStyle w:val="Nenhum"/>
                <w:rFonts w:ascii="Arial Narrow" w:hAnsi="Arial Narrow" w:cs="Arial"/>
                <w:color w:val="auto"/>
                <w:sz w:val="20"/>
                <w:szCs w:val="20"/>
                <w14:textOutline w14:w="12700" w14:cap="flat" w14:cmpd="sng" w14:algn="ctr">
                  <w14:noFill/>
                  <w14:prstDash w14:val="solid"/>
                  <w14:miter w14:lim="400000"/>
                </w14:textOutline>
              </w:rPr>
              <w:t>UNID.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C181CE2" w14:textId="77777777" w:rsidR="00C51985" w:rsidRPr="00EF4162" w:rsidRDefault="00C51985" w:rsidP="00E645FD">
            <w:pPr>
              <w:pStyle w:val="CorpoC"/>
              <w:jc w:val="center"/>
              <w:rPr>
                <w:rFonts w:ascii="Arial Narrow" w:hAnsi="Arial Narrow" w:cs="Arial"/>
                <w:color w:val="auto"/>
                <w:sz w:val="20"/>
                <w:szCs w:val="20"/>
              </w:rPr>
            </w:pPr>
            <w:r w:rsidRPr="00EF4162">
              <w:rPr>
                <w:rStyle w:val="Nenhum"/>
                <w:rFonts w:ascii="Arial Narrow" w:hAnsi="Arial Narrow" w:cs="Arial"/>
                <w:b/>
                <w:bCs/>
                <w:color w:val="auto"/>
                <w:sz w:val="20"/>
                <w:szCs w:val="20"/>
                <w:shd w:val="clear" w:color="auto" w:fill="FFFFFF"/>
              </w:rPr>
              <w:t>QTD</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418F851" w14:textId="77777777" w:rsidR="00C51985" w:rsidRPr="00EF4162" w:rsidRDefault="00C51985" w:rsidP="00E645FD">
            <w:pPr>
              <w:pStyle w:val="CorpoC"/>
              <w:jc w:val="center"/>
              <w:rPr>
                <w:rStyle w:val="Nenhum"/>
                <w:rFonts w:ascii="Arial Narrow" w:hAnsi="Arial Narrow" w:cs="Arial"/>
                <w:b/>
                <w:bCs/>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VALOR UNITÁRIO</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CFB431E" w14:textId="77777777" w:rsidR="00C51985" w:rsidRPr="00EF4162" w:rsidRDefault="00C51985" w:rsidP="00E645FD">
            <w:pPr>
              <w:pStyle w:val="CorpoC"/>
              <w:jc w:val="center"/>
              <w:rPr>
                <w:rStyle w:val="Nenhum"/>
                <w:rFonts w:ascii="Arial Narrow" w:hAnsi="Arial Narrow" w:cs="Arial"/>
                <w:b/>
                <w:bCs/>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VALOR TOTAL</w:t>
            </w:r>
          </w:p>
        </w:tc>
      </w:tr>
      <w:tr w:rsidR="009D0A62" w:rsidRPr="00EF4162" w14:paraId="0A0E9DB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7BF784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776CBC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proofErr w:type="gram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AGUA</w:t>
            </w:r>
            <w:proofErr w:type="gramEnd"/>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DESTILADA 5L.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3749F22" w14:textId="77777777" w:rsidR="00C51985" w:rsidRPr="00EF4162" w:rsidRDefault="00C51985" w:rsidP="000B0A31">
            <w:pPr>
              <w:pStyle w:val="Ttulo1"/>
              <w:keepNext w:val="0"/>
              <w:keepLines w:val="0"/>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GL</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C09AF5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A98B49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14.52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F53B9E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4.356,00 </w:t>
            </w:r>
          </w:p>
        </w:tc>
      </w:tr>
      <w:tr w:rsidR="009D0A62" w:rsidRPr="00EF4162" w14:paraId="715B50B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DC653E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C8E4CA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proofErr w:type="gramStart"/>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AGUA</w:t>
            </w:r>
            <w:proofErr w:type="gramEnd"/>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 P/ INJECAO 10ML SF</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A1FFDF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85F798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1C4EBE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0,69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A9A0269"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13.800,00 </w:t>
            </w:r>
          </w:p>
        </w:tc>
      </w:tr>
      <w:tr w:rsidR="009D0A62" w:rsidRPr="00EF4162" w14:paraId="1CB9425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73506ED"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lastRenderedPageBreak/>
              <w:t>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85788A4"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BICARBONATO DE SODIO 8.4% 10ML. INJ.</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121CD8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8D7691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AE8AE5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2,33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B76196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2.796,00 </w:t>
            </w:r>
          </w:p>
        </w:tc>
      </w:tr>
      <w:tr w:rsidR="009D0A62" w:rsidRPr="00EF4162" w14:paraId="3E645281"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A31ABE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E9BFF7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CLORETO DE CALCIO 10% 10ML. INJ.</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1A4C742"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97D03F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C0D3400"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10,45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190E31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12.540,00 </w:t>
            </w:r>
          </w:p>
        </w:tc>
      </w:tr>
      <w:tr w:rsidR="009D0A62" w:rsidRPr="00EF4162" w14:paraId="2F58B22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9BDE95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5AD9D9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CLORETO DE SODIO 0.9% 10ML. INJ.</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082EA9E"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96F7D8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4.000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5304F0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1,29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953CFD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5.160,00 </w:t>
            </w:r>
          </w:p>
        </w:tc>
      </w:tr>
      <w:tr w:rsidR="009D0A62" w:rsidRPr="00EF4162" w14:paraId="0863C16C"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8B7A6EF"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88C091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CLORETO DE SODIO 10% 10ML. INJ.</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F44E741"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168A22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621574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0,86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81D557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1.032,00 </w:t>
            </w:r>
          </w:p>
        </w:tc>
      </w:tr>
      <w:tr w:rsidR="009D0A62" w:rsidRPr="00EF4162" w14:paraId="5CB1BA9C"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5FFF8E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7FC268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CLORETO POTASSIO 19,1% 10ML INJ.</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F600CC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2D7C7A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B13077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1,85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4124A1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2.220,00 </w:t>
            </w:r>
          </w:p>
        </w:tc>
      </w:tr>
      <w:tr w:rsidR="009D0A62" w:rsidRPr="00EF4162" w14:paraId="357A3F67"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950D37B"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CCDE33D"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CLORETO POTASSIO 10% 10ML INJ.</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1934E90"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B39B505"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FE237F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1,11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489CC96"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1.332,00 </w:t>
            </w:r>
          </w:p>
        </w:tc>
      </w:tr>
      <w:tr w:rsidR="009D0A62" w:rsidRPr="00EF4162" w14:paraId="56298897"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DDF330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6B46602"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GLUCONATO CALCIO10%10ML INJ.</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1BA40D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156DB2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C21B5C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2,16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447EBB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2.592,00 </w:t>
            </w:r>
          </w:p>
        </w:tc>
      </w:tr>
      <w:tr w:rsidR="009D0A62" w:rsidRPr="00EF4162" w14:paraId="1D0BA162"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269F7E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65813B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SOLUÇÃO GLICERINA 12% 500ML SF.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BFA03B0"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16C627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800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60A158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w:t>
            </w:r>
            <w:r w:rsidRPr="00EF4162">
              <w:rPr>
                <w:rFonts w:ascii="Arial Narrow" w:hAnsi="Arial Narrow" w:cs="Arial"/>
                <w:b/>
                <w:bCs/>
                <w:color w:val="auto"/>
                <w:sz w:val="20"/>
                <w:szCs w:val="20"/>
                <w:lang w:val="en-US"/>
              </w:rPr>
              <w:t>R$          12,42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BE8622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9.936,00 </w:t>
            </w:r>
          </w:p>
        </w:tc>
      </w:tr>
      <w:tr w:rsidR="009D0A62" w:rsidRPr="00EF4162" w14:paraId="124B4589"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23AED4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11</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9AD1A2E"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SOLUÇÃO GLICOSE 25% 10ML. INJ.</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0D20D5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5565FA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DA15BF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1,92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252170E"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3.840,00 </w:t>
            </w:r>
          </w:p>
        </w:tc>
      </w:tr>
      <w:tr w:rsidR="009D0A62" w:rsidRPr="00EF4162" w14:paraId="326EE4F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CB75D4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12</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181613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SOLUÇÃO GLICOSE 50% 10ML. INJ.</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B7AD298"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1EDEEBA"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5.000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FEC49C8"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1,75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6D7734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8.750,00 </w:t>
            </w:r>
          </w:p>
        </w:tc>
      </w:tr>
      <w:tr w:rsidR="009D0A62" w:rsidRPr="00EF4162" w14:paraId="3E33542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35337C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13</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A8F3818"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SORO FISIOLOGICO 0,9% SISTEMA FECHADO 100ML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36794AF"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7BFDE9C"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6CBC2C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4,64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1FBA69A"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139.200,00 </w:t>
            </w:r>
          </w:p>
        </w:tc>
      </w:tr>
      <w:tr w:rsidR="009D0A62" w:rsidRPr="00EF4162" w14:paraId="23FDA3E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22F95A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14</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68D512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SORO FISIOLOGICO 0,9% SISTEMA FECHADO. 250ML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66F406C"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50767B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15.000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822DAAF"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7,69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C2C211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115.350,00 </w:t>
            </w:r>
          </w:p>
        </w:tc>
      </w:tr>
      <w:tr w:rsidR="009D0A62" w:rsidRPr="00EF4162" w14:paraId="7E94EA07"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485B221"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15</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80F7455"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SORO FISIOLOGICO 0,9% SISTEMA FECHADO. 500ML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3EE9A45"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3A14E84"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E4DE4C2"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11,74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D4DD945"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234.800,00 </w:t>
            </w:r>
          </w:p>
        </w:tc>
      </w:tr>
      <w:tr w:rsidR="009D0A62" w:rsidRPr="00EF4162" w14:paraId="599A2043"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31E3171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16</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FF898DA"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SORO GLICOFISIOLOGICO SISTEMA FECHADO. 500ML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F0CCD72"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93257C6"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2.000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B5DF3BD"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6,67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E5C64F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13.340,00 </w:t>
            </w:r>
          </w:p>
        </w:tc>
      </w:tr>
      <w:tr w:rsidR="009D0A62" w:rsidRPr="00EF4162" w14:paraId="38BD4EAF"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8D47D9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17</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AE2B5C3"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SORO GLICOSADO 5% 250ML SISTEMA FECHADO.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663E49D"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1462EA9"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C78B1C7"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9,53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D491BD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9.530,00 </w:t>
            </w:r>
          </w:p>
        </w:tc>
      </w:tr>
      <w:tr w:rsidR="009D0A62" w:rsidRPr="00EF4162" w14:paraId="7D67C55B"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1807207"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18</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7A36A4F"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 xml:space="preserve">SORO GLICOSADO 5% 500ML SISTEMA FECHADO. </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63322486"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5B021FE"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3.000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114C3AC"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12,84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4A3726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38.520,00 </w:t>
            </w:r>
          </w:p>
        </w:tc>
      </w:tr>
      <w:tr w:rsidR="009D0A62" w:rsidRPr="00EF4162" w14:paraId="056D7C48"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10B3743"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19</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7653BAE9"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SORO RINGER C/LACTATO SISTEMA FECHADO. 500ML</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53677FB"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5A58B10"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7.000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AD4A51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7,45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ACEAA71"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52.150,00 </w:t>
            </w:r>
          </w:p>
        </w:tc>
      </w:tr>
      <w:tr w:rsidR="009D0A62" w:rsidRPr="00EF4162" w14:paraId="62D83640" w14:textId="77777777" w:rsidTr="001E058B">
        <w:trPr>
          <w:trHeight w:val="195"/>
        </w:trPr>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544597B8"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rPr>
              <w:t>20</w:t>
            </w:r>
          </w:p>
        </w:tc>
        <w:tc>
          <w:tcPr>
            <w:tcW w:w="360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0CDA4537" w14:textId="77777777" w:rsidR="00C51985" w:rsidRPr="00EF4162" w:rsidRDefault="00C51985" w:rsidP="000B0A31">
            <w:pPr>
              <w:pStyle w:val="Ttulo1"/>
              <w:keepNext w:val="0"/>
              <w:keepLines w:val="0"/>
              <w:tabs>
                <w:tab w:val="left" w:pos="720"/>
                <w:tab w:val="left" w:pos="1440"/>
                <w:tab w:val="left" w:pos="2160"/>
                <w:tab w:val="left" w:pos="2880"/>
                <w:tab w:val="left" w:pos="3600"/>
                <w:tab w:val="left" w:pos="4320"/>
              </w:tabs>
              <w:spacing w:before="0"/>
              <w:jc w:val="both"/>
              <w:rPr>
                <w:rFonts w:ascii="Arial Narrow" w:hAnsi="Arial Narrow" w:cs="Arial"/>
                <w:color w:val="auto"/>
                <w:sz w:val="20"/>
                <w:szCs w:val="20"/>
              </w:rPr>
            </w:pPr>
            <w:r w:rsidRPr="00EF4162">
              <w:rPr>
                <w:rStyle w:val="Nenhum"/>
                <w:rFonts w:ascii="Arial Narrow" w:hAnsi="Arial Narrow" w:cs="Arial"/>
                <w:b w:val="0"/>
                <w:color w:val="auto"/>
                <w:sz w:val="20"/>
                <w:szCs w:val="20"/>
                <w14:textOutline w14:w="12700" w14:cap="flat" w14:cmpd="sng" w14:algn="ctr">
                  <w14:noFill/>
                  <w14:prstDash w14:val="solid"/>
                  <w14:miter w14:lim="400000"/>
                </w14:textOutline>
              </w:rPr>
              <w:t>SULFATO DE MAGNESIO 50% 10ML INJ</w:t>
            </w:r>
          </w:p>
        </w:tc>
        <w:tc>
          <w:tcPr>
            <w:tcW w:w="93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2C9DFA84" w14:textId="77777777" w:rsidR="00C51985" w:rsidRPr="00EF4162" w:rsidRDefault="00C51985" w:rsidP="000B0A31">
            <w:pPr>
              <w:pStyle w:val="CorpoAA"/>
              <w:jc w:val="both"/>
              <w:rPr>
                <w:rFonts w:ascii="Arial Narrow" w:hAnsi="Arial Narrow" w:cs="Arial"/>
                <w:color w:val="auto"/>
                <w:sz w:val="20"/>
                <w:szCs w:val="20"/>
              </w:rPr>
            </w:pPr>
            <w:r w:rsidRPr="00EF4162">
              <w:rPr>
                <w:rStyle w:val="Nenhum"/>
                <w:rFonts w:ascii="Arial Narrow" w:hAnsi="Arial Narrow" w:cs="Arial"/>
                <w:color w:val="auto"/>
                <w:sz w:val="20"/>
                <w:szCs w:val="20"/>
                <w:lang w:val="pt-PT"/>
              </w:rPr>
              <w:t>AMP</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43A061E2" w14:textId="77777777" w:rsidR="00C51985" w:rsidRPr="00EF4162" w:rsidRDefault="00C51985" w:rsidP="000B0A31">
            <w:pPr>
              <w:pStyle w:val="CorpoC"/>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1.200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AD80353"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7,70 </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C047A64"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bCs/>
                <w:color w:val="auto"/>
                <w:sz w:val="20"/>
                <w:szCs w:val="20"/>
              </w:rPr>
              <w:t xml:space="preserve"> R$               9.240,00 </w:t>
            </w:r>
          </w:p>
        </w:tc>
      </w:tr>
      <w:tr w:rsidR="009D0A62" w:rsidRPr="00EF4162" w14:paraId="2F438290" w14:textId="77777777" w:rsidTr="001E058B">
        <w:trPr>
          <w:trHeight w:val="397"/>
        </w:trPr>
        <w:tc>
          <w:tcPr>
            <w:tcW w:w="7938"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tcMar>
              <w:top w:w="80" w:type="dxa"/>
              <w:left w:w="80" w:type="dxa"/>
              <w:bottom w:w="80" w:type="dxa"/>
              <w:right w:w="80" w:type="dxa"/>
            </w:tcMar>
            <w:vAlign w:val="center"/>
          </w:tcPr>
          <w:p w14:paraId="1BA632FB" w14:textId="77777777" w:rsidR="00C51985" w:rsidRPr="00EF4162" w:rsidRDefault="00C51985" w:rsidP="000B0A31">
            <w:pPr>
              <w:pStyle w:val="CorpoC"/>
              <w:jc w:val="both"/>
              <w:rPr>
                <w:rStyle w:val="Nenhum"/>
                <w:rFonts w:ascii="Arial Narrow" w:hAnsi="Arial Narrow" w:cs="Arial"/>
                <w:color w:val="auto"/>
                <w:sz w:val="20"/>
                <w:szCs w:val="20"/>
                <w:shd w:val="clear" w:color="auto" w:fill="FFFFFF"/>
              </w:rPr>
            </w:pPr>
            <w:r w:rsidRPr="00EF4162">
              <w:rPr>
                <w:rFonts w:ascii="Arial Narrow" w:hAnsi="Arial Narrow" w:cs="Arial"/>
                <w:b/>
                <w:color w:val="auto"/>
                <w:sz w:val="20"/>
                <w:szCs w:val="20"/>
              </w:rPr>
              <w:t>Valor total</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1FE9914" w14:textId="77777777" w:rsidR="00C51985" w:rsidRPr="00EF4162" w:rsidRDefault="00C51985" w:rsidP="000B0A31">
            <w:pPr>
              <w:jc w:val="both"/>
              <w:rPr>
                <w:rStyle w:val="Nenhum"/>
                <w:rFonts w:ascii="Arial Narrow" w:hAnsi="Arial Narrow" w:cs="Arial"/>
                <w:b/>
                <w:bCs/>
                <w:sz w:val="20"/>
                <w:szCs w:val="20"/>
              </w:rPr>
            </w:pPr>
            <w:r w:rsidRPr="00EF4162">
              <w:rPr>
                <w:rFonts w:ascii="Arial Narrow" w:hAnsi="Arial Narrow" w:cs="Arial"/>
                <w:b/>
                <w:bCs/>
                <w:sz w:val="20"/>
                <w:szCs w:val="20"/>
              </w:rPr>
              <w:t>R$           680.484,00</w:t>
            </w:r>
          </w:p>
        </w:tc>
      </w:tr>
    </w:tbl>
    <w:p w14:paraId="4BF4902D" w14:textId="77777777" w:rsidR="00C51985" w:rsidRPr="00EF4162" w:rsidRDefault="00C51985" w:rsidP="000B0A31">
      <w:pPr>
        <w:pStyle w:val="CorpoC"/>
        <w:widowControl w:val="0"/>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p>
    <w:p w14:paraId="004BDB3A"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3.9.</w:t>
      </w:r>
      <w:r w:rsidRPr="00EF4162">
        <w:rPr>
          <w:rStyle w:val="Nenhum"/>
          <w:rFonts w:ascii="Arial Narrow" w:hAnsi="Arial Narrow" w:cs="Arial"/>
          <w:color w:val="auto"/>
          <w:sz w:val="20"/>
          <w:szCs w:val="20"/>
          <w:shd w:val="clear" w:color="auto" w:fill="FFFFFF"/>
        </w:rPr>
        <w:t xml:space="preserve"> Essa estruturação em </w:t>
      </w:r>
      <w:r w:rsidRPr="00EF4162">
        <w:rPr>
          <w:rStyle w:val="Nenhum"/>
          <w:rFonts w:ascii="Arial Narrow" w:hAnsi="Arial Narrow" w:cs="Arial"/>
          <w:color w:val="auto"/>
          <w:sz w:val="20"/>
          <w:szCs w:val="20"/>
          <w:u w:color="FF0000"/>
          <w:shd w:val="clear" w:color="auto" w:fill="FFFFFF"/>
        </w:rPr>
        <w:t>itens</w:t>
      </w:r>
      <w:r w:rsidRPr="00EF4162">
        <w:rPr>
          <w:rStyle w:val="Nenhum"/>
          <w:rFonts w:ascii="Arial Narrow" w:hAnsi="Arial Narrow" w:cs="Arial"/>
          <w:color w:val="auto"/>
          <w:sz w:val="20"/>
          <w:szCs w:val="20"/>
          <w:shd w:val="clear" w:color="auto" w:fill="FFFFFF"/>
        </w:rPr>
        <w:t xml:space="preserve"> permite atender às especificidades técnicas, ampliar a concorrência entre fornecedores e otimizar a gestão logística e orçamentária da contratação. No presente caso, tal vantagem técnica e econômica está evidenciada na racionalização da logística de aquisição, armazenagem e distribuição dos materiais aos diversos estabelecimentos de saúde municipais, bem como na redução de custos indiretos e operacionais com múltiplos contratos, além de evitar descontinuidade no abastecimento e garantir maior uniformidade nos insumos utilizados.</w:t>
      </w:r>
    </w:p>
    <w:p w14:paraId="7926017B"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3.10.</w:t>
      </w:r>
      <w:r w:rsidRPr="00EF4162">
        <w:rPr>
          <w:rStyle w:val="Nenhum"/>
          <w:rFonts w:ascii="Arial Narrow" w:hAnsi="Arial Narrow" w:cs="Arial"/>
          <w:color w:val="auto"/>
          <w:sz w:val="20"/>
          <w:szCs w:val="20"/>
          <w:shd w:val="clear" w:color="auto" w:fill="FFFFFF"/>
        </w:rPr>
        <w:t> A pesquisa de preços que fundamenta a estimativa de valores desta contratação foi elaborada no âmbito do Estudo Técnico Preliminar (ETP) e utilizada como base para este Termo de Referência. Apesar de possuir data anterior, a referida pesquisa permanece válida, tendo em vista que foi construída com observância integral aos critérios legais estabelecidos no art. 23 da Lei nº 14.133/2021, a adequação metodológica e a representatividade de mercado.</w:t>
      </w:r>
    </w:p>
    <w:p w14:paraId="4213BB7A"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3.11.</w:t>
      </w:r>
      <w:r w:rsidRPr="00EF4162">
        <w:rPr>
          <w:rStyle w:val="Nenhum"/>
          <w:rFonts w:ascii="Arial Narrow" w:hAnsi="Arial Narrow" w:cs="Arial"/>
          <w:color w:val="auto"/>
          <w:sz w:val="20"/>
          <w:szCs w:val="20"/>
          <w:shd w:val="clear" w:color="auto" w:fill="FFFFFF"/>
        </w:rPr>
        <w:t> Ressalta-se que, conforme os parâmetros previstos na legislação e regulamentação aplicável, os preços utilizados na pesquisa devem ter sido obtidos com antecedência máxima de seis meses da data de divulgação do edital, salvo no caso de contratações similares realizadas pela Administração Pública, cujo prazo de referência pode alcançar até um ano. No presente caso, a pesquisa encontra-se dentro desses limites e permanece aderente às condições de mercado, sendo considerada apta a embasar a estimativa de preços da contratação. Dessa forma, preserva-se a razoabilidade dos valores estimados e a conformidade com os princípios da legalidade, economicidade e planejamento que regem a atuação administrativa.</w:t>
      </w:r>
    </w:p>
    <w:p w14:paraId="0A0C1FD9" w14:textId="77777777" w:rsidR="00C51985" w:rsidRPr="00EF4162" w:rsidRDefault="00C51985" w:rsidP="000B0A31">
      <w:pPr>
        <w:pStyle w:val="CorpoC"/>
        <w:shd w:val="clear" w:color="auto" w:fill="FFFFFF" w:themeFill="background1"/>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3.12.</w:t>
      </w:r>
      <w:r w:rsidRPr="00EF4162">
        <w:rPr>
          <w:rStyle w:val="Nenhum"/>
          <w:rFonts w:ascii="Arial Narrow" w:hAnsi="Arial Narrow" w:cs="Arial"/>
          <w:color w:val="auto"/>
          <w:sz w:val="20"/>
          <w:szCs w:val="20"/>
          <w:shd w:val="clear" w:color="auto" w:fill="FFFFFF"/>
        </w:rPr>
        <w:t xml:space="preserve"> A solução está estimada em </w:t>
      </w:r>
      <w:bookmarkStart w:id="29" w:name="_Hlk216975577"/>
      <w:r w:rsidRPr="00EF4162">
        <w:rPr>
          <w:rStyle w:val="Nenhum"/>
          <w:rFonts w:ascii="Arial Narrow" w:hAnsi="Arial Narrow" w:cs="Arial"/>
          <w:b/>
          <w:bCs/>
          <w:color w:val="auto"/>
          <w:sz w:val="20"/>
          <w:szCs w:val="20"/>
          <w:shd w:val="clear" w:color="auto" w:fill="FFFFFF" w:themeFill="background1"/>
        </w:rPr>
        <w:t>R$ 9.680.337,99 (nove milhões seiscentos e oitenta mil, trezentos e trinta e sete reais e noventa e nove centavos)</w:t>
      </w:r>
      <w:bookmarkEnd w:id="29"/>
      <w:r w:rsidRPr="00EF4162">
        <w:rPr>
          <w:rStyle w:val="Nenhum"/>
          <w:rFonts w:ascii="Arial Narrow" w:hAnsi="Arial Narrow" w:cs="Arial"/>
          <w:color w:val="auto"/>
          <w:sz w:val="20"/>
          <w:szCs w:val="20"/>
          <w:u w:color="FF0000"/>
          <w:shd w:val="clear" w:color="auto" w:fill="FFFFFF"/>
        </w:rPr>
        <w:t xml:space="preserve"> </w:t>
      </w:r>
      <w:r w:rsidRPr="00EF4162">
        <w:rPr>
          <w:rStyle w:val="Nenhum"/>
          <w:rFonts w:ascii="Arial Narrow" w:hAnsi="Arial Narrow" w:cs="Arial"/>
          <w:color w:val="auto"/>
          <w:sz w:val="20"/>
          <w:szCs w:val="20"/>
          <w:shd w:val="clear" w:color="auto" w:fill="FFFFFF"/>
        </w:rPr>
        <w:t xml:space="preserve">para um período de 12 (doze) meses, conforme demonstrado no documento em anexo. A estimativa do valor foi construída nos termos do art. 23, inciso I, da Lei nº 14.133/2021, bem como no Decreto Municipal </w:t>
      </w:r>
      <w:r w:rsidRPr="00EF4162">
        <w:rPr>
          <w:rStyle w:val="Nenhum"/>
          <w:rFonts w:ascii="Arial Narrow" w:hAnsi="Arial Narrow" w:cs="Arial"/>
          <w:b/>
          <w:bCs/>
          <w:color w:val="auto"/>
          <w:sz w:val="20"/>
          <w:szCs w:val="20"/>
          <w:shd w:val="clear" w:color="auto" w:fill="FFFFFF"/>
          <w:lang w:val="en-US"/>
        </w:rPr>
        <w:t>068/2023 DE 26 DE DEZEMBRO DE 2023</w:t>
      </w:r>
      <w:r w:rsidRPr="00EF4162">
        <w:rPr>
          <w:rStyle w:val="Nenhum"/>
          <w:rFonts w:ascii="Arial Narrow" w:hAnsi="Arial Narrow" w:cs="Arial"/>
          <w:color w:val="auto"/>
          <w:sz w:val="20"/>
          <w:szCs w:val="20"/>
          <w:u w:color="FF0000"/>
          <w:shd w:val="clear" w:color="auto" w:fill="FFFFFF"/>
        </w:rPr>
        <w:t>.</w:t>
      </w:r>
    </w:p>
    <w:p w14:paraId="0E2E8A39"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3.13.</w:t>
      </w:r>
      <w:r w:rsidRPr="00EF4162">
        <w:rPr>
          <w:rStyle w:val="Nenhum"/>
          <w:rFonts w:ascii="Arial Narrow" w:hAnsi="Arial Narrow" w:cs="Arial"/>
          <w:color w:val="auto"/>
          <w:sz w:val="20"/>
          <w:szCs w:val="20"/>
          <w:shd w:val="clear" w:color="auto" w:fill="FFFFFF"/>
        </w:rPr>
        <w:t xml:space="preserve"> A metodologia utilizada para definição do valor estimado considerou os preços praticados pelo mercado, obtidos a partir de pesquisa realizada na ferramenta Banco de Preços, conforme autorizado pelo art. 23, §1º, inciso I da Lei nº 14.133/2021. Foram selecionados valores de </w:t>
      </w:r>
      <w:r w:rsidRPr="00EF4162">
        <w:rPr>
          <w:rStyle w:val="Nenhum"/>
          <w:rFonts w:ascii="Arial Narrow" w:hAnsi="Arial Narrow" w:cs="Arial"/>
          <w:color w:val="auto"/>
          <w:sz w:val="20"/>
          <w:szCs w:val="20"/>
          <w:shd w:val="clear" w:color="auto" w:fill="FFFFFF"/>
        </w:rPr>
        <w:lastRenderedPageBreak/>
        <w:t>referência atualizados, priorizando-se composições de custos unitários iguais ou inferiores à mediana de itens compatíveis com o objeto da contratação, observadas as quantidades previstas, as especificidades técnicas da demanda e as peculiaridades locais.</w:t>
      </w:r>
    </w:p>
    <w:p w14:paraId="2A795DA3"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3.14.</w:t>
      </w:r>
      <w:r w:rsidRPr="00EF4162">
        <w:rPr>
          <w:rStyle w:val="Nenhum"/>
          <w:rFonts w:ascii="Arial Narrow" w:hAnsi="Arial Narrow" w:cs="Arial"/>
          <w:color w:val="auto"/>
          <w:sz w:val="20"/>
          <w:szCs w:val="20"/>
          <w:shd w:val="clear" w:color="auto" w:fill="FFFFFF"/>
        </w:rPr>
        <w:t> Ressalta-se que o valor ora estimado representa uma análise inicial e orientativa dos preços praticados no mercado, com a finalidade específica de subsidiar a autoridade competente na avaliação da viabilidade econômica da contratação. Assim, o montante ora indicado não constitui, por si só, parâmetro absoluto para fins de adjudicação, tampouco cria direito adquirido por parte de eventuais interessados, mas serve como referência orçamentária oficial da Administração.</w:t>
      </w:r>
    </w:p>
    <w:p w14:paraId="0D0A0126"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b/>
          <w:bCs/>
          <w:color w:val="auto"/>
          <w:sz w:val="20"/>
          <w:szCs w:val="20"/>
          <w:shd w:val="clear" w:color="auto" w:fill="FFFFFF"/>
        </w:rPr>
        <w:t>3.15.</w:t>
      </w:r>
      <w:r w:rsidRPr="00EF4162">
        <w:rPr>
          <w:rStyle w:val="Nenhum"/>
          <w:rFonts w:ascii="Arial Narrow" w:hAnsi="Arial Narrow" w:cs="Arial"/>
          <w:color w:val="auto"/>
          <w:sz w:val="20"/>
          <w:szCs w:val="20"/>
          <w:shd w:val="clear" w:color="auto" w:fill="FFFFFF"/>
        </w:rPr>
        <w:t xml:space="preserve"> O valor estimado constante neste Termo de Referência, embora em sua essência represente uma estimativa inicial da contratação, foi construído com base em critérios técnicos objetivos, seguindo rigorosamente os parâmetros estabelecidos no art. 23 da Lei nº 14.133/2021 e no respectivo Decreto Regulamentador Municipal nº </w:t>
      </w:r>
      <w:r w:rsidRPr="00EF4162">
        <w:rPr>
          <w:rStyle w:val="Nenhum"/>
          <w:rFonts w:ascii="Arial Narrow" w:hAnsi="Arial Narrow" w:cs="Arial"/>
          <w:b/>
          <w:bCs/>
          <w:color w:val="auto"/>
          <w:sz w:val="20"/>
          <w:szCs w:val="20"/>
          <w:shd w:val="clear" w:color="auto" w:fill="FFFFFF"/>
          <w:lang w:val="en-US"/>
        </w:rPr>
        <w:t>068/2023</w:t>
      </w:r>
      <w:r w:rsidRPr="00EF4162">
        <w:rPr>
          <w:rStyle w:val="Nenhum"/>
          <w:rFonts w:ascii="Arial Narrow" w:hAnsi="Arial Narrow" w:cs="Arial"/>
          <w:color w:val="auto"/>
          <w:sz w:val="20"/>
          <w:szCs w:val="20"/>
          <w:shd w:val="clear" w:color="auto" w:fill="FFFFFF"/>
        </w:rPr>
        <w:t>. Dessa forma, o valor estimado apresentado neste documento, ainda que inicialmente orientativo, assume caráter vinculante para fins de planejamento orçamentário e serve como base concreta para o julgamento da vantajosidade da proposta, devendo ser considerado como o valor oficialmente orçado pela Administração para a presente contratação.</w:t>
      </w:r>
    </w:p>
    <w:p w14:paraId="53DAB47E"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p>
    <w:p w14:paraId="084B2DA1" w14:textId="77777777" w:rsidR="00C51985" w:rsidRPr="00EF4162" w:rsidRDefault="00C51985" w:rsidP="000B0A31">
      <w:pPr>
        <w:pStyle w:val="CorpoC"/>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b/>
          <w:bCs/>
          <w:color w:val="auto"/>
          <w:sz w:val="20"/>
          <w:szCs w:val="20"/>
        </w:rPr>
        <w:t>4 - DO REGIME DE EXECUÇÃO, LOCAL E DA FORMA DO FORNECIMENTO</w:t>
      </w:r>
    </w:p>
    <w:p w14:paraId="0DA26FDA" w14:textId="77777777" w:rsidR="00C171AC" w:rsidRDefault="00C171AC" w:rsidP="000B0A31">
      <w:pPr>
        <w:pStyle w:val="NormalWeb"/>
        <w:spacing w:before="0" w:beforeAutospacing="0" w:after="0" w:afterAutospacing="0"/>
        <w:jc w:val="both"/>
        <w:rPr>
          <w:rStyle w:val="Nenhum"/>
          <w:rFonts w:ascii="Arial Narrow" w:hAnsi="Arial Narrow" w:cs="Arial"/>
          <w:b/>
          <w:bCs/>
          <w:sz w:val="20"/>
          <w:szCs w:val="20"/>
        </w:rPr>
      </w:pPr>
    </w:p>
    <w:p w14:paraId="03B9A1B4" w14:textId="1C37396B"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4.1.</w:t>
      </w:r>
      <w:r w:rsidRPr="00EF4162">
        <w:rPr>
          <w:rStyle w:val="Nenhum"/>
          <w:rFonts w:ascii="Arial Narrow" w:hAnsi="Arial Narrow" w:cs="Arial"/>
          <w:sz w:val="20"/>
          <w:szCs w:val="20"/>
        </w:rPr>
        <w:t> O fornecimento dos </w:t>
      </w:r>
      <w:r w:rsidRPr="00EF4162">
        <w:rPr>
          <w:rStyle w:val="Nenhum"/>
          <w:rFonts w:ascii="Arial Narrow" w:hAnsi="Arial Narrow" w:cs="Arial"/>
          <w:b/>
          <w:bCs/>
          <w:sz w:val="20"/>
          <w:szCs w:val="20"/>
        </w:rPr>
        <w:t>medicamentos e materiais médico-hospitalares</w:t>
      </w:r>
      <w:r w:rsidRPr="00EF4162">
        <w:rPr>
          <w:rStyle w:val="Nenhum"/>
          <w:rFonts w:ascii="Arial Narrow" w:hAnsi="Arial Narrow" w:cs="Arial"/>
          <w:sz w:val="20"/>
          <w:szCs w:val="20"/>
        </w:rPr>
        <w:t> será realizado sob demanda, mediante Sistema de Registro de Preços (SRP), com observância das condições estabelecidas neste Termo de Referência. Tal modelo contratual está em consonância com as diretrizes da Política Nacional de Assistência Farmacêutica e da Política Nacional de Saúde do Sistema Único de Saúde (SUS), que estabelecem a necessidade de planejamento integrado e fornecimento contínuo e sob demanda, considerando as pactuações regionais e as necessidades locais.</w:t>
      </w:r>
    </w:p>
    <w:p w14:paraId="037D1796"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4.2.</w:t>
      </w:r>
      <w:r w:rsidRPr="00EF4162">
        <w:rPr>
          <w:rStyle w:val="Nenhum"/>
          <w:rFonts w:ascii="Arial Narrow" w:hAnsi="Arial Narrow" w:cs="Arial"/>
          <w:sz w:val="20"/>
          <w:szCs w:val="20"/>
        </w:rPr>
        <w:t> A execução do objeto seguirá a seguinte dinâmica operacional, considerando a natureza e especificidade dos insumos médicos, hospitalares e laboratoriais, com vistas à eficiência logística, ao controle de qualidade e à garantia da continuidade dos serviços públicos de saúde:</w:t>
      </w:r>
    </w:p>
    <w:p w14:paraId="70FE9AE0"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a)</w:t>
      </w:r>
      <w:r w:rsidRPr="00EF4162">
        <w:rPr>
          <w:rStyle w:val="Nenhum"/>
          <w:rFonts w:ascii="Arial Narrow" w:hAnsi="Arial Narrow" w:cs="Arial"/>
          <w:sz w:val="20"/>
          <w:szCs w:val="20"/>
        </w:rPr>
        <w:t> </w:t>
      </w:r>
      <w:r w:rsidRPr="00EF4162">
        <w:rPr>
          <w:rStyle w:val="Nenhum"/>
          <w:rFonts w:ascii="Arial Narrow" w:hAnsi="Arial Narrow" w:cs="Arial"/>
          <w:i/>
          <w:iCs/>
          <w:sz w:val="20"/>
          <w:szCs w:val="20"/>
        </w:rPr>
        <w:t>Local de entrega:</w:t>
      </w:r>
      <w:r w:rsidRPr="00EF4162">
        <w:rPr>
          <w:rStyle w:val="Nenhum"/>
          <w:rFonts w:ascii="Arial Narrow" w:hAnsi="Arial Narrow" w:cs="Arial"/>
          <w:sz w:val="20"/>
          <w:szCs w:val="20"/>
        </w:rPr>
        <w:t xml:space="preserve"> Os medicamentos e materiais deverão ser entregues na </w:t>
      </w:r>
      <w:r w:rsidRPr="00EF4162">
        <w:rPr>
          <w:rStyle w:val="Nenhum"/>
          <w:rFonts w:ascii="Arial Narrow" w:hAnsi="Arial Narrow" w:cs="Arial"/>
          <w:sz w:val="20"/>
          <w:szCs w:val="20"/>
          <w:u w:color="FF0000"/>
        </w:rPr>
        <w:t>CAF – Central de Assistência Farmacêutica da rede municipal de saúde de Santaluz</w:t>
      </w:r>
      <w:r w:rsidRPr="00EF4162">
        <w:rPr>
          <w:rStyle w:val="Nenhum"/>
          <w:rFonts w:ascii="Arial Narrow" w:hAnsi="Arial Narrow" w:cs="Arial"/>
          <w:sz w:val="20"/>
          <w:szCs w:val="20"/>
        </w:rPr>
        <w:t>, ou em outro local designado pela Secretaria Municipal de Saúde, conforme indicado nas ordens de fornecimento ou documentos correlatos.</w:t>
      </w:r>
    </w:p>
    <w:p w14:paraId="728864DB"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b)</w:t>
      </w:r>
      <w:r w:rsidRPr="00EF4162">
        <w:rPr>
          <w:rStyle w:val="Nenhum"/>
          <w:rFonts w:ascii="Arial Narrow" w:hAnsi="Arial Narrow" w:cs="Arial"/>
          <w:sz w:val="20"/>
          <w:szCs w:val="20"/>
        </w:rPr>
        <w:t> </w:t>
      </w:r>
      <w:r w:rsidRPr="00EF4162">
        <w:rPr>
          <w:rStyle w:val="Nenhum"/>
          <w:rFonts w:ascii="Arial Narrow" w:hAnsi="Arial Narrow" w:cs="Arial"/>
          <w:i/>
          <w:iCs/>
          <w:sz w:val="20"/>
          <w:szCs w:val="20"/>
        </w:rPr>
        <w:t>Dias e horários de entrega:</w:t>
      </w:r>
      <w:r w:rsidRPr="00EF4162">
        <w:rPr>
          <w:rStyle w:val="Nenhum"/>
          <w:rFonts w:ascii="Arial Narrow" w:hAnsi="Arial Narrow" w:cs="Arial"/>
          <w:sz w:val="20"/>
          <w:szCs w:val="20"/>
        </w:rPr>
        <w:t> A entrega deverá ocorrer em dias úteis, no período de 08h às 17h, salvo disposição diversa expressa em convocação oficial, previamente acordada com a contratada.</w:t>
      </w:r>
    </w:p>
    <w:p w14:paraId="75920B88"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c)</w:t>
      </w:r>
      <w:r w:rsidRPr="00EF4162">
        <w:rPr>
          <w:rStyle w:val="Nenhum"/>
          <w:rFonts w:ascii="Arial Narrow" w:hAnsi="Arial Narrow" w:cs="Arial"/>
          <w:sz w:val="20"/>
          <w:szCs w:val="20"/>
        </w:rPr>
        <w:t> </w:t>
      </w:r>
      <w:r w:rsidRPr="00EF4162">
        <w:rPr>
          <w:rStyle w:val="Nenhum"/>
          <w:rFonts w:ascii="Arial Narrow" w:hAnsi="Arial Narrow" w:cs="Arial"/>
          <w:i/>
          <w:iCs/>
          <w:sz w:val="20"/>
          <w:szCs w:val="20"/>
        </w:rPr>
        <w:t>Periodicidade do fornecimento:</w:t>
      </w:r>
      <w:r w:rsidRPr="00EF4162">
        <w:rPr>
          <w:rStyle w:val="Nenhum"/>
          <w:rFonts w:ascii="Arial Narrow" w:hAnsi="Arial Narrow" w:cs="Arial"/>
          <w:sz w:val="20"/>
          <w:szCs w:val="20"/>
        </w:rPr>
        <w:t> O fornecimento poderá ocorrer de forma parcelada, conforme a necessidade da Administração, admitindo-se entregas únicas, semanais, quinzenais ou mensais, conforme estipulado nas ordens de fornecimento emitidas pela contratante.</w:t>
      </w:r>
    </w:p>
    <w:p w14:paraId="7ED168D9"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d)</w:t>
      </w:r>
      <w:r w:rsidRPr="00EF4162">
        <w:rPr>
          <w:rStyle w:val="Nenhum"/>
          <w:rFonts w:ascii="Arial Narrow" w:hAnsi="Arial Narrow" w:cs="Arial"/>
          <w:sz w:val="20"/>
          <w:szCs w:val="20"/>
        </w:rPr>
        <w:t> </w:t>
      </w:r>
      <w:r w:rsidRPr="00EF4162">
        <w:rPr>
          <w:rStyle w:val="Nenhum"/>
          <w:rFonts w:ascii="Arial Narrow" w:hAnsi="Arial Narrow" w:cs="Arial"/>
          <w:i/>
          <w:iCs/>
          <w:sz w:val="20"/>
          <w:szCs w:val="20"/>
        </w:rPr>
        <w:t>Forma e controle da entrega:</w:t>
      </w:r>
      <w:r w:rsidRPr="00EF4162">
        <w:rPr>
          <w:rStyle w:val="Nenhum"/>
          <w:rFonts w:ascii="Arial Narrow" w:hAnsi="Arial Narrow" w:cs="Arial"/>
          <w:sz w:val="20"/>
          <w:szCs w:val="20"/>
        </w:rPr>
        <w:t> Os medicamentos e materiais deverão ser entregues devidamente embalados, rotulados e identificados, com indicação do lote, data de fabricação e validade, de modo a permitir rastreabilidade e controle sanitário. Deverão acompanhar a entrega: nota fiscal, termo de recebimento provisório, relatório de conferência quantitativa e qualitativa e, quando aplicável, laudos técnicos ou certificados exigidos pela legislação sanitária.</w:t>
      </w:r>
    </w:p>
    <w:p w14:paraId="42B04431"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4.2.1.</w:t>
      </w:r>
      <w:r w:rsidRPr="00EF4162">
        <w:rPr>
          <w:rStyle w:val="Nenhum"/>
          <w:rFonts w:ascii="Arial Narrow" w:hAnsi="Arial Narrow" w:cs="Arial"/>
          <w:sz w:val="20"/>
          <w:szCs w:val="20"/>
        </w:rPr>
        <w:t> Em caso de impossibilidade de entrega na data previamente estabelecida, a empresa contratada deverá comunicar formalmente à Administração, com antecedência mínima de 02 (dois) dias úteis, para que seja avaliado eventual pedido de prorrogação. Situações de caso fortuito ou força maior serão analisadas mediante comprovação documental.</w:t>
      </w:r>
    </w:p>
    <w:p w14:paraId="7F34F346"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4.2.2.</w:t>
      </w:r>
      <w:r w:rsidRPr="00EF4162">
        <w:rPr>
          <w:rStyle w:val="Nenhum"/>
          <w:rFonts w:ascii="Arial Narrow" w:hAnsi="Arial Narrow" w:cs="Arial"/>
          <w:sz w:val="20"/>
          <w:szCs w:val="20"/>
        </w:rPr>
        <w:t> Quando se tratar de produtos com prazo de validade determinado, os itens entregues deverão apresentar validade mínima de 12 (doze) meses contados da data de recebimento, ou, alternativamente, pelo menos dois terços (2/3) da validade total recomendada pelo fabricante, salvo se outro prazo for especificamente autorizado pela autoridade sanitária competente ou definido no edital.</w:t>
      </w:r>
    </w:p>
    <w:p w14:paraId="2D65BEB7"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4.2.3.</w:t>
      </w:r>
      <w:r w:rsidRPr="00EF4162">
        <w:rPr>
          <w:rStyle w:val="Nenhum"/>
          <w:rFonts w:ascii="Arial Narrow" w:hAnsi="Arial Narrow" w:cs="Arial"/>
          <w:sz w:val="20"/>
          <w:szCs w:val="20"/>
        </w:rPr>
        <w:t> A contratada será responsável por todos os meios necessários à adequada execução do fornecimento, incluindo transporte, equipamentos, embalagens apropriadas e demais insumos logísticos. O atendimento deverá seguir rigorosamente as especificações técnicas constantes do edital e deste Termo de Referência, com base nas ordens de fornecimento expedidas pelas unidades solicitantes, observando-se os quantitativos, prazos e condições de entrega.</w:t>
      </w:r>
    </w:p>
    <w:p w14:paraId="335236BE" w14:textId="2BA9B798" w:rsidR="00C51985" w:rsidRDefault="00C51985" w:rsidP="000B0A31">
      <w:pPr>
        <w:pStyle w:val="NormalWeb"/>
        <w:spacing w:before="0" w:beforeAutospacing="0" w:after="0" w:afterAutospacing="0"/>
        <w:jc w:val="both"/>
        <w:rPr>
          <w:rStyle w:val="Nenhum"/>
          <w:rFonts w:ascii="Arial Narrow" w:hAnsi="Arial Narrow" w:cs="Arial"/>
          <w:sz w:val="20"/>
          <w:szCs w:val="20"/>
        </w:rPr>
      </w:pPr>
      <w:r w:rsidRPr="00EF4162">
        <w:rPr>
          <w:rStyle w:val="Nenhum"/>
          <w:rFonts w:ascii="Arial Narrow" w:hAnsi="Arial Narrow" w:cs="Arial"/>
          <w:b/>
          <w:bCs/>
          <w:sz w:val="20"/>
          <w:szCs w:val="20"/>
        </w:rPr>
        <w:t>4.2.4.</w:t>
      </w:r>
      <w:r w:rsidRPr="00EF4162">
        <w:rPr>
          <w:rStyle w:val="Nenhum"/>
          <w:rFonts w:ascii="Arial Narrow" w:hAnsi="Arial Narrow" w:cs="Arial"/>
          <w:sz w:val="20"/>
          <w:szCs w:val="20"/>
        </w:rPr>
        <w:t> A Administração reserva-se o direito de recusar medicamentos e materiais entregues em desacordo com as especificações técnicas, sanitárias ou em condições que comprometam o armazenamento, segurança ou eficácia dos produtos, inclusive por desconformidade com o registro na ANVISA ou em outros órgãos reguladores competentes.</w:t>
      </w:r>
    </w:p>
    <w:p w14:paraId="28F4FAF1" w14:textId="77777777" w:rsidR="00C171AC" w:rsidRPr="00EF4162" w:rsidRDefault="00C171AC" w:rsidP="000B0A31">
      <w:pPr>
        <w:pStyle w:val="NormalWeb"/>
        <w:spacing w:before="0" w:beforeAutospacing="0" w:after="0" w:afterAutospacing="0"/>
        <w:jc w:val="both"/>
        <w:rPr>
          <w:rStyle w:val="Nenhum"/>
          <w:rFonts w:ascii="Arial Narrow" w:hAnsi="Arial Narrow" w:cs="Arial"/>
          <w:sz w:val="20"/>
          <w:szCs w:val="20"/>
        </w:rPr>
      </w:pPr>
    </w:p>
    <w:p w14:paraId="5FC1E2BE" w14:textId="77777777" w:rsidR="00C51985" w:rsidRPr="00EF4162" w:rsidRDefault="00C51985" w:rsidP="000B0A31">
      <w:pPr>
        <w:pStyle w:val="CorpoC"/>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b/>
          <w:bCs/>
          <w:color w:val="auto"/>
          <w:sz w:val="20"/>
          <w:szCs w:val="20"/>
        </w:rPr>
        <w:t>5 – DA DESCRIÇÃO DA SOLUÇÃO COMO UM TODO</w:t>
      </w:r>
    </w:p>
    <w:p w14:paraId="489CD3FA" w14:textId="77777777" w:rsidR="00C171AC" w:rsidRDefault="00C171AC" w:rsidP="000B0A31">
      <w:pPr>
        <w:pStyle w:val="NormalWeb"/>
        <w:spacing w:before="0" w:beforeAutospacing="0" w:after="0" w:afterAutospacing="0"/>
        <w:jc w:val="both"/>
        <w:rPr>
          <w:rStyle w:val="Nenhum"/>
          <w:rFonts w:ascii="Arial Narrow" w:hAnsi="Arial Narrow" w:cs="Arial"/>
          <w:b/>
          <w:bCs/>
          <w:sz w:val="20"/>
          <w:szCs w:val="20"/>
        </w:rPr>
      </w:pPr>
    </w:p>
    <w:p w14:paraId="118A313F" w14:textId="594BB648"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shd w:val="clear" w:color="auto" w:fill="FFFFFF"/>
        </w:rPr>
      </w:pPr>
      <w:r w:rsidRPr="00EF4162">
        <w:rPr>
          <w:rStyle w:val="Nenhum"/>
          <w:rFonts w:ascii="Arial Narrow" w:hAnsi="Arial Narrow" w:cs="Arial"/>
          <w:b/>
          <w:bCs/>
          <w:sz w:val="20"/>
          <w:szCs w:val="20"/>
        </w:rPr>
        <w:t>5.1.</w:t>
      </w:r>
      <w:r w:rsidRPr="00EF4162">
        <w:rPr>
          <w:rStyle w:val="Nenhum"/>
          <w:rFonts w:ascii="Arial Narrow" w:hAnsi="Arial Narrow" w:cs="Arial"/>
          <w:sz w:val="20"/>
          <w:szCs w:val="20"/>
        </w:rPr>
        <w:t xml:space="preserve"> A descrição da solução como um todo encontra-se detalhada no Estudo Técnico Preliminar – ETP. Em especial, no tópico referente ao levantamento de mercado, foram analisadas as alternativas disponíveis para atender à necessidade administrativa, tendo-se identificado que a forma mais vantajosa para o Município de Santaluz é a adoção do Sistema de Registro de Preços, por meio de pregão eletrônico, com critério de julgamento </w:t>
      </w:r>
      <w:r w:rsidRPr="00EF4162">
        <w:rPr>
          <w:rStyle w:val="Nenhum"/>
          <w:rFonts w:ascii="Arial Narrow" w:hAnsi="Arial Narrow" w:cs="Arial"/>
          <w:sz w:val="20"/>
          <w:szCs w:val="20"/>
          <w:u w:color="FF0000"/>
        </w:rPr>
        <w:t>pelo menor preço p</w:t>
      </w:r>
      <w:r w:rsidRPr="00EF4162">
        <w:rPr>
          <w:rStyle w:val="Nenhum"/>
          <w:rFonts w:ascii="Arial Narrow" w:hAnsi="Arial Narrow" w:cs="Arial"/>
          <w:sz w:val="20"/>
          <w:szCs w:val="20"/>
          <w:u w:color="FF0000"/>
          <w:shd w:val="clear" w:color="auto" w:fill="FFFFFF"/>
        </w:rPr>
        <w:t>or LOTE</w:t>
      </w:r>
      <w:r w:rsidRPr="00EF4162">
        <w:rPr>
          <w:rStyle w:val="Nenhum"/>
          <w:rFonts w:ascii="Arial Narrow" w:hAnsi="Arial Narrow" w:cs="Arial"/>
          <w:sz w:val="20"/>
          <w:szCs w:val="20"/>
          <w:shd w:val="clear" w:color="auto" w:fill="FFFFFF"/>
        </w:rPr>
        <w:t>. A presente contratação visa à aquisição regular de </w:t>
      </w:r>
      <w:r w:rsidRPr="00EF4162">
        <w:rPr>
          <w:rStyle w:val="Nenhum"/>
          <w:rFonts w:ascii="Arial Narrow" w:hAnsi="Arial Narrow" w:cs="Arial"/>
          <w:b/>
          <w:bCs/>
          <w:sz w:val="20"/>
          <w:szCs w:val="20"/>
          <w:shd w:val="clear" w:color="auto" w:fill="FFFFFF"/>
        </w:rPr>
        <w:t>medicamentos e materiais médico-hospitalares</w:t>
      </w:r>
      <w:r w:rsidRPr="00EF4162">
        <w:rPr>
          <w:rStyle w:val="Nenhum"/>
          <w:rFonts w:ascii="Arial Narrow" w:hAnsi="Arial Narrow" w:cs="Arial"/>
          <w:sz w:val="20"/>
          <w:szCs w:val="20"/>
          <w:shd w:val="clear" w:color="auto" w:fill="FFFFFF"/>
        </w:rPr>
        <w:t> destinados à manutenção das atividades das unidades pertencentes à Secretaria Municipal de Saúde de Santaluz/BA, conforme condições, quantidades e exigências estabelecidas neste Termo de Referência.</w:t>
      </w:r>
    </w:p>
    <w:p w14:paraId="7D8FF9C0"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shd w:val="clear" w:color="auto" w:fill="FFFFFF"/>
        </w:rPr>
      </w:pPr>
      <w:r w:rsidRPr="00EF4162">
        <w:rPr>
          <w:rStyle w:val="Nenhum"/>
          <w:rFonts w:ascii="Arial Narrow" w:hAnsi="Arial Narrow" w:cs="Arial"/>
          <w:b/>
          <w:bCs/>
          <w:sz w:val="20"/>
          <w:szCs w:val="20"/>
          <w:shd w:val="clear" w:color="auto" w:fill="FFFFFF"/>
        </w:rPr>
        <w:t>5.2. </w:t>
      </w:r>
      <w:r w:rsidRPr="00EF4162">
        <w:rPr>
          <w:rStyle w:val="Nenhum"/>
          <w:rFonts w:ascii="Arial Narrow" w:hAnsi="Arial Narrow" w:cs="Arial"/>
          <w:sz w:val="20"/>
          <w:szCs w:val="20"/>
          <w:shd w:val="clear" w:color="auto" w:fill="FFFFFF"/>
        </w:rPr>
        <w:t>A utilização do critério de julgamento por lote (grupo de itens) revela-se tecnicamente mais adequada para o presente certame, uma vez que assegura a aderência às especificações individualizadas de cada produto, respeitando suas particularidades funcionais, sanitárias e regulatórias. Essa estruturação permite o agrupamento de itens com características homogêneas e finalidades correlatas, garantindo coerência técnica e padronização na execução contratual. A adoção dessa sistemática favorece, ainda, a ampliação da competitividade, ao possibilitar a participação de fornecedores especializados em segmentos específicos, o que se mostra especialmente relevante em mercados com alto grau de especialização, como o de insumos médicos, farmacêuticos e hospitalares. Dessa forma, o julgamento por lote contribui para a seleção de propostas mais qualificadas e condizentes com as exigências técnicas do objeto.</w:t>
      </w:r>
    </w:p>
    <w:p w14:paraId="176D3FFA"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shd w:val="clear" w:color="auto" w:fill="FFFFFF"/>
        </w:rPr>
      </w:pPr>
      <w:r w:rsidRPr="00EF4162">
        <w:rPr>
          <w:rStyle w:val="Nenhum"/>
          <w:rFonts w:ascii="Arial Narrow" w:hAnsi="Arial Narrow" w:cs="Arial"/>
          <w:b/>
          <w:bCs/>
          <w:sz w:val="20"/>
          <w:szCs w:val="20"/>
          <w:shd w:val="clear" w:color="auto" w:fill="FFFFFF"/>
        </w:rPr>
        <w:lastRenderedPageBreak/>
        <w:t>5.3. </w:t>
      </w:r>
      <w:r w:rsidRPr="00EF4162">
        <w:rPr>
          <w:rStyle w:val="Nenhum"/>
          <w:rFonts w:ascii="Arial Narrow" w:hAnsi="Arial Narrow" w:cs="Arial"/>
          <w:sz w:val="20"/>
          <w:szCs w:val="20"/>
          <w:shd w:val="clear" w:color="auto" w:fill="FFFFFF"/>
        </w:rPr>
        <w:t>Ademais, a licitação estruturada por lote contribui significativamente para a racionalização da gestão logística, do controle orçamentário e da execução contratual, na medida em que permite a adjudicação unitária de grupos homogêneos de produtos a fornecedores com capacidade comprovada para atender integralmente cada lote. Essa sistemática reduz o número de contratos a serem geridos, facilita o acompanhamento de entregas, o controle de validade e a rastreabilidade dos produtos, além de mitigar o risco de fracionamento excessivo e de propostas inexequíveis. Por consequência, a adoção do julgamento por lote assegura maior economicidade e eficiência à contratação, em estrita observância aos princípios da vantajosidade, eficiência, economicidade e planejamento previstos no art. 5º da Lei nº 14.133/2021 e às boas práticas de gestão pública, consolidadas também no Decreto Municipal de Santaluz/BA.</w:t>
      </w:r>
    </w:p>
    <w:p w14:paraId="553C0BCC"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5.4.</w:t>
      </w:r>
      <w:r w:rsidRPr="00EF4162">
        <w:rPr>
          <w:rStyle w:val="Nenhum"/>
          <w:rFonts w:ascii="Arial Narrow" w:hAnsi="Arial Narrow" w:cs="Arial"/>
          <w:sz w:val="20"/>
          <w:szCs w:val="20"/>
        </w:rPr>
        <w:t xml:space="preserve"> A contratação em tela fundamenta-se em critérios técnicos, operacionais, econômicos e jurídicos que apontam para a superioridade dessa alternativa frente às demais. </w:t>
      </w:r>
    </w:p>
    <w:p w14:paraId="7B9D70DD"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5.5.</w:t>
      </w:r>
      <w:r w:rsidRPr="00EF4162">
        <w:rPr>
          <w:rStyle w:val="Nenhum"/>
          <w:rFonts w:ascii="Arial Narrow" w:hAnsi="Arial Narrow" w:cs="Arial"/>
          <w:sz w:val="20"/>
          <w:szCs w:val="20"/>
        </w:rPr>
        <w:t> A escolha pelo objeto narrado justifica-se pela necessidade de garantir a regularidade, economicidade e continuidade dos serviços assistenciais, especialmente nas unidades de saúde da rede própria e nos centros especializados, assegurando o abastecimento contínuo e a padronização dos insumos utilizados.</w:t>
      </w:r>
    </w:p>
    <w:p w14:paraId="61FFD3BB"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5.6.</w:t>
      </w:r>
      <w:r w:rsidRPr="00EF4162">
        <w:rPr>
          <w:rStyle w:val="Nenhum"/>
          <w:rFonts w:ascii="Arial Narrow" w:hAnsi="Arial Narrow" w:cs="Arial"/>
          <w:sz w:val="20"/>
          <w:szCs w:val="20"/>
        </w:rPr>
        <w:t xml:space="preserve"> Considerando o disposto no art. 86, §1º, da Lei nº 14.133/2021, o qual prevê que será dispensável o aviso de intenção de registro de preços (IRP) quando o órgão gerenciador for o único contratante, entende-se que, no presente caso, não se faz necessária a divulgação prévia da IRP, uma vez que a contratação </w:t>
      </w:r>
      <w:proofErr w:type="gramStart"/>
      <w:r w:rsidRPr="00EF4162">
        <w:rPr>
          <w:rStyle w:val="Nenhum"/>
          <w:rFonts w:ascii="Arial Narrow" w:hAnsi="Arial Narrow" w:cs="Arial"/>
          <w:sz w:val="20"/>
          <w:szCs w:val="20"/>
        </w:rPr>
        <w:t>destina-se</w:t>
      </w:r>
      <w:proofErr w:type="gramEnd"/>
      <w:r w:rsidRPr="00EF4162">
        <w:rPr>
          <w:rStyle w:val="Nenhum"/>
          <w:rFonts w:ascii="Arial Narrow" w:hAnsi="Arial Narrow" w:cs="Arial"/>
          <w:sz w:val="20"/>
          <w:szCs w:val="20"/>
        </w:rPr>
        <w:t xml:space="preserve"> exclusivamente ao atendimento da estrutura administrativa da Secretaria Municipal de Saúde de Santaluz, não havendo outros órgãos interessados na adesão à ata.</w:t>
      </w:r>
    </w:p>
    <w:p w14:paraId="2E6A9A1B"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5.7.</w:t>
      </w:r>
      <w:r w:rsidRPr="00EF4162">
        <w:rPr>
          <w:rStyle w:val="Nenhum"/>
          <w:rFonts w:ascii="Arial Narrow" w:hAnsi="Arial Narrow" w:cs="Arial"/>
          <w:sz w:val="20"/>
          <w:szCs w:val="20"/>
        </w:rPr>
        <w:t> Sendo assim, o Município de Santaluz, por meio da Secretaria Municipal de Saúde, configura-se como único contratante do presente procedimento, o que legitima a opção pela não divulgação da IRP, especialmente considerando a necessidade de celeridade na tramitação e conclusão da licitação, bem como as limitações operacionais da estrutura administrativa local para gerenciamento de atas com múltiplos participantes.</w:t>
      </w:r>
    </w:p>
    <w:p w14:paraId="4AA6CA3C" w14:textId="437D0645" w:rsidR="00C51985" w:rsidRDefault="00C51985" w:rsidP="000B0A31">
      <w:pPr>
        <w:pStyle w:val="NormalWeb"/>
        <w:spacing w:before="0" w:beforeAutospacing="0" w:after="0" w:afterAutospacing="0"/>
        <w:jc w:val="both"/>
        <w:rPr>
          <w:rStyle w:val="Nenhum"/>
          <w:rFonts w:ascii="Arial Narrow" w:hAnsi="Arial Narrow" w:cs="Arial"/>
          <w:sz w:val="20"/>
          <w:szCs w:val="20"/>
        </w:rPr>
      </w:pPr>
      <w:r w:rsidRPr="00EF4162">
        <w:rPr>
          <w:rStyle w:val="Nenhum"/>
          <w:rFonts w:ascii="Arial Narrow" w:hAnsi="Arial Narrow" w:cs="Arial"/>
          <w:b/>
          <w:bCs/>
          <w:sz w:val="20"/>
          <w:szCs w:val="20"/>
        </w:rPr>
        <w:t>5.8.</w:t>
      </w:r>
      <w:r w:rsidRPr="00EF4162">
        <w:rPr>
          <w:rStyle w:val="Nenhum"/>
          <w:rFonts w:ascii="Arial Narrow" w:hAnsi="Arial Narrow" w:cs="Arial"/>
          <w:sz w:val="20"/>
          <w:szCs w:val="20"/>
        </w:rPr>
        <w:t> A adoção do modelo proposto atende aos princípios da eficiência, economicidade e interesse público, sendo plenamente compatível com as diretrizes legais e operacionais que regem o Sistema de Registro de Preços, conforme previsto na Lei nº 14.133/2021 e demais normativos aplicáveis.</w:t>
      </w:r>
    </w:p>
    <w:p w14:paraId="2E6666D9" w14:textId="77777777" w:rsidR="00C171AC" w:rsidRPr="00EF4162" w:rsidRDefault="00C171AC" w:rsidP="000B0A31">
      <w:pPr>
        <w:pStyle w:val="NormalWeb"/>
        <w:spacing w:before="0" w:beforeAutospacing="0" w:after="0" w:afterAutospacing="0"/>
        <w:jc w:val="both"/>
        <w:rPr>
          <w:rStyle w:val="Nenhum"/>
          <w:rFonts w:ascii="Arial Narrow" w:eastAsia="Arial" w:hAnsi="Arial Narrow" w:cs="Arial"/>
          <w:sz w:val="20"/>
          <w:szCs w:val="20"/>
        </w:rPr>
      </w:pPr>
    </w:p>
    <w:p w14:paraId="27A761C8" w14:textId="77777777" w:rsidR="00C51985" w:rsidRPr="00EF4162" w:rsidRDefault="00C51985" w:rsidP="000B0A31">
      <w:pPr>
        <w:pStyle w:val="CorpoC"/>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u w:color="C0504D"/>
        </w:rPr>
      </w:pPr>
      <w:r w:rsidRPr="00EF4162">
        <w:rPr>
          <w:rStyle w:val="Nenhum"/>
          <w:rFonts w:ascii="Arial Narrow" w:hAnsi="Arial Narrow" w:cs="Arial"/>
          <w:b/>
          <w:bCs/>
          <w:color w:val="auto"/>
          <w:sz w:val="20"/>
          <w:szCs w:val="20"/>
        </w:rPr>
        <w:t>6 – DOS RECURSOS ORÇ</w:t>
      </w:r>
      <w:r w:rsidRPr="00EF4162">
        <w:rPr>
          <w:rStyle w:val="Nenhum"/>
          <w:rFonts w:ascii="Arial Narrow" w:hAnsi="Arial Narrow" w:cs="Arial"/>
          <w:b/>
          <w:bCs/>
          <w:color w:val="auto"/>
          <w:sz w:val="20"/>
          <w:szCs w:val="20"/>
          <w:lang w:val="pt-BR"/>
        </w:rPr>
        <w:t>AMENT</w:t>
      </w:r>
      <w:r w:rsidRPr="00EF4162">
        <w:rPr>
          <w:rStyle w:val="Nenhum"/>
          <w:rFonts w:ascii="Arial Narrow" w:hAnsi="Arial Narrow" w:cs="Arial"/>
          <w:b/>
          <w:bCs/>
          <w:color w:val="auto"/>
          <w:sz w:val="20"/>
          <w:szCs w:val="20"/>
        </w:rPr>
        <w:t xml:space="preserve">ÁRIOS </w:t>
      </w:r>
    </w:p>
    <w:p w14:paraId="5B5F0DB2" w14:textId="77777777" w:rsidR="00C51985" w:rsidRPr="00EF4162" w:rsidRDefault="00C51985" w:rsidP="000B0A31">
      <w:pPr>
        <w:pStyle w:val="Recuodecorpodetexto"/>
        <w:spacing w:after="0"/>
        <w:ind w:left="0"/>
        <w:jc w:val="both"/>
        <w:rPr>
          <w:rStyle w:val="Nenhum"/>
          <w:rFonts w:ascii="Arial Narrow" w:eastAsia="Arial" w:hAnsi="Arial Narrow" w:cs="Arial"/>
          <w:sz w:val="20"/>
          <w:szCs w:val="20"/>
          <w:u w:color="C0504D"/>
        </w:rPr>
      </w:pPr>
    </w:p>
    <w:p w14:paraId="689D4FE9"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6.1. Esclarece-</w:t>
      </w:r>
      <w:proofErr w:type="spellStart"/>
      <w:r w:rsidRPr="00EF4162">
        <w:rPr>
          <w:rStyle w:val="Nenhum"/>
          <w:rFonts w:ascii="Arial Narrow" w:hAnsi="Arial Narrow" w:cs="Arial"/>
          <w:color w:val="auto"/>
          <w:sz w:val="20"/>
          <w:szCs w:val="20"/>
          <w:shd w:val="clear" w:color="auto" w:fill="FFFFFF"/>
        </w:rPr>
        <w:t>se</w:t>
      </w:r>
      <w:proofErr w:type="spellEnd"/>
      <w:r w:rsidRPr="00EF4162">
        <w:rPr>
          <w:rStyle w:val="Nenhum"/>
          <w:rFonts w:ascii="Arial Narrow" w:hAnsi="Arial Narrow" w:cs="Arial"/>
          <w:color w:val="auto"/>
          <w:sz w:val="20"/>
          <w:szCs w:val="20"/>
          <w:shd w:val="clear" w:color="auto" w:fill="FFFFFF"/>
        </w:rPr>
        <w:t xml:space="preserve"> que, por </w:t>
      </w:r>
      <w:proofErr w:type="spellStart"/>
      <w:r w:rsidRPr="00EF4162">
        <w:rPr>
          <w:rStyle w:val="Nenhum"/>
          <w:rFonts w:ascii="Arial Narrow" w:hAnsi="Arial Narrow" w:cs="Arial"/>
          <w:color w:val="auto"/>
          <w:sz w:val="20"/>
          <w:szCs w:val="20"/>
          <w:shd w:val="clear" w:color="auto" w:fill="FFFFFF"/>
        </w:rPr>
        <w:t>se</w:t>
      </w:r>
      <w:proofErr w:type="spellEnd"/>
      <w:r w:rsidRPr="00EF4162">
        <w:rPr>
          <w:rStyle w:val="Nenhum"/>
          <w:rFonts w:ascii="Arial Narrow" w:hAnsi="Arial Narrow" w:cs="Arial"/>
          <w:color w:val="auto"/>
          <w:sz w:val="20"/>
          <w:szCs w:val="20"/>
          <w:shd w:val="clear" w:color="auto" w:fill="FFFFFF"/>
        </w:rPr>
        <w:t xml:space="preserve"> tratar de </w:t>
      </w:r>
      <w:proofErr w:type="spellStart"/>
      <w:r w:rsidRPr="00EF4162">
        <w:rPr>
          <w:rStyle w:val="Nenhum"/>
          <w:rFonts w:ascii="Arial Narrow" w:hAnsi="Arial Narrow" w:cs="Arial"/>
          <w:color w:val="auto"/>
          <w:sz w:val="20"/>
          <w:szCs w:val="20"/>
          <w:shd w:val="clear" w:color="auto" w:fill="FFFFFF"/>
        </w:rPr>
        <w:t>procedimento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licitatório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sob</w:t>
      </w:r>
      <w:proofErr w:type="spellEnd"/>
      <w:r w:rsidRPr="00EF4162">
        <w:rPr>
          <w:rStyle w:val="Nenhum"/>
          <w:rFonts w:ascii="Arial Narrow" w:hAnsi="Arial Narrow" w:cs="Arial"/>
          <w:color w:val="auto"/>
          <w:sz w:val="20"/>
          <w:szCs w:val="20"/>
          <w:shd w:val="clear" w:color="auto" w:fill="FFFFFF"/>
        </w:rPr>
        <w:t xml:space="preserve"> o </w:t>
      </w:r>
      <w:proofErr w:type="spellStart"/>
      <w:r w:rsidRPr="00EF4162">
        <w:rPr>
          <w:rStyle w:val="Nenhum"/>
          <w:rFonts w:ascii="Arial Narrow" w:hAnsi="Arial Narrow" w:cs="Arial"/>
          <w:color w:val="auto"/>
          <w:sz w:val="20"/>
          <w:szCs w:val="20"/>
          <w:shd w:val="clear" w:color="auto" w:fill="FFFFFF"/>
        </w:rPr>
        <w:t>regime</w:t>
      </w:r>
      <w:proofErr w:type="spellEnd"/>
      <w:r w:rsidRPr="00EF4162">
        <w:rPr>
          <w:rStyle w:val="Nenhum"/>
          <w:rFonts w:ascii="Arial Narrow" w:hAnsi="Arial Narrow" w:cs="Arial"/>
          <w:color w:val="auto"/>
          <w:sz w:val="20"/>
          <w:szCs w:val="20"/>
          <w:shd w:val="clear" w:color="auto" w:fill="FFFFFF"/>
        </w:rPr>
        <w:t xml:space="preserve"> de Registro de </w:t>
      </w:r>
      <w:proofErr w:type="spellStart"/>
      <w:r w:rsidRPr="00EF4162">
        <w:rPr>
          <w:rStyle w:val="Nenhum"/>
          <w:rFonts w:ascii="Arial Narrow" w:hAnsi="Arial Narrow" w:cs="Arial"/>
          <w:color w:val="auto"/>
          <w:sz w:val="20"/>
          <w:szCs w:val="20"/>
          <w:shd w:val="clear" w:color="auto" w:fill="FFFFFF"/>
        </w:rPr>
        <w:t>Preços</w:t>
      </w:r>
      <w:proofErr w:type="spellEnd"/>
      <w:r w:rsidRPr="00EF4162">
        <w:rPr>
          <w:rStyle w:val="Nenhum"/>
          <w:rFonts w:ascii="Arial Narrow" w:hAnsi="Arial Narrow" w:cs="Arial"/>
          <w:color w:val="auto"/>
          <w:sz w:val="20"/>
          <w:szCs w:val="20"/>
          <w:shd w:val="clear" w:color="auto" w:fill="FFFFFF"/>
        </w:rPr>
        <w:t xml:space="preserve">, a </w:t>
      </w:r>
      <w:proofErr w:type="spellStart"/>
      <w:r w:rsidRPr="00EF4162">
        <w:rPr>
          <w:rStyle w:val="Nenhum"/>
          <w:rFonts w:ascii="Arial Narrow" w:hAnsi="Arial Narrow" w:cs="Arial"/>
          <w:color w:val="auto"/>
          <w:sz w:val="20"/>
          <w:szCs w:val="20"/>
          <w:shd w:val="clear" w:color="auto" w:fill="FFFFFF"/>
        </w:rPr>
        <w:t>existência</w:t>
      </w:r>
      <w:proofErr w:type="spellEnd"/>
      <w:r w:rsidRPr="00EF4162">
        <w:rPr>
          <w:rStyle w:val="Nenhum"/>
          <w:rFonts w:ascii="Arial Narrow" w:hAnsi="Arial Narrow" w:cs="Arial"/>
          <w:color w:val="auto"/>
          <w:sz w:val="20"/>
          <w:szCs w:val="20"/>
          <w:shd w:val="clear" w:color="auto" w:fill="FFFFFF"/>
        </w:rPr>
        <w:t xml:space="preserve"> de </w:t>
      </w:r>
      <w:proofErr w:type="spellStart"/>
      <w:r w:rsidRPr="00EF4162">
        <w:rPr>
          <w:rStyle w:val="Nenhum"/>
          <w:rFonts w:ascii="Arial Narrow" w:hAnsi="Arial Narrow" w:cs="Arial"/>
          <w:color w:val="auto"/>
          <w:sz w:val="20"/>
          <w:szCs w:val="20"/>
          <w:shd w:val="clear" w:color="auto" w:fill="FFFFFF"/>
        </w:rPr>
        <w:t>dotação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orçamentária</w:t>
      </w:r>
      <w:proofErr w:type="spellEnd"/>
      <w:r w:rsidRPr="00EF4162">
        <w:rPr>
          <w:rStyle w:val="Nenhum"/>
          <w:rFonts w:ascii="Arial Narrow" w:hAnsi="Arial Narrow" w:cs="Arial"/>
          <w:color w:val="auto"/>
          <w:sz w:val="20"/>
          <w:szCs w:val="20"/>
          <w:shd w:val="clear" w:color="auto" w:fill="FFFFFF"/>
        </w:rPr>
        <w:t xml:space="preserve"> previamente </w:t>
      </w:r>
      <w:proofErr w:type="spellStart"/>
      <w:r w:rsidRPr="00EF4162">
        <w:rPr>
          <w:rStyle w:val="Nenhum"/>
          <w:rFonts w:ascii="Arial Narrow" w:hAnsi="Arial Narrow" w:cs="Arial"/>
          <w:color w:val="auto"/>
          <w:sz w:val="20"/>
          <w:szCs w:val="20"/>
          <w:shd w:val="clear" w:color="auto" w:fill="FFFFFF"/>
        </w:rPr>
        <w:t>empenhada</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não</w:t>
      </w:r>
      <w:proofErr w:type="spellEnd"/>
      <w:r w:rsidRPr="00EF4162">
        <w:rPr>
          <w:rStyle w:val="Nenhum"/>
          <w:rFonts w:ascii="Arial Narrow" w:hAnsi="Arial Narrow" w:cs="Arial"/>
          <w:color w:val="auto"/>
          <w:sz w:val="20"/>
          <w:szCs w:val="20"/>
          <w:shd w:val="clear" w:color="auto" w:fill="FFFFFF"/>
        </w:rPr>
        <w:t xml:space="preserve"> é exigida no momento da </w:t>
      </w:r>
      <w:proofErr w:type="spellStart"/>
      <w:r w:rsidRPr="00EF4162">
        <w:rPr>
          <w:rStyle w:val="Nenhum"/>
          <w:rFonts w:ascii="Arial Narrow" w:hAnsi="Arial Narrow" w:cs="Arial"/>
          <w:color w:val="auto"/>
          <w:sz w:val="20"/>
          <w:szCs w:val="20"/>
          <w:shd w:val="clear" w:color="auto" w:fill="FFFFFF"/>
        </w:rPr>
        <w:t>assinatura</w:t>
      </w:r>
      <w:proofErr w:type="spellEnd"/>
      <w:r w:rsidRPr="00EF4162">
        <w:rPr>
          <w:rStyle w:val="Nenhum"/>
          <w:rFonts w:ascii="Arial Narrow" w:hAnsi="Arial Narrow" w:cs="Arial"/>
          <w:color w:val="auto"/>
          <w:sz w:val="20"/>
          <w:szCs w:val="20"/>
          <w:shd w:val="clear" w:color="auto" w:fill="FFFFFF"/>
        </w:rPr>
        <w:t xml:space="preserve"> da ata </w:t>
      </w:r>
      <w:proofErr w:type="spellStart"/>
      <w:r w:rsidRPr="00EF4162">
        <w:rPr>
          <w:rStyle w:val="Nenhum"/>
          <w:rFonts w:ascii="Arial Narrow" w:hAnsi="Arial Narrow" w:cs="Arial"/>
          <w:color w:val="auto"/>
          <w:sz w:val="20"/>
          <w:szCs w:val="20"/>
          <w:shd w:val="clear" w:color="auto" w:fill="FFFFFF"/>
        </w:rPr>
        <w:t>nem</w:t>
      </w:r>
      <w:proofErr w:type="spellEnd"/>
      <w:r w:rsidRPr="00EF4162">
        <w:rPr>
          <w:rStyle w:val="Nenhum"/>
          <w:rFonts w:ascii="Arial Narrow" w:hAnsi="Arial Narrow" w:cs="Arial"/>
          <w:color w:val="auto"/>
          <w:sz w:val="20"/>
          <w:szCs w:val="20"/>
          <w:shd w:val="clear" w:color="auto" w:fill="FFFFFF"/>
        </w:rPr>
        <w:t xml:space="preserve"> da eventual </w:t>
      </w:r>
      <w:proofErr w:type="spellStart"/>
      <w:r w:rsidRPr="00EF4162">
        <w:rPr>
          <w:rStyle w:val="Nenhum"/>
          <w:rFonts w:ascii="Arial Narrow" w:hAnsi="Arial Narrow" w:cs="Arial"/>
          <w:color w:val="auto"/>
          <w:sz w:val="20"/>
          <w:szCs w:val="20"/>
          <w:shd w:val="clear" w:color="auto" w:fill="FFFFFF"/>
        </w:rPr>
        <w:t>adesão</w:t>
      </w:r>
      <w:proofErr w:type="spellEnd"/>
      <w:r w:rsidRPr="00EF4162">
        <w:rPr>
          <w:rStyle w:val="Nenhum"/>
          <w:rFonts w:ascii="Arial Narrow" w:hAnsi="Arial Narrow" w:cs="Arial"/>
          <w:color w:val="auto"/>
          <w:sz w:val="20"/>
          <w:szCs w:val="20"/>
          <w:shd w:val="clear" w:color="auto" w:fill="FFFFFF"/>
        </w:rPr>
        <w:t xml:space="preserve">. Nos termos do art. 84 da </w:t>
      </w:r>
      <w:proofErr w:type="spellStart"/>
      <w:r w:rsidRPr="00EF4162">
        <w:rPr>
          <w:rStyle w:val="Nenhum"/>
          <w:rFonts w:ascii="Arial Narrow" w:hAnsi="Arial Narrow" w:cs="Arial"/>
          <w:color w:val="auto"/>
          <w:sz w:val="20"/>
          <w:szCs w:val="20"/>
          <w:shd w:val="clear" w:color="auto" w:fill="FFFFFF"/>
        </w:rPr>
        <w:t>Lei</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nº</w:t>
      </w:r>
      <w:proofErr w:type="spellEnd"/>
      <w:r w:rsidRPr="00EF4162">
        <w:rPr>
          <w:rStyle w:val="Nenhum"/>
          <w:rFonts w:ascii="Arial Narrow" w:hAnsi="Arial Narrow" w:cs="Arial"/>
          <w:color w:val="auto"/>
          <w:sz w:val="20"/>
          <w:szCs w:val="20"/>
          <w:shd w:val="clear" w:color="auto" w:fill="FFFFFF"/>
        </w:rPr>
        <w:t xml:space="preserve"> 14.133/2021 e Decreto Municipal </w:t>
      </w:r>
      <w:proofErr w:type="spellStart"/>
      <w:r w:rsidRPr="00EF4162">
        <w:rPr>
          <w:rStyle w:val="Nenhum"/>
          <w:rFonts w:ascii="Arial Narrow" w:hAnsi="Arial Narrow" w:cs="Arial"/>
          <w:color w:val="auto"/>
          <w:sz w:val="20"/>
          <w:szCs w:val="20"/>
          <w:shd w:val="clear" w:color="auto" w:fill="FFFFFF"/>
        </w:rPr>
        <w:t>nº</w:t>
      </w:r>
      <w:proofErr w:type="spellEnd"/>
      <w:r w:rsidRPr="00EF4162">
        <w:rPr>
          <w:rStyle w:val="Nenhum"/>
          <w:rFonts w:ascii="Arial Narrow" w:hAnsi="Arial Narrow" w:cs="Arial"/>
          <w:color w:val="auto"/>
          <w:sz w:val="20"/>
          <w:szCs w:val="20"/>
          <w:shd w:val="clear" w:color="auto" w:fill="FFFFFF"/>
        </w:rPr>
        <w:t xml:space="preserve"> 68 de 26 de </w:t>
      </w:r>
      <w:proofErr w:type="spellStart"/>
      <w:r w:rsidRPr="00EF4162">
        <w:rPr>
          <w:rStyle w:val="Nenhum"/>
          <w:rFonts w:ascii="Arial Narrow" w:hAnsi="Arial Narrow" w:cs="Arial"/>
          <w:color w:val="auto"/>
          <w:sz w:val="20"/>
          <w:szCs w:val="20"/>
          <w:shd w:val="clear" w:color="auto" w:fill="FFFFFF"/>
        </w:rPr>
        <w:t>dezembro</w:t>
      </w:r>
      <w:proofErr w:type="spellEnd"/>
      <w:r w:rsidRPr="00EF4162">
        <w:rPr>
          <w:rStyle w:val="Nenhum"/>
          <w:rFonts w:ascii="Arial Narrow" w:hAnsi="Arial Narrow" w:cs="Arial"/>
          <w:color w:val="auto"/>
          <w:sz w:val="20"/>
          <w:szCs w:val="20"/>
          <w:shd w:val="clear" w:color="auto" w:fill="FFFFFF"/>
        </w:rPr>
        <w:t xml:space="preserve"> de 2023, a </w:t>
      </w:r>
      <w:proofErr w:type="spellStart"/>
      <w:r w:rsidRPr="00EF4162">
        <w:rPr>
          <w:rStyle w:val="Nenhum"/>
          <w:rFonts w:ascii="Arial Narrow" w:hAnsi="Arial Narrow" w:cs="Arial"/>
          <w:color w:val="auto"/>
          <w:sz w:val="20"/>
          <w:szCs w:val="20"/>
          <w:shd w:val="clear" w:color="auto" w:fill="FFFFFF"/>
        </w:rPr>
        <w:t>obrigatoriedade</w:t>
      </w:r>
      <w:proofErr w:type="spellEnd"/>
      <w:r w:rsidRPr="00EF4162">
        <w:rPr>
          <w:rStyle w:val="Nenhum"/>
          <w:rFonts w:ascii="Arial Narrow" w:hAnsi="Arial Narrow" w:cs="Arial"/>
          <w:color w:val="auto"/>
          <w:sz w:val="20"/>
          <w:szCs w:val="20"/>
          <w:shd w:val="clear" w:color="auto" w:fill="FFFFFF"/>
        </w:rPr>
        <w:t xml:space="preserve"> de </w:t>
      </w:r>
      <w:proofErr w:type="spellStart"/>
      <w:r w:rsidRPr="00EF4162">
        <w:rPr>
          <w:rStyle w:val="Nenhum"/>
          <w:rFonts w:ascii="Arial Narrow" w:hAnsi="Arial Narrow" w:cs="Arial"/>
          <w:color w:val="auto"/>
          <w:sz w:val="20"/>
          <w:szCs w:val="20"/>
          <w:shd w:val="clear" w:color="auto" w:fill="FFFFFF"/>
        </w:rPr>
        <w:t>comprovação</w:t>
      </w:r>
      <w:proofErr w:type="spellEnd"/>
      <w:r w:rsidRPr="00EF4162">
        <w:rPr>
          <w:rStyle w:val="Nenhum"/>
          <w:rFonts w:ascii="Arial Narrow" w:hAnsi="Arial Narrow" w:cs="Arial"/>
          <w:color w:val="auto"/>
          <w:sz w:val="20"/>
          <w:szCs w:val="20"/>
          <w:shd w:val="clear" w:color="auto" w:fill="FFFFFF"/>
        </w:rPr>
        <w:t xml:space="preserve"> da </w:t>
      </w:r>
      <w:proofErr w:type="spellStart"/>
      <w:r w:rsidRPr="00EF4162">
        <w:rPr>
          <w:rStyle w:val="Nenhum"/>
          <w:rFonts w:ascii="Arial Narrow" w:hAnsi="Arial Narrow" w:cs="Arial"/>
          <w:color w:val="auto"/>
          <w:sz w:val="20"/>
          <w:szCs w:val="20"/>
          <w:shd w:val="clear" w:color="auto" w:fill="FFFFFF"/>
        </w:rPr>
        <w:t>disponibilidade</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orçamentária</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recairá</w:t>
      </w:r>
      <w:proofErr w:type="spellEnd"/>
      <w:r w:rsidRPr="00EF4162">
        <w:rPr>
          <w:rStyle w:val="Nenhum"/>
          <w:rFonts w:ascii="Arial Narrow" w:hAnsi="Arial Narrow" w:cs="Arial"/>
          <w:color w:val="auto"/>
          <w:sz w:val="20"/>
          <w:szCs w:val="20"/>
          <w:shd w:val="clear" w:color="auto" w:fill="FFFFFF"/>
        </w:rPr>
        <w:t xml:space="preserve"> apenas no momento da </w:t>
      </w:r>
      <w:proofErr w:type="spellStart"/>
      <w:r w:rsidRPr="00EF4162">
        <w:rPr>
          <w:rStyle w:val="Nenhum"/>
          <w:rFonts w:ascii="Arial Narrow" w:hAnsi="Arial Narrow" w:cs="Arial"/>
          <w:color w:val="auto"/>
          <w:sz w:val="20"/>
          <w:szCs w:val="20"/>
          <w:shd w:val="clear" w:color="auto" w:fill="FFFFFF"/>
        </w:rPr>
        <w:t>contratação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decorrente</w:t>
      </w:r>
      <w:proofErr w:type="spellEnd"/>
      <w:r w:rsidRPr="00EF4162">
        <w:rPr>
          <w:rStyle w:val="Nenhum"/>
          <w:rFonts w:ascii="Arial Narrow" w:hAnsi="Arial Narrow" w:cs="Arial"/>
          <w:color w:val="auto"/>
          <w:sz w:val="20"/>
          <w:szCs w:val="20"/>
          <w:shd w:val="clear" w:color="auto" w:fill="FFFFFF"/>
        </w:rPr>
        <w:t xml:space="preserve"> da ata, </w:t>
      </w:r>
      <w:proofErr w:type="spellStart"/>
      <w:r w:rsidRPr="00EF4162">
        <w:rPr>
          <w:rStyle w:val="Nenhum"/>
          <w:rFonts w:ascii="Arial Narrow" w:hAnsi="Arial Narrow" w:cs="Arial"/>
          <w:color w:val="auto"/>
          <w:sz w:val="20"/>
          <w:szCs w:val="20"/>
          <w:shd w:val="clear" w:color="auto" w:fill="FFFFFF"/>
        </w:rPr>
        <w:t>ou</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seja</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quando</w:t>
      </w:r>
      <w:proofErr w:type="spellEnd"/>
      <w:r w:rsidRPr="00EF4162">
        <w:rPr>
          <w:rStyle w:val="Nenhum"/>
          <w:rFonts w:ascii="Arial Narrow" w:hAnsi="Arial Narrow" w:cs="Arial"/>
          <w:color w:val="auto"/>
          <w:sz w:val="20"/>
          <w:szCs w:val="20"/>
          <w:shd w:val="clear" w:color="auto" w:fill="FFFFFF"/>
        </w:rPr>
        <w:t xml:space="preserve"> da </w:t>
      </w:r>
      <w:proofErr w:type="spellStart"/>
      <w:r w:rsidRPr="00EF4162">
        <w:rPr>
          <w:rStyle w:val="Nenhum"/>
          <w:rFonts w:ascii="Arial Narrow" w:hAnsi="Arial Narrow" w:cs="Arial"/>
          <w:color w:val="auto"/>
          <w:sz w:val="20"/>
          <w:szCs w:val="20"/>
          <w:shd w:val="clear" w:color="auto" w:fill="FFFFFF"/>
        </w:rPr>
        <w:t>emissão</w:t>
      </w:r>
      <w:proofErr w:type="spellEnd"/>
      <w:r w:rsidRPr="00EF4162">
        <w:rPr>
          <w:rStyle w:val="Nenhum"/>
          <w:rFonts w:ascii="Arial Narrow" w:hAnsi="Arial Narrow" w:cs="Arial"/>
          <w:color w:val="auto"/>
          <w:sz w:val="20"/>
          <w:szCs w:val="20"/>
          <w:shd w:val="clear" w:color="auto" w:fill="FFFFFF"/>
        </w:rPr>
        <w:t xml:space="preserve"> da </w:t>
      </w:r>
      <w:proofErr w:type="spellStart"/>
      <w:r w:rsidRPr="00EF4162">
        <w:rPr>
          <w:rStyle w:val="Nenhum"/>
          <w:rFonts w:ascii="Arial Narrow" w:hAnsi="Arial Narrow" w:cs="Arial"/>
          <w:color w:val="auto"/>
          <w:sz w:val="20"/>
          <w:szCs w:val="20"/>
          <w:shd w:val="clear" w:color="auto" w:fill="FFFFFF"/>
        </w:rPr>
        <w:t>ordem</w:t>
      </w:r>
      <w:proofErr w:type="spellEnd"/>
      <w:r w:rsidRPr="00EF4162">
        <w:rPr>
          <w:rStyle w:val="Nenhum"/>
          <w:rFonts w:ascii="Arial Narrow" w:hAnsi="Arial Narrow" w:cs="Arial"/>
          <w:color w:val="auto"/>
          <w:sz w:val="20"/>
          <w:szCs w:val="20"/>
          <w:shd w:val="clear" w:color="auto" w:fill="FFFFFF"/>
        </w:rPr>
        <w:t xml:space="preserve"> de </w:t>
      </w:r>
      <w:proofErr w:type="spellStart"/>
      <w:r w:rsidRPr="00EF4162">
        <w:rPr>
          <w:rStyle w:val="Nenhum"/>
          <w:rFonts w:ascii="Arial Narrow" w:hAnsi="Arial Narrow" w:cs="Arial"/>
          <w:color w:val="auto"/>
          <w:sz w:val="20"/>
          <w:szCs w:val="20"/>
          <w:shd w:val="clear" w:color="auto" w:fill="FFFFFF"/>
        </w:rPr>
        <w:t>fornecimento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ou</w:t>
      </w:r>
      <w:proofErr w:type="spellEnd"/>
      <w:r w:rsidRPr="00EF4162">
        <w:rPr>
          <w:rStyle w:val="Nenhum"/>
          <w:rFonts w:ascii="Arial Narrow" w:hAnsi="Arial Narrow" w:cs="Arial"/>
          <w:color w:val="auto"/>
          <w:sz w:val="20"/>
          <w:szCs w:val="20"/>
          <w:shd w:val="clear" w:color="auto" w:fill="FFFFFF"/>
        </w:rPr>
        <w:t xml:space="preserve"> da </w:t>
      </w:r>
      <w:proofErr w:type="spellStart"/>
      <w:r w:rsidRPr="00EF4162">
        <w:rPr>
          <w:rStyle w:val="Nenhum"/>
          <w:rFonts w:ascii="Arial Narrow" w:hAnsi="Arial Narrow" w:cs="Arial"/>
          <w:color w:val="auto"/>
          <w:sz w:val="20"/>
          <w:szCs w:val="20"/>
          <w:shd w:val="clear" w:color="auto" w:fill="FFFFFF"/>
        </w:rPr>
        <w:t>celebração</w:t>
      </w:r>
      <w:proofErr w:type="spellEnd"/>
      <w:r w:rsidRPr="00EF4162">
        <w:rPr>
          <w:rStyle w:val="Nenhum"/>
          <w:rFonts w:ascii="Arial Narrow" w:hAnsi="Arial Narrow" w:cs="Arial"/>
          <w:color w:val="auto"/>
          <w:sz w:val="20"/>
          <w:szCs w:val="20"/>
          <w:shd w:val="clear" w:color="auto" w:fill="FFFFFF"/>
        </w:rPr>
        <w:t xml:space="preserve"> do instrumento </w:t>
      </w:r>
      <w:proofErr w:type="spellStart"/>
      <w:r w:rsidRPr="00EF4162">
        <w:rPr>
          <w:rStyle w:val="Nenhum"/>
          <w:rFonts w:ascii="Arial Narrow" w:hAnsi="Arial Narrow" w:cs="Arial"/>
          <w:color w:val="auto"/>
          <w:sz w:val="20"/>
          <w:szCs w:val="20"/>
          <w:shd w:val="clear" w:color="auto" w:fill="FFFFFF"/>
        </w:rPr>
        <w:t>contratual</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correspondente</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ou</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outros</w:t>
      </w:r>
      <w:proofErr w:type="spellEnd"/>
      <w:r w:rsidRPr="00EF4162">
        <w:rPr>
          <w:rStyle w:val="Nenhum"/>
          <w:rFonts w:ascii="Arial Narrow" w:hAnsi="Arial Narrow" w:cs="Arial"/>
          <w:color w:val="auto"/>
          <w:sz w:val="20"/>
          <w:szCs w:val="20"/>
          <w:shd w:val="clear" w:color="auto" w:fill="FFFFFF"/>
        </w:rPr>
        <w:t xml:space="preserve"> instrumentos </w:t>
      </w:r>
      <w:proofErr w:type="spellStart"/>
      <w:r w:rsidRPr="00EF4162">
        <w:rPr>
          <w:rStyle w:val="Nenhum"/>
          <w:rFonts w:ascii="Arial Narrow" w:hAnsi="Arial Narrow" w:cs="Arial"/>
          <w:color w:val="auto"/>
          <w:sz w:val="20"/>
          <w:szCs w:val="20"/>
          <w:shd w:val="clear" w:color="auto" w:fill="FFFFFF"/>
        </w:rPr>
        <w:t>congêneres</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oportunidade</w:t>
      </w:r>
      <w:proofErr w:type="spellEnd"/>
      <w:r w:rsidRPr="00EF4162">
        <w:rPr>
          <w:rStyle w:val="Nenhum"/>
          <w:rFonts w:ascii="Arial Narrow" w:hAnsi="Arial Narrow" w:cs="Arial"/>
          <w:color w:val="auto"/>
          <w:sz w:val="20"/>
          <w:szCs w:val="20"/>
          <w:shd w:val="clear" w:color="auto" w:fill="FFFFFF"/>
        </w:rPr>
        <w:t xml:space="preserve"> em que será realizado o </w:t>
      </w:r>
      <w:proofErr w:type="spellStart"/>
      <w:r w:rsidRPr="00EF4162">
        <w:rPr>
          <w:rStyle w:val="Nenhum"/>
          <w:rFonts w:ascii="Arial Narrow" w:hAnsi="Arial Narrow" w:cs="Arial"/>
          <w:color w:val="auto"/>
          <w:sz w:val="20"/>
          <w:szCs w:val="20"/>
          <w:shd w:val="clear" w:color="auto" w:fill="FFFFFF"/>
        </w:rPr>
        <w:t>empenho</w:t>
      </w:r>
      <w:proofErr w:type="spellEnd"/>
      <w:r w:rsidRPr="00EF4162">
        <w:rPr>
          <w:rStyle w:val="Nenhum"/>
          <w:rFonts w:ascii="Arial Narrow" w:hAnsi="Arial Narrow" w:cs="Arial"/>
          <w:color w:val="auto"/>
          <w:sz w:val="20"/>
          <w:szCs w:val="20"/>
          <w:shd w:val="clear" w:color="auto" w:fill="FFFFFF"/>
        </w:rPr>
        <w:t xml:space="preserve"> da despesa </w:t>
      </w:r>
      <w:proofErr w:type="spellStart"/>
      <w:r w:rsidRPr="00EF4162">
        <w:rPr>
          <w:rStyle w:val="Nenhum"/>
          <w:rFonts w:ascii="Arial Narrow" w:hAnsi="Arial Narrow" w:cs="Arial"/>
          <w:color w:val="auto"/>
          <w:sz w:val="20"/>
          <w:szCs w:val="20"/>
          <w:shd w:val="clear" w:color="auto" w:fill="FFFFFF"/>
        </w:rPr>
        <w:t>com</w:t>
      </w:r>
      <w:proofErr w:type="spellEnd"/>
      <w:r w:rsidRPr="00EF4162">
        <w:rPr>
          <w:rStyle w:val="Nenhum"/>
          <w:rFonts w:ascii="Arial Narrow" w:hAnsi="Arial Narrow" w:cs="Arial"/>
          <w:color w:val="auto"/>
          <w:sz w:val="20"/>
          <w:szCs w:val="20"/>
          <w:shd w:val="clear" w:color="auto" w:fill="FFFFFF"/>
        </w:rPr>
        <w:t xml:space="preserve"> base </w:t>
      </w:r>
      <w:proofErr w:type="spellStart"/>
      <w:r w:rsidRPr="00EF4162">
        <w:rPr>
          <w:rStyle w:val="Nenhum"/>
          <w:rFonts w:ascii="Arial Narrow" w:hAnsi="Arial Narrow" w:cs="Arial"/>
          <w:color w:val="auto"/>
          <w:sz w:val="20"/>
          <w:szCs w:val="20"/>
          <w:shd w:val="clear" w:color="auto" w:fill="FFFFFF"/>
        </w:rPr>
        <w:t>nas</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necessidades</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efetivas</w:t>
      </w:r>
      <w:proofErr w:type="spellEnd"/>
      <w:r w:rsidRPr="00EF4162">
        <w:rPr>
          <w:rStyle w:val="Nenhum"/>
          <w:rFonts w:ascii="Arial Narrow" w:hAnsi="Arial Narrow" w:cs="Arial"/>
          <w:color w:val="auto"/>
          <w:sz w:val="20"/>
          <w:szCs w:val="20"/>
          <w:shd w:val="clear" w:color="auto" w:fill="FFFFFF"/>
        </w:rPr>
        <w:t xml:space="preserve"> e </w:t>
      </w:r>
      <w:proofErr w:type="spellStart"/>
      <w:r w:rsidRPr="00EF4162">
        <w:rPr>
          <w:rStyle w:val="Nenhum"/>
          <w:rFonts w:ascii="Arial Narrow" w:hAnsi="Arial Narrow" w:cs="Arial"/>
          <w:color w:val="auto"/>
          <w:sz w:val="20"/>
          <w:szCs w:val="20"/>
          <w:shd w:val="clear" w:color="auto" w:fill="FFFFFF"/>
        </w:rPr>
        <w:t>na</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disponibilidade</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financeira</w:t>
      </w:r>
      <w:proofErr w:type="spellEnd"/>
      <w:r w:rsidRPr="00EF4162">
        <w:rPr>
          <w:rStyle w:val="Nenhum"/>
          <w:rFonts w:ascii="Arial Narrow" w:hAnsi="Arial Narrow" w:cs="Arial"/>
          <w:color w:val="auto"/>
          <w:sz w:val="20"/>
          <w:szCs w:val="20"/>
          <w:shd w:val="clear" w:color="auto" w:fill="FFFFFF"/>
        </w:rPr>
        <w:t xml:space="preserve"> da </w:t>
      </w:r>
      <w:proofErr w:type="spellStart"/>
      <w:r w:rsidRPr="00EF4162">
        <w:rPr>
          <w:rStyle w:val="Nenhum"/>
          <w:rFonts w:ascii="Arial Narrow" w:hAnsi="Arial Narrow" w:cs="Arial"/>
          <w:color w:val="auto"/>
          <w:sz w:val="20"/>
          <w:szCs w:val="20"/>
          <w:shd w:val="clear" w:color="auto" w:fill="FFFFFF"/>
        </w:rPr>
        <w:t>Administração</w:t>
      </w:r>
      <w:proofErr w:type="spellEnd"/>
      <w:r w:rsidRPr="00EF4162">
        <w:rPr>
          <w:rStyle w:val="Nenhum"/>
          <w:rFonts w:ascii="Arial Narrow" w:hAnsi="Arial Narrow" w:cs="Arial"/>
          <w:color w:val="auto"/>
          <w:sz w:val="20"/>
          <w:szCs w:val="20"/>
          <w:shd w:val="clear" w:color="auto" w:fill="FFFFFF"/>
        </w:rPr>
        <w:t>.</w:t>
      </w:r>
    </w:p>
    <w:p w14:paraId="760F8D36"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 xml:space="preserve">6.2. Entretanto, caso a </w:t>
      </w:r>
      <w:proofErr w:type="spellStart"/>
      <w:r w:rsidRPr="00EF4162">
        <w:rPr>
          <w:rStyle w:val="Nenhum"/>
          <w:rFonts w:ascii="Arial Narrow" w:hAnsi="Arial Narrow" w:cs="Arial"/>
          <w:b/>
          <w:bCs/>
          <w:color w:val="auto"/>
          <w:sz w:val="20"/>
          <w:szCs w:val="20"/>
          <w:shd w:val="clear" w:color="auto" w:fill="FFFFFF"/>
        </w:rPr>
        <w:t>contratação</w:t>
      </w:r>
      <w:proofErr w:type="spellEnd"/>
      <w:r w:rsidRPr="00EF4162">
        <w:rPr>
          <w:rStyle w:val="Nenhum"/>
          <w:rFonts w:ascii="Arial Narrow" w:hAnsi="Arial Narrow" w:cs="Arial"/>
          <w:b/>
          <w:bCs/>
          <w:color w:val="auto"/>
          <w:sz w:val="20"/>
          <w:szCs w:val="20"/>
          <w:shd w:val="clear" w:color="auto" w:fill="FFFFFF"/>
        </w:rPr>
        <w:t xml:space="preserve"> se </w:t>
      </w:r>
      <w:proofErr w:type="spellStart"/>
      <w:r w:rsidRPr="00EF4162">
        <w:rPr>
          <w:rStyle w:val="Nenhum"/>
          <w:rFonts w:ascii="Arial Narrow" w:hAnsi="Arial Narrow" w:cs="Arial"/>
          <w:b/>
          <w:bCs/>
          <w:color w:val="auto"/>
          <w:sz w:val="20"/>
          <w:szCs w:val="20"/>
          <w:shd w:val="clear" w:color="auto" w:fill="FFFFFF"/>
        </w:rPr>
        <w:t>concretize</w:t>
      </w:r>
      <w:proofErr w:type="spellEnd"/>
      <w:r w:rsidRPr="00EF4162">
        <w:rPr>
          <w:rStyle w:val="Nenhum"/>
          <w:rFonts w:ascii="Arial Narrow" w:hAnsi="Arial Narrow" w:cs="Arial"/>
          <w:b/>
          <w:bCs/>
          <w:color w:val="auto"/>
          <w:sz w:val="20"/>
          <w:szCs w:val="20"/>
          <w:shd w:val="clear" w:color="auto" w:fill="FFFFFF"/>
        </w:rPr>
        <w:t xml:space="preserve"> </w:t>
      </w:r>
      <w:proofErr w:type="spellStart"/>
      <w:r w:rsidRPr="00EF4162">
        <w:rPr>
          <w:rStyle w:val="Nenhum"/>
          <w:rFonts w:ascii="Arial Narrow" w:hAnsi="Arial Narrow" w:cs="Arial"/>
          <w:b/>
          <w:bCs/>
          <w:color w:val="auto"/>
          <w:sz w:val="20"/>
          <w:szCs w:val="20"/>
          <w:shd w:val="clear" w:color="auto" w:fill="FFFFFF"/>
        </w:rPr>
        <w:t>com</w:t>
      </w:r>
      <w:proofErr w:type="spellEnd"/>
      <w:r w:rsidRPr="00EF4162">
        <w:rPr>
          <w:rStyle w:val="Nenhum"/>
          <w:rFonts w:ascii="Arial Narrow" w:hAnsi="Arial Narrow" w:cs="Arial"/>
          <w:b/>
          <w:bCs/>
          <w:color w:val="auto"/>
          <w:sz w:val="20"/>
          <w:szCs w:val="20"/>
          <w:shd w:val="clear" w:color="auto" w:fill="FFFFFF"/>
        </w:rPr>
        <w:t xml:space="preserve"> base </w:t>
      </w:r>
      <w:proofErr w:type="spellStart"/>
      <w:r w:rsidRPr="00EF4162">
        <w:rPr>
          <w:rStyle w:val="Nenhum"/>
          <w:rFonts w:ascii="Arial Narrow" w:hAnsi="Arial Narrow" w:cs="Arial"/>
          <w:b/>
          <w:bCs/>
          <w:color w:val="auto"/>
          <w:sz w:val="20"/>
          <w:szCs w:val="20"/>
          <w:shd w:val="clear" w:color="auto" w:fill="FFFFFF"/>
        </w:rPr>
        <w:t>na</w:t>
      </w:r>
      <w:proofErr w:type="spellEnd"/>
      <w:r w:rsidRPr="00EF4162">
        <w:rPr>
          <w:rStyle w:val="Nenhum"/>
          <w:rFonts w:ascii="Arial Narrow" w:hAnsi="Arial Narrow" w:cs="Arial"/>
          <w:b/>
          <w:bCs/>
          <w:color w:val="auto"/>
          <w:sz w:val="20"/>
          <w:szCs w:val="20"/>
          <w:shd w:val="clear" w:color="auto" w:fill="FFFFFF"/>
        </w:rPr>
        <w:t xml:space="preserve"> presente </w:t>
      </w:r>
      <w:proofErr w:type="spellStart"/>
      <w:r w:rsidRPr="00EF4162">
        <w:rPr>
          <w:rStyle w:val="Nenhum"/>
          <w:rFonts w:ascii="Arial Narrow" w:hAnsi="Arial Narrow" w:cs="Arial"/>
          <w:b/>
          <w:bCs/>
          <w:color w:val="auto"/>
          <w:sz w:val="20"/>
          <w:szCs w:val="20"/>
          <w:shd w:val="clear" w:color="auto" w:fill="FFFFFF"/>
        </w:rPr>
        <w:t>licitação</w:t>
      </w:r>
      <w:proofErr w:type="spellEnd"/>
      <w:r w:rsidRPr="00EF4162">
        <w:rPr>
          <w:rStyle w:val="Nenhum"/>
          <w:rFonts w:ascii="Arial Narrow" w:hAnsi="Arial Narrow" w:cs="Arial"/>
          <w:b/>
          <w:bCs/>
          <w:color w:val="auto"/>
          <w:sz w:val="20"/>
          <w:szCs w:val="20"/>
          <w:shd w:val="clear" w:color="auto" w:fill="FFFFFF"/>
        </w:rPr>
        <w:t xml:space="preserve">, os valores </w:t>
      </w:r>
      <w:proofErr w:type="spellStart"/>
      <w:r w:rsidRPr="00EF4162">
        <w:rPr>
          <w:rStyle w:val="Nenhum"/>
          <w:rFonts w:ascii="Arial Narrow" w:hAnsi="Arial Narrow" w:cs="Arial"/>
          <w:b/>
          <w:bCs/>
          <w:color w:val="auto"/>
          <w:sz w:val="20"/>
          <w:szCs w:val="20"/>
          <w:shd w:val="clear" w:color="auto" w:fill="FFFFFF"/>
        </w:rPr>
        <w:t>deverão</w:t>
      </w:r>
      <w:proofErr w:type="spellEnd"/>
      <w:r w:rsidRPr="00EF4162">
        <w:rPr>
          <w:rStyle w:val="Nenhum"/>
          <w:rFonts w:ascii="Arial Narrow" w:hAnsi="Arial Narrow" w:cs="Arial"/>
          <w:b/>
          <w:bCs/>
          <w:color w:val="auto"/>
          <w:sz w:val="20"/>
          <w:szCs w:val="20"/>
          <w:shd w:val="clear" w:color="auto" w:fill="FFFFFF"/>
        </w:rPr>
        <w:t xml:space="preserve"> ser </w:t>
      </w:r>
      <w:proofErr w:type="spellStart"/>
      <w:r w:rsidRPr="00EF4162">
        <w:rPr>
          <w:rStyle w:val="Nenhum"/>
          <w:rFonts w:ascii="Arial Narrow" w:hAnsi="Arial Narrow" w:cs="Arial"/>
          <w:b/>
          <w:bCs/>
          <w:color w:val="auto"/>
          <w:sz w:val="20"/>
          <w:szCs w:val="20"/>
          <w:shd w:val="clear" w:color="auto" w:fill="FFFFFF"/>
        </w:rPr>
        <w:t>custeados</w:t>
      </w:r>
      <w:proofErr w:type="spellEnd"/>
      <w:r w:rsidRPr="00EF4162">
        <w:rPr>
          <w:rStyle w:val="Nenhum"/>
          <w:rFonts w:ascii="Arial Narrow" w:hAnsi="Arial Narrow" w:cs="Arial"/>
          <w:b/>
          <w:bCs/>
          <w:color w:val="auto"/>
          <w:sz w:val="20"/>
          <w:szCs w:val="20"/>
          <w:shd w:val="clear" w:color="auto" w:fill="FFFFFF"/>
        </w:rPr>
        <w:t xml:space="preserve"> </w:t>
      </w:r>
      <w:proofErr w:type="spellStart"/>
      <w:r w:rsidRPr="00EF4162">
        <w:rPr>
          <w:rStyle w:val="Nenhum"/>
          <w:rFonts w:ascii="Arial Narrow" w:hAnsi="Arial Narrow" w:cs="Arial"/>
          <w:b/>
          <w:bCs/>
          <w:color w:val="auto"/>
          <w:sz w:val="20"/>
          <w:szCs w:val="20"/>
          <w:shd w:val="clear" w:color="auto" w:fill="FFFFFF"/>
        </w:rPr>
        <w:t>com</w:t>
      </w:r>
      <w:proofErr w:type="spellEnd"/>
      <w:r w:rsidRPr="00EF4162">
        <w:rPr>
          <w:rStyle w:val="Nenhum"/>
          <w:rFonts w:ascii="Arial Narrow" w:hAnsi="Arial Narrow" w:cs="Arial"/>
          <w:b/>
          <w:bCs/>
          <w:color w:val="auto"/>
          <w:sz w:val="20"/>
          <w:szCs w:val="20"/>
          <w:shd w:val="clear" w:color="auto" w:fill="FFFFFF"/>
        </w:rPr>
        <w:t xml:space="preserve"> recursos da </w:t>
      </w:r>
      <w:proofErr w:type="spellStart"/>
      <w:r w:rsidRPr="00EF4162">
        <w:rPr>
          <w:rStyle w:val="Nenhum"/>
          <w:rFonts w:ascii="Arial Narrow" w:hAnsi="Arial Narrow" w:cs="Arial"/>
          <w:b/>
          <w:bCs/>
          <w:color w:val="auto"/>
          <w:sz w:val="20"/>
          <w:szCs w:val="20"/>
          <w:shd w:val="clear" w:color="auto" w:fill="FFFFFF"/>
        </w:rPr>
        <w:t>seguinte</w:t>
      </w:r>
      <w:proofErr w:type="spellEnd"/>
      <w:r w:rsidRPr="00EF4162">
        <w:rPr>
          <w:rStyle w:val="Nenhum"/>
          <w:rFonts w:ascii="Arial Narrow" w:hAnsi="Arial Narrow" w:cs="Arial"/>
          <w:b/>
          <w:bCs/>
          <w:color w:val="auto"/>
          <w:sz w:val="20"/>
          <w:szCs w:val="20"/>
          <w:shd w:val="clear" w:color="auto" w:fill="FFFFFF"/>
        </w:rPr>
        <w:t xml:space="preserve"> </w:t>
      </w:r>
      <w:proofErr w:type="spellStart"/>
      <w:r w:rsidRPr="00EF4162">
        <w:rPr>
          <w:rStyle w:val="Nenhum"/>
          <w:rFonts w:ascii="Arial Narrow" w:hAnsi="Arial Narrow" w:cs="Arial"/>
          <w:b/>
          <w:bCs/>
          <w:color w:val="auto"/>
          <w:sz w:val="20"/>
          <w:szCs w:val="20"/>
          <w:shd w:val="clear" w:color="auto" w:fill="FFFFFF"/>
        </w:rPr>
        <w:t>dotação</w:t>
      </w:r>
      <w:proofErr w:type="spellEnd"/>
      <w:r w:rsidRPr="00EF4162">
        <w:rPr>
          <w:rStyle w:val="Nenhum"/>
          <w:rFonts w:ascii="Arial Narrow" w:hAnsi="Arial Narrow" w:cs="Arial"/>
          <w:b/>
          <w:bCs/>
          <w:color w:val="auto"/>
          <w:sz w:val="20"/>
          <w:szCs w:val="20"/>
          <w:shd w:val="clear" w:color="auto" w:fill="FFFFFF"/>
        </w:rPr>
        <w:t xml:space="preserve"> </w:t>
      </w:r>
      <w:proofErr w:type="spellStart"/>
      <w:r w:rsidRPr="00EF4162">
        <w:rPr>
          <w:rStyle w:val="Nenhum"/>
          <w:rFonts w:ascii="Arial Narrow" w:hAnsi="Arial Narrow" w:cs="Arial"/>
          <w:b/>
          <w:bCs/>
          <w:color w:val="auto"/>
          <w:sz w:val="20"/>
          <w:szCs w:val="20"/>
          <w:shd w:val="clear" w:color="auto" w:fill="FFFFFF"/>
        </w:rPr>
        <w:t>orçamentária</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já</w:t>
      </w:r>
      <w:proofErr w:type="spellEnd"/>
      <w:r w:rsidRPr="00EF4162">
        <w:rPr>
          <w:rStyle w:val="Nenhum"/>
          <w:rFonts w:ascii="Arial Narrow" w:hAnsi="Arial Narrow" w:cs="Arial"/>
          <w:color w:val="auto"/>
          <w:sz w:val="20"/>
          <w:szCs w:val="20"/>
          <w:shd w:val="clear" w:color="auto" w:fill="FFFFFF"/>
        </w:rPr>
        <w:t xml:space="preserve"> prevista no </w:t>
      </w:r>
      <w:proofErr w:type="spellStart"/>
      <w:r w:rsidRPr="00EF4162">
        <w:rPr>
          <w:rStyle w:val="Nenhum"/>
          <w:rFonts w:ascii="Arial Narrow" w:hAnsi="Arial Narrow" w:cs="Arial"/>
          <w:color w:val="auto"/>
          <w:sz w:val="20"/>
          <w:szCs w:val="20"/>
          <w:shd w:val="clear" w:color="auto" w:fill="FFFFFF"/>
        </w:rPr>
        <w:t>orçamento</w:t>
      </w:r>
      <w:proofErr w:type="spellEnd"/>
      <w:r w:rsidRPr="00EF4162">
        <w:rPr>
          <w:rStyle w:val="Nenhum"/>
          <w:rFonts w:ascii="Arial Narrow" w:hAnsi="Arial Narrow" w:cs="Arial"/>
          <w:color w:val="auto"/>
          <w:sz w:val="20"/>
          <w:szCs w:val="20"/>
          <w:shd w:val="clear" w:color="auto" w:fill="FFFFFF"/>
        </w:rPr>
        <w:t xml:space="preserve"> vigente, a </w:t>
      </w:r>
      <w:proofErr w:type="spellStart"/>
      <w:r w:rsidRPr="00EF4162">
        <w:rPr>
          <w:rStyle w:val="Nenhum"/>
          <w:rFonts w:ascii="Arial Narrow" w:hAnsi="Arial Narrow" w:cs="Arial"/>
          <w:color w:val="auto"/>
          <w:sz w:val="20"/>
          <w:szCs w:val="20"/>
          <w:shd w:val="clear" w:color="auto" w:fill="FFFFFF"/>
        </w:rPr>
        <w:t>qual</w:t>
      </w:r>
      <w:proofErr w:type="spellEnd"/>
      <w:r w:rsidRPr="00EF4162">
        <w:rPr>
          <w:rStyle w:val="Nenhum"/>
          <w:rFonts w:ascii="Arial Narrow" w:hAnsi="Arial Narrow" w:cs="Arial"/>
          <w:color w:val="auto"/>
          <w:sz w:val="20"/>
          <w:szCs w:val="20"/>
          <w:shd w:val="clear" w:color="auto" w:fill="FFFFFF"/>
        </w:rPr>
        <w:t xml:space="preserve"> será utilizada no momento oportuno para a </w:t>
      </w:r>
      <w:proofErr w:type="spellStart"/>
      <w:r w:rsidRPr="00EF4162">
        <w:rPr>
          <w:rStyle w:val="Nenhum"/>
          <w:rFonts w:ascii="Arial Narrow" w:hAnsi="Arial Narrow" w:cs="Arial"/>
          <w:color w:val="auto"/>
          <w:sz w:val="20"/>
          <w:szCs w:val="20"/>
          <w:shd w:val="clear" w:color="auto" w:fill="FFFFFF"/>
        </w:rPr>
        <w:t>emissão</w:t>
      </w:r>
      <w:proofErr w:type="spellEnd"/>
      <w:r w:rsidRPr="00EF4162">
        <w:rPr>
          <w:rStyle w:val="Nenhum"/>
          <w:rFonts w:ascii="Arial Narrow" w:hAnsi="Arial Narrow" w:cs="Arial"/>
          <w:color w:val="auto"/>
          <w:sz w:val="20"/>
          <w:szCs w:val="20"/>
          <w:shd w:val="clear" w:color="auto" w:fill="FFFFFF"/>
        </w:rPr>
        <w:t xml:space="preserve"> do </w:t>
      </w:r>
      <w:proofErr w:type="spellStart"/>
      <w:r w:rsidRPr="00EF4162">
        <w:rPr>
          <w:rStyle w:val="Nenhum"/>
          <w:rFonts w:ascii="Arial Narrow" w:hAnsi="Arial Narrow" w:cs="Arial"/>
          <w:color w:val="auto"/>
          <w:sz w:val="20"/>
          <w:szCs w:val="20"/>
          <w:shd w:val="clear" w:color="auto" w:fill="FFFFFF"/>
        </w:rPr>
        <w:t>empenho</w:t>
      </w:r>
      <w:proofErr w:type="spellEnd"/>
      <w:r w:rsidRPr="00EF4162">
        <w:rPr>
          <w:rStyle w:val="Nenhum"/>
          <w:rFonts w:ascii="Arial Narrow" w:hAnsi="Arial Narrow" w:cs="Arial"/>
          <w:color w:val="auto"/>
          <w:sz w:val="20"/>
          <w:szCs w:val="20"/>
          <w:shd w:val="clear" w:color="auto" w:fill="FFFFFF"/>
        </w:rPr>
        <w:t>:</w:t>
      </w:r>
    </w:p>
    <w:p w14:paraId="58863170" w14:textId="77777777" w:rsidR="00C171AC" w:rsidRDefault="00C171AC" w:rsidP="000B0A31">
      <w:pPr>
        <w:pStyle w:val="Recuodecorpodetexto"/>
        <w:spacing w:after="0"/>
        <w:ind w:left="0"/>
        <w:jc w:val="both"/>
        <w:rPr>
          <w:rStyle w:val="Nenhum"/>
          <w:rFonts w:ascii="Arial Narrow" w:hAnsi="Arial Narrow" w:cs="Arial"/>
          <w:b/>
          <w:bCs/>
          <w:sz w:val="20"/>
          <w:szCs w:val="20"/>
        </w:rPr>
      </w:pPr>
    </w:p>
    <w:p w14:paraId="7077DD86" w14:textId="29846E3F" w:rsidR="00C51985" w:rsidRPr="00EF4162" w:rsidRDefault="00C51985" w:rsidP="000B0A31">
      <w:pPr>
        <w:pStyle w:val="Recuodecorpodetexto"/>
        <w:spacing w:after="0"/>
        <w:ind w:left="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 xml:space="preserve">ÓRGÃO: </w:t>
      </w:r>
      <w:r w:rsidRPr="00EF4162">
        <w:rPr>
          <w:rStyle w:val="Nenhum"/>
          <w:rFonts w:ascii="Arial Narrow" w:hAnsi="Arial Narrow" w:cs="Arial"/>
          <w:sz w:val="20"/>
          <w:szCs w:val="20"/>
        </w:rPr>
        <w:t>Fundo Municipal de Saúde</w:t>
      </w:r>
    </w:p>
    <w:p w14:paraId="417A4BD3" w14:textId="77777777" w:rsidR="00C51985" w:rsidRPr="00EF4162" w:rsidRDefault="00C51985" w:rsidP="000B0A31">
      <w:pPr>
        <w:pStyle w:val="Recuodecorpodetexto"/>
        <w:spacing w:after="0"/>
        <w:ind w:left="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 xml:space="preserve">UNIDADE: </w:t>
      </w:r>
      <w:r w:rsidRPr="00EF4162">
        <w:rPr>
          <w:rStyle w:val="Nenhum"/>
          <w:rFonts w:ascii="Arial Narrow" w:hAnsi="Arial Narrow" w:cs="Arial"/>
          <w:sz w:val="20"/>
          <w:szCs w:val="20"/>
        </w:rPr>
        <w:t>1101</w:t>
      </w:r>
    </w:p>
    <w:p w14:paraId="0BBBB818" w14:textId="77777777" w:rsidR="00C51985" w:rsidRPr="00EF4162" w:rsidRDefault="00C51985" w:rsidP="000B0A31">
      <w:pPr>
        <w:pStyle w:val="Recuodecorpodetexto"/>
        <w:tabs>
          <w:tab w:val="left" w:pos="5910"/>
        </w:tabs>
        <w:spacing w:after="0"/>
        <w:ind w:left="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 xml:space="preserve">PROJETO ATIVIDADE: </w:t>
      </w:r>
      <w:r w:rsidRPr="00EF4162">
        <w:rPr>
          <w:rStyle w:val="Nenhum"/>
          <w:rFonts w:ascii="Arial Narrow" w:hAnsi="Arial Narrow" w:cs="Arial"/>
          <w:sz w:val="20"/>
          <w:szCs w:val="20"/>
        </w:rPr>
        <w:t xml:space="preserve">2.037 </w:t>
      </w:r>
    </w:p>
    <w:p w14:paraId="3B922D69" w14:textId="77777777" w:rsidR="00C51985" w:rsidRPr="00EF4162" w:rsidRDefault="00C51985" w:rsidP="000B0A31">
      <w:pPr>
        <w:pStyle w:val="Recuodecorpodetexto"/>
        <w:spacing w:after="0"/>
        <w:ind w:left="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 xml:space="preserve">ELEMENTO DE DESPESA: </w:t>
      </w:r>
      <w:r w:rsidRPr="00EF4162">
        <w:rPr>
          <w:rStyle w:val="Nenhum"/>
          <w:rFonts w:ascii="Arial Narrow" w:hAnsi="Arial Narrow" w:cs="Arial"/>
          <w:sz w:val="20"/>
          <w:szCs w:val="20"/>
        </w:rPr>
        <w:t>3.3.90.30.00</w:t>
      </w:r>
    </w:p>
    <w:p w14:paraId="71E4F3ED" w14:textId="77777777" w:rsidR="00C51985" w:rsidRPr="00EF4162" w:rsidRDefault="00C51985" w:rsidP="000B0A31">
      <w:pPr>
        <w:pStyle w:val="Recuodecorpodetexto"/>
        <w:spacing w:after="0"/>
        <w:ind w:left="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 xml:space="preserve">FONTE DE RECURSOS: </w:t>
      </w:r>
      <w:r w:rsidRPr="00EF4162">
        <w:rPr>
          <w:rStyle w:val="Nenhum"/>
          <w:rFonts w:ascii="Arial Narrow" w:hAnsi="Arial Narrow" w:cs="Arial"/>
          <w:sz w:val="20"/>
          <w:szCs w:val="20"/>
        </w:rPr>
        <w:t xml:space="preserve">1500 </w:t>
      </w:r>
    </w:p>
    <w:p w14:paraId="776EC2AE" w14:textId="77777777" w:rsidR="00C51985" w:rsidRPr="00EF4162" w:rsidRDefault="00C51985" w:rsidP="000B0A31">
      <w:pPr>
        <w:pStyle w:val="Recuodecorpodetexto"/>
        <w:spacing w:after="0"/>
        <w:ind w:left="0"/>
        <w:jc w:val="both"/>
        <w:rPr>
          <w:rStyle w:val="Nenhum"/>
          <w:rFonts w:ascii="Arial Narrow" w:eastAsia="Arial" w:hAnsi="Arial Narrow" w:cs="Arial"/>
          <w:b/>
          <w:bCs/>
          <w:sz w:val="20"/>
          <w:szCs w:val="20"/>
        </w:rPr>
      </w:pPr>
    </w:p>
    <w:p w14:paraId="6F2F8984" w14:textId="77777777" w:rsidR="00C51985" w:rsidRPr="00EF4162" w:rsidRDefault="00C51985" w:rsidP="000B0A31">
      <w:pPr>
        <w:pStyle w:val="Recuodecorpodetexto"/>
        <w:spacing w:after="0"/>
        <w:ind w:left="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 xml:space="preserve">ÓRGÃO: </w:t>
      </w:r>
      <w:r w:rsidRPr="00EF4162">
        <w:rPr>
          <w:rStyle w:val="Nenhum"/>
          <w:rFonts w:ascii="Arial Narrow" w:hAnsi="Arial Narrow" w:cs="Arial"/>
          <w:sz w:val="20"/>
          <w:szCs w:val="20"/>
        </w:rPr>
        <w:t>Fundo Municipal de Saúde</w:t>
      </w:r>
    </w:p>
    <w:p w14:paraId="0DBB73FC" w14:textId="77777777" w:rsidR="00C51985" w:rsidRPr="00EF4162" w:rsidRDefault="00C51985" w:rsidP="000B0A31">
      <w:pPr>
        <w:pStyle w:val="Recuodecorpodetexto"/>
        <w:spacing w:after="0"/>
        <w:ind w:left="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 xml:space="preserve">UNIDADE: </w:t>
      </w:r>
      <w:r w:rsidRPr="00EF4162">
        <w:rPr>
          <w:rStyle w:val="Nenhum"/>
          <w:rFonts w:ascii="Arial Narrow" w:hAnsi="Arial Narrow" w:cs="Arial"/>
          <w:sz w:val="20"/>
          <w:szCs w:val="20"/>
        </w:rPr>
        <w:t>1101</w:t>
      </w:r>
    </w:p>
    <w:p w14:paraId="6B5D34BB" w14:textId="77777777" w:rsidR="00C51985" w:rsidRPr="00EF4162" w:rsidRDefault="00C51985" w:rsidP="000B0A31">
      <w:pPr>
        <w:pStyle w:val="Recuodecorpodetexto"/>
        <w:tabs>
          <w:tab w:val="left" w:pos="5910"/>
        </w:tabs>
        <w:spacing w:after="0"/>
        <w:ind w:left="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 xml:space="preserve">PROJETO ATIVIDADE: </w:t>
      </w:r>
      <w:r w:rsidRPr="00EF4162">
        <w:rPr>
          <w:rStyle w:val="Nenhum"/>
          <w:rFonts w:ascii="Arial Narrow" w:hAnsi="Arial Narrow" w:cs="Arial"/>
          <w:sz w:val="20"/>
          <w:szCs w:val="20"/>
        </w:rPr>
        <w:t xml:space="preserve">2.038 </w:t>
      </w:r>
    </w:p>
    <w:p w14:paraId="71BCCDE3" w14:textId="77777777" w:rsidR="00C51985" w:rsidRPr="00EF4162" w:rsidRDefault="00C51985" w:rsidP="000B0A31">
      <w:pPr>
        <w:pStyle w:val="Recuodecorpodetexto"/>
        <w:spacing w:after="0"/>
        <w:ind w:left="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 xml:space="preserve">ELEMENTO DE DESPESA: </w:t>
      </w:r>
      <w:r w:rsidRPr="00EF4162">
        <w:rPr>
          <w:rStyle w:val="Nenhum"/>
          <w:rFonts w:ascii="Arial Narrow" w:hAnsi="Arial Narrow" w:cs="Arial"/>
          <w:sz w:val="20"/>
          <w:szCs w:val="20"/>
        </w:rPr>
        <w:t>3.3.90.30.00</w:t>
      </w:r>
    </w:p>
    <w:p w14:paraId="7333634A" w14:textId="77777777" w:rsidR="00C51985" w:rsidRPr="00EF4162" w:rsidRDefault="00C51985" w:rsidP="000B0A31">
      <w:pPr>
        <w:pStyle w:val="Recuodecorpodetexto"/>
        <w:spacing w:after="0"/>
        <w:ind w:left="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 xml:space="preserve">FONTE DE RECURSOS: </w:t>
      </w:r>
      <w:r w:rsidRPr="00EF4162">
        <w:rPr>
          <w:rStyle w:val="Nenhum"/>
          <w:rFonts w:ascii="Arial Narrow" w:hAnsi="Arial Narrow" w:cs="Arial"/>
          <w:sz w:val="20"/>
          <w:szCs w:val="20"/>
        </w:rPr>
        <w:t>1500 / 1600 / 1601 / 1621</w:t>
      </w:r>
    </w:p>
    <w:p w14:paraId="15750865" w14:textId="77777777" w:rsidR="00C51985" w:rsidRPr="00EF4162" w:rsidRDefault="00C51985" w:rsidP="000B0A31">
      <w:pPr>
        <w:pStyle w:val="Recuodecorpodetexto"/>
        <w:spacing w:after="0"/>
        <w:ind w:left="0"/>
        <w:jc w:val="both"/>
        <w:rPr>
          <w:rStyle w:val="Nenhum"/>
          <w:rFonts w:ascii="Arial Narrow" w:eastAsia="Arial" w:hAnsi="Arial Narrow" w:cs="Arial"/>
          <w:sz w:val="20"/>
          <w:szCs w:val="20"/>
        </w:rPr>
      </w:pPr>
    </w:p>
    <w:p w14:paraId="45CFBD91" w14:textId="77777777" w:rsidR="00C51985" w:rsidRPr="00EF4162" w:rsidRDefault="00C51985" w:rsidP="000B0A31">
      <w:pPr>
        <w:pStyle w:val="Recuodecorpodetexto"/>
        <w:spacing w:after="0"/>
        <w:ind w:left="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 xml:space="preserve">ÓRGÃO: </w:t>
      </w:r>
      <w:r w:rsidRPr="00EF4162">
        <w:rPr>
          <w:rStyle w:val="Nenhum"/>
          <w:rFonts w:ascii="Arial Narrow" w:hAnsi="Arial Narrow" w:cs="Arial"/>
          <w:sz w:val="20"/>
          <w:szCs w:val="20"/>
        </w:rPr>
        <w:t>Fundo Municipal de Saúde</w:t>
      </w:r>
    </w:p>
    <w:p w14:paraId="4DA84A54" w14:textId="77777777" w:rsidR="00C51985" w:rsidRPr="00EF4162" w:rsidRDefault="00C51985" w:rsidP="000B0A31">
      <w:pPr>
        <w:pStyle w:val="Recuodecorpodetexto"/>
        <w:spacing w:after="0"/>
        <w:ind w:left="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 xml:space="preserve">UNIDADE: </w:t>
      </w:r>
      <w:r w:rsidRPr="00EF4162">
        <w:rPr>
          <w:rStyle w:val="Nenhum"/>
          <w:rFonts w:ascii="Arial Narrow" w:hAnsi="Arial Narrow" w:cs="Arial"/>
          <w:sz w:val="20"/>
          <w:szCs w:val="20"/>
        </w:rPr>
        <w:t>1101</w:t>
      </w:r>
    </w:p>
    <w:p w14:paraId="4C384C83" w14:textId="77777777" w:rsidR="00C51985" w:rsidRPr="00EF4162" w:rsidRDefault="00C51985" w:rsidP="000B0A31">
      <w:pPr>
        <w:pStyle w:val="Recuodecorpodetexto"/>
        <w:tabs>
          <w:tab w:val="left" w:pos="5910"/>
        </w:tabs>
        <w:spacing w:after="0"/>
        <w:ind w:left="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 xml:space="preserve">PROJETO ATIVIDADE: </w:t>
      </w:r>
      <w:r w:rsidRPr="00EF4162">
        <w:rPr>
          <w:rStyle w:val="Nenhum"/>
          <w:rFonts w:ascii="Arial Narrow" w:hAnsi="Arial Narrow" w:cs="Arial"/>
          <w:sz w:val="20"/>
          <w:szCs w:val="20"/>
        </w:rPr>
        <w:t xml:space="preserve">2.039 </w:t>
      </w:r>
    </w:p>
    <w:p w14:paraId="26DC08D2" w14:textId="77777777" w:rsidR="00C51985" w:rsidRPr="00EF4162" w:rsidRDefault="00C51985" w:rsidP="000B0A31">
      <w:pPr>
        <w:pStyle w:val="Recuodecorpodetexto"/>
        <w:spacing w:after="0"/>
        <w:ind w:left="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 xml:space="preserve">ELEMENTO DE DESPESA: </w:t>
      </w:r>
      <w:r w:rsidRPr="00EF4162">
        <w:rPr>
          <w:rStyle w:val="Nenhum"/>
          <w:rFonts w:ascii="Arial Narrow" w:hAnsi="Arial Narrow" w:cs="Arial"/>
          <w:sz w:val="20"/>
          <w:szCs w:val="20"/>
        </w:rPr>
        <w:t>3.3.90.30.00</w:t>
      </w:r>
    </w:p>
    <w:p w14:paraId="624B21D9" w14:textId="77777777" w:rsidR="00C51985" w:rsidRPr="00EF4162" w:rsidRDefault="00C51985" w:rsidP="000B0A31">
      <w:pPr>
        <w:pStyle w:val="Recuodecorpodetexto"/>
        <w:spacing w:after="0"/>
        <w:ind w:left="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 xml:space="preserve">FONTE DE RECURSOS: </w:t>
      </w:r>
      <w:r w:rsidRPr="00EF4162">
        <w:rPr>
          <w:rStyle w:val="Nenhum"/>
          <w:rFonts w:ascii="Arial Narrow" w:hAnsi="Arial Narrow" w:cs="Arial"/>
          <w:sz w:val="20"/>
          <w:szCs w:val="20"/>
        </w:rPr>
        <w:t>1500 / 1600 / 1601</w:t>
      </w:r>
    </w:p>
    <w:p w14:paraId="775E7F8F" w14:textId="77777777" w:rsidR="00C51985" w:rsidRPr="00EF4162" w:rsidRDefault="00C51985" w:rsidP="000B0A31">
      <w:pPr>
        <w:pStyle w:val="Recuodecorpodetexto"/>
        <w:spacing w:after="0"/>
        <w:ind w:left="0"/>
        <w:jc w:val="both"/>
        <w:rPr>
          <w:rStyle w:val="Nenhum"/>
          <w:rFonts w:ascii="Arial Narrow" w:eastAsia="Arial" w:hAnsi="Arial Narrow" w:cs="Arial"/>
          <w:sz w:val="20"/>
          <w:szCs w:val="20"/>
        </w:rPr>
      </w:pPr>
    </w:p>
    <w:p w14:paraId="7F508935" w14:textId="77777777" w:rsidR="00C51985" w:rsidRPr="00EF4162" w:rsidRDefault="00C51985" w:rsidP="000B0A31">
      <w:pPr>
        <w:pStyle w:val="Recuodecorpodetexto"/>
        <w:spacing w:after="0"/>
        <w:ind w:left="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 xml:space="preserve">ÓRGÃO: </w:t>
      </w:r>
      <w:r w:rsidRPr="00EF4162">
        <w:rPr>
          <w:rStyle w:val="Nenhum"/>
          <w:rFonts w:ascii="Arial Narrow" w:hAnsi="Arial Narrow" w:cs="Arial"/>
          <w:sz w:val="20"/>
          <w:szCs w:val="20"/>
        </w:rPr>
        <w:t>Fundo Municipal de Saúde</w:t>
      </w:r>
    </w:p>
    <w:p w14:paraId="4FACA49F" w14:textId="77777777" w:rsidR="00C51985" w:rsidRPr="00EF4162" w:rsidRDefault="00C51985" w:rsidP="000B0A31">
      <w:pPr>
        <w:pStyle w:val="Recuodecorpodetexto"/>
        <w:spacing w:after="0"/>
        <w:ind w:left="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 xml:space="preserve">UNIDADE: </w:t>
      </w:r>
      <w:r w:rsidRPr="00EF4162">
        <w:rPr>
          <w:rStyle w:val="Nenhum"/>
          <w:rFonts w:ascii="Arial Narrow" w:hAnsi="Arial Narrow" w:cs="Arial"/>
          <w:sz w:val="20"/>
          <w:szCs w:val="20"/>
        </w:rPr>
        <w:t>1101</w:t>
      </w:r>
    </w:p>
    <w:p w14:paraId="2D345708" w14:textId="77777777" w:rsidR="00C51985" w:rsidRPr="00EF4162" w:rsidRDefault="00C51985" w:rsidP="000B0A31">
      <w:pPr>
        <w:pStyle w:val="Recuodecorpodetexto"/>
        <w:tabs>
          <w:tab w:val="left" w:pos="5910"/>
        </w:tabs>
        <w:spacing w:after="0"/>
        <w:ind w:left="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 xml:space="preserve">PROJETO ATIVIDADE: </w:t>
      </w:r>
      <w:r w:rsidRPr="00EF4162">
        <w:rPr>
          <w:rStyle w:val="Nenhum"/>
          <w:rFonts w:ascii="Arial Narrow" w:hAnsi="Arial Narrow" w:cs="Arial"/>
          <w:sz w:val="20"/>
          <w:szCs w:val="20"/>
        </w:rPr>
        <w:t xml:space="preserve">2.040 </w:t>
      </w:r>
    </w:p>
    <w:p w14:paraId="4BFB9DA1" w14:textId="77777777" w:rsidR="00C51985" w:rsidRPr="00EF4162" w:rsidRDefault="00C51985" w:rsidP="000B0A31">
      <w:pPr>
        <w:pStyle w:val="Recuodecorpodetexto"/>
        <w:spacing w:after="0"/>
        <w:ind w:left="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 xml:space="preserve">ELEMENTO DE DESPESA: </w:t>
      </w:r>
      <w:r w:rsidRPr="00EF4162">
        <w:rPr>
          <w:rStyle w:val="Nenhum"/>
          <w:rFonts w:ascii="Arial Narrow" w:hAnsi="Arial Narrow" w:cs="Arial"/>
          <w:sz w:val="20"/>
          <w:szCs w:val="20"/>
        </w:rPr>
        <w:t>3.3.90.30.00</w:t>
      </w:r>
    </w:p>
    <w:p w14:paraId="0EDB0D85" w14:textId="77777777" w:rsidR="00C51985" w:rsidRPr="00EF4162" w:rsidRDefault="00C51985" w:rsidP="000B0A31">
      <w:pPr>
        <w:pStyle w:val="Recuodecorpodetexto"/>
        <w:spacing w:after="0"/>
        <w:ind w:left="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 xml:space="preserve">FONTE DE RECURSOS: </w:t>
      </w:r>
      <w:r w:rsidRPr="00EF4162">
        <w:rPr>
          <w:rStyle w:val="Nenhum"/>
          <w:rFonts w:ascii="Arial Narrow" w:hAnsi="Arial Narrow" w:cs="Arial"/>
          <w:sz w:val="20"/>
          <w:szCs w:val="20"/>
        </w:rPr>
        <w:t>1500 / 1600 / 1621</w:t>
      </w:r>
    </w:p>
    <w:p w14:paraId="04A26D9A" w14:textId="77777777" w:rsidR="00C51985" w:rsidRPr="00EF4162" w:rsidRDefault="00C51985" w:rsidP="000B0A31">
      <w:pPr>
        <w:pStyle w:val="Recuodecorpodetexto"/>
        <w:spacing w:after="0"/>
        <w:ind w:left="0"/>
        <w:jc w:val="both"/>
        <w:rPr>
          <w:rStyle w:val="Nenhum"/>
          <w:rFonts w:ascii="Arial Narrow" w:eastAsia="Arial" w:hAnsi="Arial Narrow" w:cs="Arial"/>
          <w:sz w:val="20"/>
          <w:szCs w:val="20"/>
        </w:rPr>
      </w:pPr>
    </w:p>
    <w:p w14:paraId="66536EF5" w14:textId="77777777" w:rsidR="00C51985" w:rsidRPr="00EF4162" w:rsidRDefault="00C51985" w:rsidP="000B0A31">
      <w:pPr>
        <w:pStyle w:val="Recuodecorpodetexto"/>
        <w:spacing w:after="0"/>
        <w:ind w:left="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 xml:space="preserve">ÓRGÃO: </w:t>
      </w:r>
      <w:r w:rsidRPr="00EF4162">
        <w:rPr>
          <w:rStyle w:val="Nenhum"/>
          <w:rFonts w:ascii="Arial Narrow" w:hAnsi="Arial Narrow" w:cs="Arial"/>
          <w:sz w:val="20"/>
          <w:szCs w:val="20"/>
        </w:rPr>
        <w:t>Fundo Municipal de Saúde</w:t>
      </w:r>
    </w:p>
    <w:p w14:paraId="29D487D2" w14:textId="77777777" w:rsidR="00C51985" w:rsidRPr="00EF4162" w:rsidRDefault="00C51985" w:rsidP="000B0A31">
      <w:pPr>
        <w:pStyle w:val="Recuodecorpodetexto"/>
        <w:spacing w:after="0"/>
        <w:ind w:left="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 xml:space="preserve">UNIDADE: </w:t>
      </w:r>
      <w:r w:rsidRPr="00EF4162">
        <w:rPr>
          <w:rStyle w:val="Nenhum"/>
          <w:rFonts w:ascii="Arial Narrow" w:hAnsi="Arial Narrow" w:cs="Arial"/>
          <w:sz w:val="20"/>
          <w:szCs w:val="20"/>
        </w:rPr>
        <w:t>1101</w:t>
      </w:r>
    </w:p>
    <w:p w14:paraId="596B3C75" w14:textId="77777777" w:rsidR="00C51985" w:rsidRPr="00EF4162" w:rsidRDefault="00C51985" w:rsidP="000B0A31">
      <w:pPr>
        <w:pStyle w:val="Recuodecorpodetexto"/>
        <w:tabs>
          <w:tab w:val="left" w:pos="5910"/>
        </w:tabs>
        <w:spacing w:after="0"/>
        <w:ind w:left="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 xml:space="preserve">PROJETO ATIVIDADE: </w:t>
      </w:r>
      <w:r w:rsidRPr="00EF4162">
        <w:rPr>
          <w:rStyle w:val="Nenhum"/>
          <w:rFonts w:ascii="Arial Narrow" w:hAnsi="Arial Narrow" w:cs="Arial"/>
          <w:sz w:val="20"/>
          <w:szCs w:val="20"/>
        </w:rPr>
        <w:t xml:space="preserve">2.041 </w:t>
      </w:r>
    </w:p>
    <w:p w14:paraId="01FB450D" w14:textId="77777777" w:rsidR="00C51985" w:rsidRPr="00EF4162" w:rsidRDefault="00C51985" w:rsidP="000B0A31">
      <w:pPr>
        <w:pStyle w:val="Recuodecorpodetexto"/>
        <w:spacing w:after="0"/>
        <w:ind w:left="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lastRenderedPageBreak/>
        <w:t xml:space="preserve">ELEMENTO DE DESPESA: </w:t>
      </w:r>
      <w:r w:rsidRPr="00EF4162">
        <w:rPr>
          <w:rStyle w:val="Nenhum"/>
          <w:rFonts w:ascii="Arial Narrow" w:hAnsi="Arial Narrow" w:cs="Arial"/>
          <w:sz w:val="20"/>
          <w:szCs w:val="20"/>
        </w:rPr>
        <w:t>3.3.90.30.00</w:t>
      </w:r>
    </w:p>
    <w:p w14:paraId="1F94B075" w14:textId="77777777" w:rsidR="00C51985" w:rsidRPr="00EF4162" w:rsidRDefault="00C51985" w:rsidP="000B0A31">
      <w:pPr>
        <w:pStyle w:val="Recuodecorpodetexto"/>
        <w:spacing w:after="0"/>
        <w:ind w:left="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 xml:space="preserve">FONTE DE RECURSOS: </w:t>
      </w:r>
      <w:r w:rsidRPr="00EF4162">
        <w:rPr>
          <w:rStyle w:val="Nenhum"/>
          <w:rFonts w:ascii="Arial Narrow" w:hAnsi="Arial Narrow" w:cs="Arial"/>
          <w:sz w:val="20"/>
          <w:szCs w:val="20"/>
        </w:rPr>
        <w:t>1500 / 1600</w:t>
      </w:r>
    </w:p>
    <w:p w14:paraId="0B4D902D" w14:textId="77777777" w:rsidR="00B3624B" w:rsidRPr="00EF4162" w:rsidRDefault="00B3624B" w:rsidP="000B0A31">
      <w:pPr>
        <w:pStyle w:val="CorpoA"/>
        <w:spacing w:after="0" w:line="240" w:lineRule="auto"/>
        <w:jc w:val="both"/>
        <w:rPr>
          <w:rStyle w:val="Nenhum"/>
          <w:rFonts w:ascii="Arial Narrow" w:hAnsi="Arial Narrow" w:cs="Arial"/>
          <w:color w:val="auto"/>
          <w:sz w:val="20"/>
          <w:szCs w:val="20"/>
          <w:shd w:val="clear" w:color="auto" w:fill="FFFFFF"/>
        </w:rPr>
      </w:pPr>
    </w:p>
    <w:p w14:paraId="60DBEDA4" w14:textId="2F238BA0" w:rsidR="00C51985" w:rsidRDefault="00C51985" w:rsidP="000B0A31">
      <w:pPr>
        <w:pStyle w:val="CorpoA"/>
        <w:spacing w:after="0" w:line="240" w:lineRule="auto"/>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 xml:space="preserve">6.2.1. </w:t>
      </w:r>
      <w:proofErr w:type="spellStart"/>
      <w:r w:rsidRPr="00EF4162">
        <w:rPr>
          <w:rStyle w:val="Nenhum"/>
          <w:rFonts w:ascii="Arial Narrow" w:hAnsi="Arial Narrow" w:cs="Arial"/>
          <w:color w:val="auto"/>
          <w:sz w:val="20"/>
          <w:szCs w:val="20"/>
          <w:shd w:val="clear" w:color="auto" w:fill="FFFFFF"/>
        </w:rPr>
        <w:t>Essa</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previsão</w:t>
      </w:r>
      <w:proofErr w:type="spellEnd"/>
      <w:r w:rsidRPr="00EF4162">
        <w:rPr>
          <w:rStyle w:val="Nenhum"/>
          <w:rFonts w:ascii="Arial Narrow" w:hAnsi="Arial Narrow" w:cs="Arial"/>
          <w:color w:val="auto"/>
          <w:sz w:val="20"/>
          <w:szCs w:val="20"/>
          <w:shd w:val="clear" w:color="auto" w:fill="FFFFFF"/>
        </w:rPr>
        <w:t xml:space="preserve"> visa </w:t>
      </w:r>
      <w:proofErr w:type="spellStart"/>
      <w:r w:rsidRPr="00EF4162">
        <w:rPr>
          <w:rStyle w:val="Nenhum"/>
          <w:rFonts w:ascii="Arial Narrow" w:hAnsi="Arial Narrow" w:cs="Arial"/>
          <w:color w:val="auto"/>
          <w:sz w:val="20"/>
          <w:szCs w:val="20"/>
          <w:shd w:val="clear" w:color="auto" w:fill="FFFFFF"/>
        </w:rPr>
        <w:t>assegurar</w:t>
      </w:r>
      <w:proofErr w:type="spellEnd"/>
      <w:r w:rsidRPr="00EF4162">
        <w:rPr>
          <w:rStyle w:val="Nenhum"/>
          <w:rFonts w:ascii="Arial Narrow" w:hAnsi="Arial Narrow" w:cs="Arial"/>
          <w:color w:val="auto"/>
          <w:sz w:val="20"/>
          <w:szCs w:val="20"/>
          <w:shd w:val="clear" w:color="auto" w:fill="FFFFFF"/>
        </w:rPr>
        <w:t xml:space="preserve"> o </w:t>
      </w:r>
      <w:proofErr w:type="spellStart"/>
      <w:r w:rsidRPr="00EF4162">
        <w:rPr>
          <w:rStyle w:val="Nenhum"/>
          <w:rFonts w:ascii="Arial Narrow" w:hAnsi="Arial Narrow" w:cs="Arial"/>
          <w:color w:val="auto"/>
          <w:sz w:val="20"/>
          <w:szCs w:val="20"/>
          <w:shd w:val="clear" w:color="auto" w:fill="FFFFFF"/>
        </w:rPr>
        <w:t>planejamento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orçamentário</w:t>
      </w:r>
      <w:proofErr w:type="spellEnd"/>
      <w:r w:rsidRPr="00EF4162">
        <w:rPr>
          <w:rStyle w:val="Nenhum"/>
          <w:rFonts w:ascii="Arial Narrow" w:hAnsi="Arial Narrow" w:cs="Arial"/>
          <w:color w:val="auto"/>
          <w:sz w:val="20"/>
          <w:szCs w:val="20"/>
          <w:shd w:val="clear" w:color="auto" w:fill="FFFFFF"/>
        </w:rPr>
        <w:t xml:space="preserve"> da </w:t>
      </w:r>
      <w:proofErr w:type="spellStart"/>
      <w:r w:rsidRPr="00EF4162">
        <w:rPr>
          <w:rStyle w:val="Nenhum"/>
          <w:rFonts w:ascii="Arial Narrow" w:hAnsi="Arial Narrow" w:cs="Arial"/>
          <w:color w:val="auto"/>
          <w:sz w:val="20"/>
          <w:szCs w:val="20"/>
          <w:shd w:val="clear" w:color="auto" w:fill="FFFFFF"/>
        </w:rPr>
        <w:t>Administração</w:t>
      </w:r>
      <w:proofErr w:type="spellEnd"/>
      <w:r w:rsidRPr="00EF4162">
        <w:rPr>
          <w:rStyle w:val="Nenhum"/>
          <w:rFonts w:ascii="Arial Narrow" w:hAnsi="Arial Narrow" w:cs="Arial"/>
          <w:color w:val="auto"/>
          <w:sz w:val="20"/>
          <w:szCs w:val="20"/>
          <w:shd w:val="clear" w:color="auto" w:fill="FFFFFF"/>
        </w:rPr>
        <w:t xml:space="preserve">, em </w:t>
      </w:r>
      <w:proofErr w:type="spellStart"/>
      <w:r w:rsidRPr="00EF4162">
        <w:rPr>
          <w:rStyle w:val="Nenhum"/>
          <w:rFonts w:ascii="Arial Narrow" w:hAnsi="Arial Narrow" w:cs="Arial"/>
          <w:color w:val="auto"/>
          <w:sz w:val="20"/>
          <w:szCs w:val="20"/>
          <w:shd w:val="clear" w:color="auto" w:fill="FFFFFF"/>
        </w:rPr>
        <w:t>observância</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ao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princípio</w:t>
      </w:r>
      <w:proofErr w:type="spellEnd"/>
      <w:r w:rsidRPr="00EF4162">
        <w:rPr>
          <w:rStyle w:val="Nenhum"/>
          <w:rFonts w:ascii="Arial Narrow" w:hAnsi="Arial Narrow" w:cs="Arial"/>
          <w:color w:val="auto"/>
          <w:sz w:val="20"/>
          <w:szCs w:val="20"/>
          <w:shd w:val="clear" w:color="auto" w:fill="FFFFFF"/>
        </w:rPr>
        <w:t xml:space="preserve"> da </w:t>
      </w:r>
      <w:proofErr w:type="spellStart"/>
      <w:r w:rsidRPr="00EF4162">
        <w:rPr>
          <w:rStyle w:val="Nenhum"/>
          <w:rFonts w:ascii="Arial Narrow" w:hAnsi="Arial Narrow" w:cs="Arial"/>
          <w:color w:val="auto"/>
          <w:sz w:val="20"/>
          <w:szCs w:val="20"/>
          <w:shd w:val="clear" w:color="auto" w:fill="FFFFFF"/>
        </w:rPr>
        <w:t>responsabilidade</w:t>
      </w:r>
      <w:proofErr w:type="spellEnd"/>
      <w:r w:rsidRPr="00EF4162">
        <w:rPr>
          <w:rStyle w:val="Nenhum"/>
          <w:rFonts w:ascii="Arial Narrow" w:hAnsi="Arial Narrow" w:cs="Arial"/>
          <w:color w:val="auto"/>
          <w:sz w:val="20"/>
          <w:szCs w:val="20"/>
          <w:shd w:val="clear" w:color="auto" w:fill="FFFFFF"/>
        </w:rPr>
        <w:t xml:space="preserve"> fiscal, </w:t>
      </w:r>
      <w:proofErr w:type="spellStart"/>
      <w:r w:rsidRPr="00EF4162">
        <w:rPr>
          <w:rStyle w:val="Nenhum"/>
          <w:rFonts w:ascii="Arial Narrow" w:hAnsi="Arial Narrow" w:cs="Arial"/>
          <w:color w:val="auto"/>
          <w:sz w:val="20"/>
          <w:szCs w:val="20"/>
          <w:shd w:val="clear" w:color="auto" w:fill="FFFFFF"/>
        </w:rPr>
        <w:t>sem</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prejuízo</w:t>
      </w:r>
      <w:proofErr w:type="spellEnd"/>
      <w:r w:rsidRPr="00EF4162">
        <w:rPr>
          <w:rStyle w:val="Nenhum"/>
          <w:rFonts w:ascii="Arial Narrow" w:hAnsi="Arial Narrow" w:cs="Arial"/>
          <w:color w:val="auto"/>
          <w:sz w:val="20"/>
          <w:szCs w:val="20"/>
          <w:shd w:val="clear" w:color="auto" w:fill="FFFFFF"/>
        </w:rPr>
        <w:t xml:space="preserve"> da </w:t>
      </w:r>
      <w:proofErr w:type="spellStart"/>
      <w:r w:rsidRPr="00EF4162">
        <w:rPr>
          <w:rStyle w:val="Nenhum"/>
          <w:rFonts w:ascii="Arial Narrow" w:hAnsi="Arial Narrow" w:cs="Arial"/>
          <w:color w:val="auto"/>
          <w:sz w:val="20"/>
          <w:szCs w:val="20"/>
          <w:shd w:val="clear" w:color="auto" w:fill="FFFFFF"/>
        </w:rPr>
        <w:t>flexibilidade</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própria</w:t>
      </w:r>
      <w:proofErr w:type="spellEnd"/>
      <w:r w:rsidRPr="00EF4162">
        <w:rPr>
          <w:rStyle w:val="Nenhum"/>
          <w:rFonts w:ascii="Arial Narrow" w:hAnsi="Arial Narrow" w:cs="Arial"/>
          <w:color w:val="auto"/>
          <w:sz w:val="20"/>
          <w:szCs w:val="20"/>
          <w:shd w:val="clear" w:color="auto" w:fill="FFFFFF"/>
        </w:rPr>
        <w:t xml:space="preserve"> do sistema de registro de </w:t>
      </w:r>
      <w:proofErr w:type="spellStart"/>
      <w:r w:rsidRPr="00EF4162">
        <w:rPr>
          <w:rStyle w:val="Nenhum"/>
          <w:rFonts w:ascii="Arial Narrow" w:hAnsi="Arial Narrow" w:cs="Arial"/>
          <w:color w:val="auto"/>
          <w:sz w:val="20"/>
          <w:szCs w:val="20"/>
          <w:shd w:val="clear" w:color="auto" w:fill="FFFFFF"/>
        </w:rPr>
        <w:t>preços</w:t>
      </w:r>
      <w:proofErr w:type="spellEnd"/>
      <w:r w:rsidRPr="00EF4162">
        <w:rPr>
          <w:rStyle w:val="Nenhum"/>
          <w:rFonts w:ascii="Arial Narrow" w:hAnsi="Arial Narrow" w:cs="Arial"/>
          <w:color w:val="auto"/>
          <w:sz w:val="20"/>
          <w:szCs w:val="20"/>
          <w:shd w:val="clear" w:color="auto" w:fill="FFFFFF"/>
        </w:rPr>
        <w:t>.</w:t>
      </w:r>
    </w:p>
    <w:p w14:paraId="01B04F39" w14:textId="77777777" w:rsidR="00C171AC" w:rsidRPr="00EF4162" w:rsidRDefault="00C171AC" w:rsidP="000B0A31">
      <w:pPr>
        <w:pStyle w:val="CorpoA"/>
        <w:spacing w:after="0" w:line="240" w:lineRule="auto"/>
        <w:jc w:val="both"/>
        <w:rPr>
          <w:rStyle w:val="Nenhum"/>
          <w:rFonts w:ascii="Arial Narrow" w:eastAsia="Arial" w:hAnsi="Arial Narrow" w:cs="Arial"/>
          <w:color w:val="auto"/>
          <w:sz w:val="20"/>
          <w:szCs w:val="20"/>
          <w:shd w:val="clear" w:color="auto" w:fill="FFFFFF"/>
        </w:rPr>
      </w:pPr>
    </w:p>
    <w:p w14:paraId="7038A98E" w14:textId="77777777" w:rsidR="00C51985" w:rsidRPr="00EF4162" w:rsidRDefault="00C51985" w:rsidP="000B0A31">
      <w:pPr>
        <w:pStyle w:val="CorpoC"/>
        <w:shd w:val="clear" w:color="auto" w:fill="D6E3B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b/>
          <w:bCs/>
          <w:color w:val="auto"/>
          <w:sz w:val="20"/>
          <w:szCs w:val="20"/>
          <w:shd w:val="clear" w:color="auto" w:fill="D6E3BC"/>
        </w:rPr>
        <w:t>7. DA ATA DE REGISTRO DE PREÇOS</w:t>
      </w:r>
    </w:p>
    <w:p w14:paraId="7814A9A4" w14:textId="77777777" w:rsidR="00B3624B" w:rsidRPr="00EF4162" w:rsidRDefault="00B3624B" w:rsidP="000B0A31">
      <w:pPr>
        <w:pStyle w:val="CorpoA"/>
        <w:spacing w:after="0" w:line="240" w:lineRule="auto"/>
        <w:jc w:val="both"/>
        <w:rPr>
          <w:rStyle w:val="Nenhum"/>
          <w:rFonts w:ascii="Arial Narrow" w:hAnsi="Arial Narrow" w:cs="Arial"/>
          <w:color w:val="auto"/>
          <w:sz w:val="20"/>
          <w:szCs w:val="20"/>
          <w:shd w:val="clear" w:color="auto" w:fill="FFFFFF"/>
        </w:rPr>
      </w:pPr>
    </w:p>
    <w:p w14:paraId="154814AF" w14:textId="79FCF374" w:rsidR="00C51985" w:rsidRPr="00EF4162" w:rsidRDefault="00C51985" w:rsidP="000B0A31">
      <w:pPr>
        <w:pStyle w:val="CorpoA"/>
        <w:spacing w:after="0" w:line="240" w:lineRule="auto"/>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 xml:space="preserve">7.1 Homologada a </w:t>
      </w:r>
      <w:proofErr w:type="spellStart"/>
      <w:r w:rsidRPr="00EF4162">
        <w:rPr>
          <w:rStyle w:val="Nenhum"/>
          <w:rFonts w:ascii="Arial Narrow" w:hAnsi="Arial Narrow" w:cs="Arial"/>
          <w:color w:val="auto"/>
          <w:sz w:val="20"/>
          <w:szCs w:val="20"/>
          <w:shd w:val="clear" w:color="auto" w:fill="FFFFFF"/>
        </w:rPr>
        <w:t>licitação</w:t>
      </w:r>
      <w:proofErr w:type="spellEnd"/>
      <w:r w:rsidRPr="00EF4162">
        <w:rPr>
          <w:rStyle w:val="Nenhum"/>
          <w:rFonts w:ascii="Arial Narrow" w:hAnsi="Arial Narrow" w:cs="Arial"/>
          <w:color w:val="auto"/>
          <w:sz w:val="20"/>
          <w:szCs w:val="20"/>
          <w:shd w:val="clear" w:color="auto" w:fill="FFFFFF"/>
        </w:rPr>
        <w:t xml:space="preserve">, será </w:t>
      </w:r>
      <w:proofErr w:type="spellStart"/>
      <w:r w:rsidRPr="00EF4162">
        <w:rPr>
          <w:rStyle w:val="Nenhum"/>
          <w:rFonts w:ascii="Arial Narrow" w:hAnsi="Arial Narrow" w:cs="Arial"/>
          <w:color w:val="auto"/>
          <w:sz w:val="20"/>
          <w:szCs w:val="20"/>
          <w:shd w:val="clear" w:color="auto" w:fill="FFFFFF"/>
        </w:rPr>
        <w:t>lavrado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um</w:t>
      </w:r>
      <w:proofErr w:type="spellEnd"/>
      <w:r w:rsidRPr="00EF4162">
        <w:rPr>
          <w:rStyle w:val="Nenhum"/>
          <w:rFonts w:ascii="Arial Narrow" w:hAnsi="Arial Narrow" w:cs="Arial"/>
          <w:color w:val="auto"/>
          <w:sz w:val="20"/>
          <w:szCs w:val="20"/>
          <w:shd w:val="clear" w:color="auto" w:fill="FFFFFF"/>
        </w:rPr>
        <w:t xml:space="preserve"> documento vinculativo </w:t>
      </w:r>
      <w:proofErr w:type="spellStart"/>
      <w:r w:rsidRPr="00EF4162">
        <w:rPr>
          <w:rStyle w:val="Nenhum"/>
          <w:rFonts w:ascii="Arial Narrow" w:hAnsi="Arial Narrow" w:cs="Arial"/>
          <w:color w:val="auto"/>
          <w:sz w:val="20"/>
          <w:szCs w:val="20"/>
          <w:shd w:val="clear" w:color="auto" w:fill="FFFFFF"/>
        </w:rPr>
        <w:t>obrigacional</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com</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força</w:t>
      </w:r>
      <w:proofErr w:type="spellEnd"/>
      <w:r w:rsidRPr="00EF4162">
        <w:rPr>
          <w:rStyle w:val="Nenhum"/>
          <w:rFonts w:ascii="Arial Narrow" w:hAnsi="Arial Narrow" w:cs="Arial"/>
          <w:color w:val="auto"/>
          <w:sz w:val="20"/>
          <w:szCs w:val="20"/>
          <w:shd w:val="clear" w:color="auto" w:fill="FFFFFF"/>
        </w:rPr>
        <w:t xml:space="preserve"> de </w:t>
      </w:r>
      <w:proofErr w:type="spellStart"/>
      <w:r w:rsidRPr="00EF4162">
        <w:rPr>
          <w:rStyle w:val="Nenhum"/>
          <w:rFonts w:ascii="Arial Narrow" w:hAnsi="Arial Narrow" w:cs="Arial"/>
          <w:color w:val="auto"/>
          <w:sz w:val="20"/>
          <w:szCs w:val="20"/>
          <w:shd w:val="clear" w:color="auto" w:fill="FFFFFF"/>
        </w:rPr>
        <w:t>compromisso</w:t>
      </w:r>
      <w:proofErr w:type="spellEnd"/>
      <w:r w:rsidRPr="00EF4162">
        <w:rPr>
          <w:rStyle w:val="Nenhum"/>
          <w:rFonts w:ascii="Arial Narrow" w:hAnsi="Arial Narrow" w:cs="Arial"/>
          <w:color w:val="auto"/>
          <w:sz w:val="20"/>
          <w:szCs w:val="20"/>
          <w:shd w:val="clear" w:color="auto" w:fill="FFFFFF"/>
        </w:rPr>
        <w:t xml:space="preserve"> para futura </w:t>
      </w:r>
      <w:proofErr w:type="spellStart"/>
      <w:r w:rsidRPr="00EF4162">
        <w:rPr>
          <w:rStyle w:val="Nenhum"/>
          <w:rFonts w:ascii="Arial Narrow" w:hAnsi="Arial Narrow" w:cs="Arial"/>
          <w:color w:val="auto"/>
          <w:sz w:val="20"/>
          <w:szCs w:val="20"/>
          <w:shd w:val="clear" w:color="auto" w:fill="FFFFFF"/>
        </w:rPr>
        <w:t>contratação</w:t>
      </w:r>
      <w:proofErr w:type="spellEnd"/>
      <w:r w:rsidRPr="00EF4162">
        <w:rPr>
          <w:rStyle w:val="Nenhum"/>
          <w:rFonts w:ascii="Arial Narrow" w:hAnsi="Arial Narrow" w:cs="Arial"/>
          <w:color w:val="auto"/>
          <w:sz w:val="20"/>
          <w:szCs w:val="20"/>
          <w:shd w:val="clear" w:color="auto" w:fill="FFFFFF"/>
        </w:rPr>
        <w:t xml:space="preserve">, denominada Ata de Registro de </w:t>
      </w:r>
      <w:proofErr w:type="spellStart"/>
      <w:r w:rsidRPr="00EF4162">
        <w:rPr>
          <w:rStyle w:val="Nenhum"/>
          <w:rFonts w:ascii="Arial Narrow" w:hAnsi="Arial Narrow" w:cs="Arial"/>
          <w:color w:val="auto"/>
          <w:sz w:val="20"/>
          <w:szCs w:val="20"/>
          <w:shd w:val="clear" w:color="auto" w:fill="FFFFFF"/>
        </w:rPr>
        <w:t>Preços</w:t>
      </w:r>
      <w:proofErr w:type="spellEnd"/>
      <w:r w:rsidRPr="00EF4162">
        <w:rPr>
          <w:rStyle w:val="Nenhum"/>
          <w:rFonts w:ascii="Arial Narrow" w:hAnsi="Arial Narrow" w:cs="Arial"/>
          <w:color w:val="auto"/>
          <w:sz w:val="20"/>
          <w:szCs w:val="20"/>
          <w:shd w:val="clear" w:color="auto" w:fill="FFFFFF"/>
        </w:rPr>
        <w:t xml:space="preserve"> – ARP.</w:t>
      </w:r>
    </w:p>
    <w:p w14:paraId="094E42A9" w14:textId="77777777" w:rsidR="00C51985" w:rsidRPr="00EF4162" w:rsidRDefault="00C51985" w:rsidP="000B0A31">
      <w:pPr>
        <w:pStyle w:val="CorpoA"/>
        <w:spacing w:after="0" w:line="240" w:lineRule="auto"/>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 xml:space="preserve">7.2 Para </w:t>
      </w:r>
      <w:proofErr w:type="spellStart"/>
      <w:r w:rsidRPr="00EF4162">
        <w:rPr>
          <w:rStyle w:val="Nenhum"/>
          <w:rFonts w:ascii="Arial Narrow" w:hAnsi="Arial Narrow" w:cs="Arial"/>
          <w:color w:val="auto"/>
          <w:sz w:val="20"/>
          <w:szCs w:val="20"/>
          <w:shd w:val="clear" w:color="auto" w:fill="FFFFFF"/>
        </w:rPr>
        <w:t>assinatura</w:t>
      </w:r>
      <w:proofErr w:type="spellEnd"/>
      <w:r w:rsidRPr="00EF4162">
        <w:rPr>
          <w:rStyle w:val="Nenhum"/>
          <w:rFonts w:ascii="Arial Narrow" w:hAnsi="Arial Narrow" w:cs="Arial"/>
          <w:color w:val="auto"/>
          <w:sz w:val="20"/>
          <w:szCs w:val="20"/>
          <w:shd w:val="clear" w:color="auto" w:fill="FFFFFF"/>
        </w:rPr>
        <w:t xml:space="preserve"> da ARP, a </w:t>
      </w:r>
      <w:proofErr w:type="spellStart"/>
      <w:r w:rsidRPr="00EF4162">
        <w:rPr>
          <w:rStyle w:val="Nenhum"/>
          <w:rFonts w:ascii="Arial Narrow" w:hAnsi="Arial Narrow" w:cs="Arial"/>
          <w:color w:val="auto"/>
          <w:sz w:val="20"/>
          <w:szCs w:val="20"/>
          <w:shd w:val="clear" w:color="auto" w:fill="FFFFFF"/>
        </w:rPr>
        <w:t>adjudicatária</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deverá</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comprovar</w:t>
      </w:r>
      <w:proofErr w:type="spellEnd"/>
      <w:r w:rsidRPr="00EF4162">
        <w:rPr>
          <w:rStyle w:val="Nenhum"/>
          <w:rFonts w:ascii="Arial Narrow" w:hAnsi="Arial Narrow" w:cs="Arial"/>
          <w:color w:val="auto"/>
          <w:sz w:val="20"/>
          <w:szCs w:val="20"/>
          <w:shd w:val="clear" w:color="auto" w:fill="FFFFFF"/>
        </w:rPr>
        <w:t xml:space="preserve"> a </w:t>
      </w:r>
      <w:proofErr w:type="spellStart"/>
      <w:r w:rsidRPr="00EF4162">
        <w:rPr>
          <w:rStyle w:val="Nenhum"/>
          <w:rFonts w:ascii="Arial Narrow" w:hAnsi="Arial Narrow" w:cs="Arial"/>
          <w:color w:val="auto"/>
          <w:sz w:val="20"/>
          <w:szCs w:val="20"/>
          <w:shd w:val="clear" w:color="auto" w:fill="FFFFFF"/>
        </w:rPr>
        <w:t>manutenção</w:t>
      </w:r>
      <w:proofErr w:type="spellEnd"/>
      <w:r w:rsidRPr="00EF4162">
        <w:rPr>
          <w:rStyle w:val="Nenhum"/>
          <w:rFonts w:ascii="Arial Narrow" w:hAnsi="Arial Narrow" w:cs="Arial"/>
          <w:color w:val="auto"/>
          <w:sz w:val="20"/>
          <w:szCs w:val="20"/>
          <w:shd w:val="clear" w:color="auto" w:fill="FFFFFF"/>
        </w:rPr>
        <w:t xml:space="preserve"> das </w:t>
      </w:r>
      <w:proofErr w:type="spellStart"/>
      <w:r w:rsidRPr="00EF4162">
        <w:rPr>
          <w:rStyle w:val="Nenhum"/>
          <w:rFonts w:ascii="Arial Narrow" w:hAnsi="Arial Narrow" w:cs="Arial"/>
          <w:color w:val="auto"/>
          <w:sz w:val="20"/>
          <w:szCs w:val="20"/>
          <w:shd w:val="clear" w:color="auto" w:fill="FFFFFF"/>
        </w:rPr>
        <w:t>condições</w:t>
      </w:r>
      <w:proofErr w:type="spellEnd"/>
      <w:r w:rsidRPr="00EF4162">
        <w:rPr>
          <w:rStyle w:val="Nenhum"/>
          <w:rFonts w:ascii="Arial Narrow" w:hAnsi="Arial Narrow" w:cs="Arial"/>
          <w:color w:val="auto"/>
          <w:sz w:val="20"/>
          <w:szCs w:val="20"/>
          <w:shd w:val="clear" w:color="auto" w:fill="FFFFFF"/>
        </w:rPr>
        <w:t xml:space="preserve"> de </w:t>
      </w:r>
      <w:proofErr w:type="spellStart"/>
      <w:r w:rsidRPr="00EF4162">
        <w:rPr>
          <w:rStyle w:val="Nenhum"/>
          <w:rFonts w:ascii="Arial Narrow" w:hAnsi="Arial Narrow" w:cs="Arial"/>
          <w:color w:val="auto"/>
          <w:sz w:val="20"/>
          <w:szCs w:val="20"/>
          <w:shd w:val="clear" w:color="auto" w:fill="FFFFFF"/>
        </w:rPr>
        <w:t>regularidade</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demonstrada</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na</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habilitação</w:t>
      </w:r>
      <w:proofErr w:type="spellEnd"/>
      <w:r w:rsidRPr="00EF4162">
        <w:rPr>
          <w:rStyle w:val="Nenhum"/>
          <w:rFonts w:ascii="Arial Narrow" w:hAnsi="Arial Narrow" w:cs="Arial"/>
          <w:color w:val="auto"/>
          <w:sz w:val="20"/>
          <w:szCs w:val="20"/>
          <w:shd w:val="clear" w:color="auto" w:fill="FFFFFF"/>
        </w:rPr>
        <w:t>.</w:t>
      </w:r>
    </w:p>
    <w:p w14:paraId="1A601301" w14:textId="77777777" w:rsidR="00C51985" w:rsidRPr="00EF4162" w:rsidRDefault="00C51985" w:rsidP="000B0A31">
      <w:pPr>
        <w:pStyle w:val="CorpoA"/>
        <w:spacing w:after="0" w:line="240" w:lineRule="auto"/>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 xml:space="preserve">7.3. O </w:t>
      </w:r>
      <w:proofErr w:type="spellStart"/>
      <w:r w:rsidRPr="00EF4162">
        <w:rPr>
          <w:rStyle w:val="Nenhum"/>
          <w:rFonts w:ascii="Arial Narrow" w:hAnsi="Arial Narrow" w:cs="Arial"/>
          <w:color w:val="auto"/>
          <w:sz w:val="20"/>
          <w:szCs w:val="20"/>
          <w:shd w:val="clear" w:color="auto" w:fill="FFFFFF"/>
        </w:rPr>
        <w:t>órgão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ou</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entidade</w:t>
      </w:r>
      <w:proofErr w:type="spellEnd"/>
      <w:r w:rsidRPr="00EF4162">
        <w:rPr>
          <w:rStyle w:val="Nenhum"/>
          <w:rFonts w:ascii="Arial Narrow" w:hAnsi="Arial Narrow" w:cs="Arial"/>
          <w:color w:val="auto"/>
          <w:sz w:val="20"/>
          <w:szCs w:val="20"/>
          <w:shd w:val="clear" w:color="auto" w:fill="FFFFFF"/>
        </w:rPr>
        <w:t xml:space="preserve"> gerenciadora da ata será </w:t>
      </w:r>
      <w:proofErr w:type="gramStart"/>
      <w:r w:rsidRPr="00EF4162">
        <w:rPr>
          <w:rStyle w:val="Nenhum"/>
          <w:rFonts w:ascii="Arial Narrow" w:hAnsi="Arial Narrow" w:cs="Arial"/>
          <w:color w:val="auto"/>
          <w:sz w:val="20"/>
          <w:szCs w:val="20"/>
          <w:shd w:val="clear" w:color="auto" w:fill="FFFFFF"/>
        </w:rPr>
        <w:t>Secretaria</w:t>
      </w:r>
      <w:proofErr w:type="gramEnd"/>
      <w:r w:rsidRPr="00EF4162">
        <w:rPr>
          <w:rStyle w:val="Nenhum"/>
          <w:rFonts w:ascii="Arial Narrow" w:hAnsi="Arial Narrow" w:cs="Arial"/>
          <w:color w:val="auto"/>
          <w:sz w:val="20"/>
          <w:szCs w:val="20"/>
          <w:shd w:val="clear" w:color="auto" w:fill="FFFFFF"/>
        </w:rPr>
        <w:t xml:space="preserve"> Municipal de </w:t>
      </w:r>
      <w:proofErr w:type="spellStart"/>
      <w:r w:rsidRPr="00EF4162">
        <w:rPr>
          <w:rStyle w:val="Nenhum"/>
          <w:rFonts w:ascii="Arial Narrow" w:hAnsi="Arial Narrow" w:cs="Arial"/>
          <w:color w:val="auto"/>
          <w:sz w:val="20"/>
          <w:szCs w:val="20"/>
          <w:shd w:val="clear" w:color="auto" w:fill="FFFFFF"/>
        </w:rPr>
        <w:t>Saúde</w:t>
      </w:r>
      <w:proofErr w:type="spellEnd"/>
      <w:r w:rsidRPr="00EF4162">
        <w:rPr>
          <w:rStyle w:val="Nenhum"/>
          <w:rFonts w:ascii="Arial Narrow" w:hAnsi="Arial Narrow" w:cs="Arial"/>
          <w:color w:val="auto"/>
          <w:sz w:val="20"/>
          <w:szCs w:val="20"/>
          <w:shd w:val="clear" w:color="auto" w:fill="FFFFFF"/>
        </w:rPr>
        <w:t>.</w:t>
      </w:r>
    </w:p>
    <w:p w14:paraId="72C5DD62" w14:textId="77777777" w:rsidR="00C51985" w:rsidRPr="00EF4162" w:rsidRDefault="00C51985" w:rsidP="000B0A31">
      <w:pPr>
        <w:pStyle w:val="CorpoA"/>
        <w:spacing w:after="0" w:line="240" w:lineRule="auto"/>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 xml:space="preserve">7.4. A </w:t>
      </w:r>
      <w:proofErr w:type="spellStart"/>
      <w:r w:rsidRPr="00EF4162">
        <w:rPr>
          <w:rStyle w:val="Nenhum"/>
          <w:rFonts w:ascii="Arial Narrow" w:hAnsi="Arial Narrow" w:cs="Arial"/>
          <w:color w:val="auto"/>
          <w:sz w:val="20"/>
          <w:szCs w:val="20"/>
          <w:shd w:val="clear" w:color="auto" w:fill="FFFFFF"/>
        </w:rPr>
        <w:t>Adjudicatária</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terá</w:t>
      </w:r>
      <w:proofErr w:type="spellEnd"/>
      <w:r w:rsidRPr="00EF4162">
        <w:rPr>
          <w:rStyle w:val="Nenhum"/>
          <w:rFonts w:ascii="Arial Narrow" w:hAnsi="Arial Narrow" w:cs="Arial"/>
          <w:color w:val="auto"/>
          <w:sz w:val="20"/>
          <w:szCs w:val="20"/>
          <w:shd w:val="clear" w:color="auto" w:fill="FFFFFF"/>
        </w:rPr>
        <w:t xml:space="preserve"> até 05 (cinco) </w:t>
      </w:r>
      <w:proofErr w:type="spellStart"/>
      <w:r w:rsidRPr="00EF4162">
        <w:rPr>
          <w:rStyle w:val="Nenhum"/>
          <w:rFonts w:ascii="Arial Narrow" w:hAnsi="Arial Narrow" w:cs="Arial"/>
          <w:color w:val="auto"/>
          <w:sz w:val="20"/>
          <w:szCs w:val="20"/>
          <w:shd w:val="clear" w:color="auto" w:fill="FFFFFF"/>
        </w:rPr>
        <w:t>dias</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úteis</w:t>
      </w:r>
      <w:proofErr w:type="spellEnd"/>
      <w:r w:rsidRPr="00EF4162">
        <w:rPr>
          <w:rStyle w:val="Nenhum"/>
          <w:rFonts w:ascii="Arial Narrow" w:hAnsi="Arial Narrow" w:cs="Arial"/>
          <w:color w:val="auto"/>
          <w:sz w:val="20"/>
          <w:szCs w:val="20"/>
          <w:shd w:val="clear" w:color="auto" w:fill="FFFFFF"/>
        </w:rPr>
        <w:t xml:space="preserve"> contados da </w:t>
      </w:r>
      <w:proofErr w:type="spellStart"/>
      <w:r w:rsidRPr="00EF4162">
        <w:rPr>
          <w:rStyle w:val="Nenhum"/>
          <w:rFonts w:ascii="Arial Narrow" w:hAnsi="Arial Narrow" w:cs="Arial"/>
          <w:color w:val="auto"/>
          <w:sz w:val="20"/>
          <w:szCs w:val="20"/>
          <w:shd w:val="clear" w:color="auto" w:fill="FFFFFF"/>
        </w:rPr>
        <w:t>sua</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convocação</w:t>
      </w:r>
      <w:proofErr w:type="spellEnd"/>
      <w:r w:rsidRPr="00EF4162">
        <w:rPr>
          <w:rStyle w:val="Nenhum"/>
          <w:rFonts w:ascii="Arial Narrow" w:hAnsi="Arial Narrow" w:cs="Arial"/>
          <w:color w:val="auto"/>
          <w:sz w:val="20"/>
          <w:szCs w:val="20"/>
          <w:shd w:val="clear" w:color="auto" w:fill="FFFFFF"/>
        </w:rPr>
        <w:t xml:space="preserve"> para </w:t>
      </w:r>
      <w:proofErr w:type="spellStart"/>
      <w:r w:rsidRPr="00EF4162">
        <w:rPr>
          <w:rStyle w:val="Nenhum"/>
          <w:rFonts w:ascii="Arial Narrow" w:hAnsi="Arial Narrow" w:cs="Arial"/>
          <w:color w:val="auto"/>
          <w:sz w:val="20"/>
          <w:szCs w:val="20"/>
          <w:shd w:val="clear" w:color="auto" w:fill="FFFFFF"/>
        </w:rPr>
        <w:t>assinar</w:t>
      </w:r>
      <w:proofErr w:type="spellEnd"/>
      <w:r w:rsidRPr="00EF4162">
        <w:rPr>
          <w:rStyle w:val="Nenhum"/>
          <w:rFonts w:ascii="Arial Narrow" w:hAnsi="Arial Narrow" w:cs="Arial"/>
          <w:color w:val="auto"/>
          <w:sz w:val="20"/>
          <w:szCs w:val="20"/>
          <w:shd w:val="clear" w:color="auto" w:fill="FFFFFF"/>
        </w:rPr>
        <w:t xml:space="preserve"> a ARP, </w:t>
      </w:r>
      <w:proofErr w:type="spellStart"/>
      <w:r w:rsidRPr="00EF4162">
        <w:rPr>
          <w:rStyle w:val="Nenhum"/>
          <w:rFonts w:ascii="Arial Narrow" w:hAnsi="Arial Narrow" w:cs="Arial"/>
          <w:color w:val="auto"/>
          <w:sz w:val="20"/>
          <w:szCs w:val="20"/>
          <w:shd w:val="clear" w:color="auto" w:fill="FFFFFF"/>
        </w:rPr>
        <w:t>sob</w:t>
      </w:r>
      <w:proofErr w:type="spellEnd"/>
      <w:r w:rsidRPr="00EF4162">
        <w:rPr>
          <w:rStyle w:val="Nenhum"/>
          <w:rFonts w:ascii="Arial Narrow" w:hAnsi="Arial Narrow" w:cs="Arial"/>
          <w:color w:val="auto"/>
          <w:sz w:val="20"/>
          <w:szCs w:val="20"/>
          <w:shd w:val="clear" w:color="auto" w:fill="FFFFFF"/>
        </w:rPr>
        <w:t xml:space="preserve"> pena de </w:t>
      </w:r>
      <w:proofErr w:type="spellStart"/>
      <w:r w:rsidRPr="00EF4162">
        <w:rPr>
          <w:rStyle w:val="Nenhum"/>
          <w:rFonts w:ascii="Arial Narrow" w:hAnsi="Arial Narrow" w:cs="Arial"/>
          <w:color w:val="auto"/>
          <w:sz w:val="20"/>
          <w:szCs w:val="20"/>
          <w:shd w:val="clear" w:color="auto" w:fill="FFFFFF"/>
        </w:rPr>
        <w:t>decair</w:t>
      </w:r>
      <w:proofErr w:type="spellEnd"/>
      <w:r w:rsidRPr="00EF4162">
        <w:rPr>
          <w:rStyle w:val="Nenhum"/>
          <w:rFonts w:ascii="Arial Narrow" w:hAnsi="Arial Narrow" w:cs="Arial"/>
          <w:color w:val="auto"/>
          <w:sz w:val="20"/>
          <w:szCs w:val="20"/>
          <w:shd w:val="clear" w:color="auto" w:fill="FFFFFF"/>
        </w:rPr>
        <w:t xml:space="preserve"> o </w:t>
      </w:r>
      <w:proofErr w:type="spellStart"/>
      <w:r w:rsidRPr="00EF4162">
        <w:rPr>
          <w:rStyle w:val="Nenhum"/>
          <w:rFonts w:ascii="Arial Narrow" w:hAnsi="Arial Narrow" w:cs="Arial"/>
          <w:color w:val="auto"/>
          <w:sz w:val="20"/>
          <w:szCs w:val="20"/>
          <w:shd w:val="clear" w:color="auto" w:fill="FFFFFF"/>
        </w:rPr>
        <w:t>direito</w:t>
      </w:r>
      <w:proofErr w:type="spellEnd"/>
      <w:r w:rsidRPr="00EF4162">
        <w:rPr>
          <w:rStyle w:val="Nenhum"/>
          <w:rFonts w:ascii="Arial Narrow" w:hAnsi="Arial Narrow" w:cs="Arial"/>
          <w:color w:val="auto"/>
          <w:sz w:val="20"/>
          <w:szCs w:val="20"/>
          <w:shd w:val="clear" w:color="auto" w:fill="FFFFFF"/>
        </w:rPr>
        <w:t xml:space="preserve"> à </w:t>
      </w:r>
      <w:proofErr w:type="spellStart"/>
      <w:r w:rsidRPr="00EF4162">
        <w:rPr>
          <w:rStyle w:val="Nenhum"/>
          <w:rFonts w:ascii="Arial Narrow" w:hAnsi="Arial Narrow" w:cs="Arial"/>
          <w:color w:val="auto"/>
          <w:sz w:val="20"/>
          <w:szCs w:val="20"/>
          <w:shd w:val="clear" w:color="auto" w:fill="FFFFFF"/>
        </w:rPr>
        <w:t>contratação</w:t>
      </w:r>
      <w:proofErr w:type="spellEnd"/>
      <w:r w:rsidRPr="00EF4162">
        <w:rPr>
          <w:rStyle w:val="Nenhum"/>
          <w:rFonts w:ascii="Arial Narrow" w:hAnsi="Arial Narrow" w:cs="Arial"/>
          <w:color w:val="auto"/>
          <w:sz w:val="20"/>
          <w:szCs w:val="20"/>
          <w:shd w:val="clear" w:color="auto" w:fill="FFFFFF"/>
        </w:rPr>
        <w:t>.</w:t>
      </w:r>
    </w:p>
    <w:p w14:paraId="2BCAF881" w14:textId="77777777" w:rsidR="00C51985" w:rsidRPr="00EF4162" w:rsidRDefault="00C51985" w:rsidP="000B0A31">
      <w:pPr>
        <w:pStyle w:val="CorpoA"/>
        <w:spacing w:after="0" w:line="240" w:lineRule="auto"/>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 xml:space="preserve">7.5. O </w:t>
      </w:r>
      <w:proofErr w:type="spellStart"/>
      <w:r w:rsidRPr="00EF4162">
        <w:rPr>
          <w:rStyle w:val="Nenhum"/>
          <w:rFonts w:ascii="Arial Narrow" w:hAnsi="Arial Narrow" w:cs="Arial"/>
          <w:color w:val="auto"/>
          <w:sz w:val="20"/>
          <w:szCs w:val="20"/>
          <w:shd w:val="clear" w:color="auto" w:fill="FFFFFF"/>
        </w:rPr>
        <w:t>prazo</w:t>
      </w:r>
      <w:proofErr w:type="spellEnd"/>
      <w:r w:rsidRPr="00EF4162">
        <w:rPr>
          <w:rStyle w:val="Nenhum"/>
          <w:rFonts w:ascii="Arial Narrow" w:hAnsi="Arial Narrow" w:cs="Arial"/>
          <w:color w:val="auto"/>
          <w:sz w:val="20"/>
          <w:szCs w:val="20"/>
          <w:shd w:val="clear" w:color="auto" w:fill="FFFFFF"/>
        </w:rPr>
        <w:t xml:space="preserve"> para </w:t>
      </w:r>
      <w:proofErr w:type="spellStart"/>
      <w:r w:rsidRPr="00EF4162">
        <w:rPr>
          <w:rStyle w:val="Nenhum"/>
          <w:rFonts w:ascii="Arial Narrow" w:hAnsi="Arial Narrow" w:cs="Arial"/>
          <w:color w:val="auto"/>
          <w:sz w:val="20"/>
          <w:szCs w:val="20"/>
          <w:shd w:val="clear" w:color="auto" w:fill="FFFFFF"/>
        </w:rPr>
        <w:t>assinatura</w:t>
      </w:r>
      <w:proofErr w:type="spellEnd"/>
      <w:r w:rsidRPr="00EF4162">
        <w:rPr>
          <w:rStyle w:val="Nenhum"/>
          <w:rFonts w:ascii="Arial Narrow" w:hAnsi="Arial Narrow" w:cs="Arial"/>
          <w:color w:val="auto"/>
          <w:sz w:val="20"/>
          <w:szCs w:val="20"/>
          <w:shd w:val="clear" w:color="auto" w:fill="FFFFFF"/>
        </w:rPr>
        <w:t xml:space="preserve"> estipulado no </w:t>
      </w:r>
      <w:proofErr w:type="spellStart"/>
      <w:r w:rsidRPr="00EF4162">
        <w:rPr>
          <w:rStyle w:val="Nenhum"/>
          <w:rFonts w:ascii="Arial Narrow" w:hAnsi="Arial Narrow" w:cs="Arial"/>
          <w:color w:val="auto"/>
          <w:sz w:val="20"/>
          <w:szCs w:val="20"/>
          <w:shd w:val="clear" w:color="auto" w:fill="FFFFFF"/>
        </w:rPr>
        <w:t>subitem</w:t>
      </w:r>
      <w:proofErr w:type="spellEnd"/>
      <w:r w:rsidRPr="00EF4162">
        <w:rPr>
          <w:rStyle w:val="Nenhum"/>
          <w:rFonts w:ascii="Arial Narrow" w:hAnsi="Arial Narrow" w:cs="Arial"/>
          <w:color w:val="auto"/>
          <w:sz w:val="20"/>
          <w:szCs w:val="20"/>
          <w:shd w:val="clear" w:color="auto" w:fill="FFFFFF"/>
        </w:rPr>
        <w:t xml:space="preserve"> anterior </w:t>
      </w:r>
      <w:proofErr w:type="spellStart"/>
      <w:r w:rsidRPr="00EF4162">
        <w:rPr>
          <w:rStyle w:val="Nenhum"/>
          <w:rFonts w:ascii="Arial Narrow" w:hAnsi="Arial Narrow" w:cs="Arial"/>
          <w:color w:val="auto"/>
          <w:sz w:val="20"/>
          <w:szCs w:val="20"/>
          <w:shd w:val="clear" w:color="auto" w:fill="FFFFFF"/>
        </w:rPr>
        <w:t>poderá</w:t>
      </w:r>
      <w:proofErr w:type="spellEnd"/>
      <w:r w:rsidRPr="00EF4162">
        <w:rPr>
          <w:rStyle w:val="Nenhum"/>
          <w:rFonts w:ascii="Arial Narrow" w:hAnsi="Arial Narrow" w:cs="Arial"/>
          <w:color w:val="auto"/>
          <w:sz w:val="20"/>
          <w:szCs w:val="20"/>
          <w:shd w:val="clear" w:color="auto" w:fill="FFFFFF"/>
        </w:rPr>
        <w:t xml:space="preserve"> ser prorrogado por </w:t>
      </w:r>
      <w:proofErr w:type="spellStart"/>
      <w:r w:rsidRPr="00EF4162">
        <w:rPr>
          <w:rStyle w:val="Nenhum"/>
          <w:rFonts w:ascii="Arial Narrow" w:hAnsi="Arial Narrow" w:cs="Arial"/>
          <w:color w:val="auto"/>
          <w:sz w:val="20"/>
          <w:szCs w:val="20"/>
          <w:shd w:val="clear" w:color="auto" w:fill="FFFFFF"/>
        </w:rPr>
        <w:t>uma</w:t>
      </w:r>
      <w:proofErr w:type="spellEnd"/>
      <w:r w:rsidRPr="00EF4162">
        <w:rPr>
          <w:rStyle w:val="Nenhum"/>
          <w:rFonts w:ascii="Arial Narrow" w:hAnsi="Arial Narrow" w:cs="Arial"/>
          <w:color w:val="auto"/>
          <w:sz w:val="20"/>
          <w:szCs w:val="20"/>
          <w:shd w:val="clear" w:color="auto" w:fill="FFFFFF"/>
        </w:rPr>
        <w:t xml:space="preserve"> vez, por igual período, </w:t>
      </w:r>
      <w:proofErr w:type="spellStart"/>
      <w:r w:rsidRPr="00EF4162">
        <w:rPr>
          <w:rStyle w:val="Nenhum"/>
          <w:rFonts w:ascii="Arial Narrow" w:hAnsi="Arial Narrow" w:cs="Arial"/>
          <w:color w:val="auto"/>
          <w:sz w:val="20"/>
          <w:szCs w:val="20"/>
          <w:shd w:val="clear" w:color="auto" w:fill="FFFFFF"/>
        </w:rPr>
        <w:t>quando</w:t>
      </w:r>
      <w:proofErr w:type="spellEnd"/>
      <w:r w:rsidRPr="00EF4162">
        <w:rPr>
          <w:rStyle w:val="Nenhum"/>
          <w:rFonts w:ascii="Arial Narrow" w:hAnsi="Arial Narrow" w:cs="Arial"/>
          <w:color w:val="auto"/>
          <w:sz w:val="20"/>
          <w:szCs w:val="20"/>
          <w:shd w:val="clear" w:color="auto" w:fill="FFFFFF"/>
        </w:rPr>
        <w:t xml:space="preserve"> solicitado, durante </w:t>
      </w:r>
      <w:proofErr w:type="spellStart"/>
      <w:r w:rsidRPr="00EF4162">
        <w:rPr>
          <w:rStyle w:val="Nenhum"/>
          <w:rFonts w:ascii="Arial Narrow" w:hAnsi="Arial Narrow" w:cs="Arial"/>
          <w:color w:val="auto"/>
          <w:sz w:val="20"/>
          <w:szCs w:val="20"/>
          <w:shd w:val="clear" w:color="auto" w:fill="FFFFFF"/>
        </w:rPr>
        <w:t>seu</w:t>
      </w:r>
      <w:proofErr w:type="spellEnd"/>
      <w:r w:rsidRPr="00EF4162">
        <w:rPr>
          <w:rStyle w:val="Nenhum"/>
          <w:rFonts w:ascii="Arial Narrow" w:hAnsi="Arial Narrow" w:cs="Arial"/>
          <w:color w:val="auto"/>
          <w:sz w:val="20"/>
          <w:szCs w:val="20"/>
          <w:shd w:val="clear" w:color="auto" w:fill="FFFFFF"/>
        </w:rPr>
        <w:t xml:space="preserve"> transcurso, desde que </w:t>
      </w:r>
      <w:proofErr w:type="spellStart"/>
      <w:r w:rsidRPr="00EF4162">
        <w:rPr>
          <w:rStyle w:val="Nenhum"/>
          <w:rFonts w:ascii="Arial Narrow" w:hAnsi="Arial Narrow" w:cs="Arial"/>
          <w:color w:val="auto"/>
          <w:sz w:val="20"/>
          <w:szCs w:val="20"/>
          <w:shd w:val="clear" w:color="auto" w:fill="FFFFFF"/>
        </w:rPr>
        <w:t>haja</w:t>
      </w:r>
      <w:proofErr w:type="spellEnd"/>
      <w:r w:rsidRPr="00EF4162">
        <w:rPr>
          <w:rStyle w:val="Nenhum"/>
          <w:rFonts w:ascii="Arial Narrow" w:hAnsi="Arial Narrow" w:cs="Arial"/>
          <w:color w:val="auto"/>
          <w:sz w:val="20"/>
          <w:szCs w:val="20"/>
          <w:shd w:val="clear" w:color="auto" w:fill="FFFFFF"/>
        </w:rPr>
        <w:t xml:space="preserve"> motivo justificado, </w:t>
      </w:r>
      <w:proofErr w:type="spellStart"/>
      <w:r w:rsidRPr="00EF4162">
        <w:rPr>
          <w:rStyle w:val="Nenhum"/>
          <w:rFonts w:ascii="Arial Narrow" w:hAnsi="Arial Narrow" w:cs="Arial"/>
          <w:color w:val="auto"/>
          <w:sz w:val="20"/>
          <w:szCs w:val="20"/>
          <w:shd w:val="clear" w:color="auto" w:fill="FFFFFF"/>
        </w:rPr>
        <w:t>devidamente</w:t>
      </w:r>
      <w:proofErr w:type="spellEnd"/>
      <w:r w:rsidRPr="00EF4162">
        <w:rPr>
          <w:rStyle w:val="Nenhum"/>
          <w:rFonts w:ascii="Arial Narrow" w:hAnsi="Arial Narrow" w:cs="Arial"/>
          <w:color w:val="auto"/>
          <w:sz w:val="20"/>
          <w:szCs w:val="20"/>
          <w:shd w:val="clear" w:color="auto" w:fill="FFFFFF"/>
        </w:rPr>
        <w:t xml:space="preserve"> aceito pela </w:t>
      </w:r>
      <w:proofErr w:type="spellStart"/>
      <w:r w:rsidRPr="00EF4162">
        <w:rPr>
          <w:rStyle w:val="Nenhum"/>
          <w:rFonts w:ascii="Arial Narrow" w:hAnsi="Arial Narrow" w:cs="Arial"/>
          <w:color w:val="auto"/>
          <w:sz w:val="20"/>
          <w:szCs w:val="20"/>
          <w:shd w:val="clear" w:color="auto" w:fill="FFFFFF"/>
        </w:rPr>
        <w:t>Administração</w:t>
      </w:r>
      <w:proofErr w:type="spellEnd"/>
      <w:r w:rsidRPr="00EF4162">
        <w:rPr>
          <w:rStyle w:val="Nenhum"/>
          <w:rFonts w:ascii="Arial Narrow" w:hAnsi="Arial Narrow" w:cs="Arial"/>
          <w:color w:val="auto"/>
          <w:sz w:val="20"/>
          <w:szCs w:val="20"/>
          <w:shd w:val="clear" w:color="auto" w:fill="FFFFFF"/>
        </w:rPr>
        <w:t>.</w:t>
      </w:r>
    </w:p>
    <w:p w14:paraId="24AC491A" w14:textId="77777777" w:rsidR="00C51985" w:rsidRPr="00EF4162" w:rsidRDefault="00C51985" w:rsidP="000B0A31">
      <w:pPr>
        <w:pStyle w:val="CorpoA"/>
        <w:spacing w:after="0" w:line="240" w:lineRule="auto"/>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 xml:space="preserve">7.6. É facultado </w:t>
      </w:r>
      <w:proofErr w:type="spellStart"/>
      <w:r w:rsidRPr="00EF4162">
        <w:rPr>
          <w:rStyle w:val="Nenhum"/>
          <w:rFonts w:ascii="Arial Narrow" w:hAnsi="Arial Narrow" w:cs="Arial"/>
          <w:color w:val="auto"/>
          <w:sz w:val="20"/>
          <w:szCs w:val="20"/>
          <w:shd w:val="clear" w:color="auto" w:fill="FFFFFF"/>
        </w:rPr>
        <w:t>ao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Órgão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ou</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Entidade</w:t>
      </w:r>
      <w:proofErr w:type="spellEnd"/>
      <w:r w:rsidRPr="00EF4162">
        <w:rPr>
          <w:rStyle w:val="Nenhum"/>
          <w:rFonts w:ascii="Arial Narrow" w:hAnsi="Arial Narrow" w:cs="Arial"/>
          <w:color w:val="auto"/>
          <w:sz w:val="20"/>
          <w:szCs w:val="20"/>
          <w:shd w:val="clear" w:color="auto" w:fill="FFFFFF"/>
        </w:rPr>
        <w:t xml:space="preserve"> Gerenciadora convocar os licitantes </w:t>
      </w:r>
      <w:proofErr w:type="spellStart"/>
      <w:r w:rsidRPr="00EF4162">
        <w:rPr>
          <w:rStyle w:val="Nenhum"/>
          <w:rFonts w:ascii="Arial Narrow" w:hAnsi="Arial Narrow" w:cs="Arial"/>
          <w:color w:val="auto"/>
          <w:sz w:val="20"/>
          <w:szCs w:val="20"/>
          <w:shd w:val="clear" w:color="auto" w:fill="FFFFFF"/>
        </w:rPr>
        <w:t>remanescentes</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quando</w:t>
      </w:r>
      <w:proofErr w:type="spellEnd"/>
      <w:r w:rsidRPr="00EF4162">
        <w:rPr>
          <w:rStyle w:val="Nenhum"/>
          <w:rFonts w:ascii="Arial Narrow" w:hAnsi="Arial Narrow" w:cs="Arial"/>
          <w:color w:val="auto"/>
          <w:sz w:val="20"/>
          <w:szCs w:val="20"/>
          <w:shd w:val="clear" w:color="auto" w:fill="FFFFFF"/>
        </w:rPr>
        <w:t xml:space="preserve"> o convocado </w:t>
      </w:r>
      <w:proofErr w:type="spellStart"/>
      <w:r w:rsidRPr="00EF4162">
        <w:rPr>
          <w:rStyle w:val="Nenhum"/>
          <w:rFonts w:ascii="Arial Narrow" w:hAnsi="Arial Narrow" w:cs="Arial"/>
          <w:color w:val="auto"/>
          <w:sz w:val="20"/>
          <w:szCs w:val="20"/>
          <w:shd w:val="clear" w:color="auto" w:fill="FFFFFF"/>
        </w:rPr>
        <w:t>não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assinar</w:t>
      </w:r>
      <w:proofErr w:type="spellEnd"/>
      <w:r w:rsidRPr="00EF4162">
        <w:rPr>
          <w:rStyle w:val="Nenhum"/>
          <w:rFonts w:ascii="Arial Narrow" w:hAnsi="Arial Narrow" w:cs="Arial"/>
          <w:color w:val="auto"/>
          <w:sz w:val="20"/>
          <w:szCs w:val="20"/>
          <w:shd w:val="clear" w:color="auto" w:fill="FFFFFF"/>
        </w:rPr>
        <w:t xml:space="preserve"> a ARP no </w:t>
      </w:r>
      <w:proofErr w:type="spellStart"/>
      <w:r w:rsidRPr="00EF4162">
        <w:rPr>
          <w:rStyle w:val="Nenhum"/>
          <w:rFonts w:ascii="Arial Narrow" w:hAnsi="Arial Narrow" w:cs="Arial"/>
          <w:color w:val="auto"/>
          <w:sz w:val="20"/>
          <w:szCs w:val="20"/>
          <w:shd w:val="clear" w:color="auto" w:fill="FFFFFF"/>
        </w:rPr>
        <w:t>prazo</w:t>
      </w:r>
      <w:proofErr w:type="spellEnd"/>
      <w:r w:rsidRPr="00EF4162">
        <w:rPr>
          <w:rStyle w:val="Nenhum"/>
          <w:rFonts w:ascii="Arial Narrow" w:hAnsi="Arial Narrow" w:cs="Arial"/>
          <w:color w:val="auto"/>
          <w:sz w:val="20"/>
          <w:szCs w:val="20"/>
          <w:shd w:val="clear" w:color="auto" w:fill="FFFFFF"/>
        </w:rPr>
        <w:t xml:space="preserve"> e </w:t>
      </w:r>
      <w:proofErr w:type="spellStart"/>
      <w:r w:rsidRPr="00EF4162">
        <w:rPr>
          <w:rStyle w:val="Nenhum"/>
          <w:rFonts w:ascii="Arial Narrow" w:hAnsi="Arial Narrow" w:cs="Arial"/>
          <w:color w:val="auto"/>
          <w:sz w:val="20"/>
          <w:szCs w:val="20"/>
          <w:shd w:val="clear" w:color="auto" w:fill="FFFFFF"/>
        </w:rPr>
        <w:t>condições</w:t>
      </w:r>
      <w:proofErr w:type="spellEnd"/>
      <w:r w:rsidRPr="00EF4162">
        <w:rPr>
          <w:rStyle w:val="Nenhum"/>
          <w:rFonts w:ascii="Arial Narrow" w:hAnsi="Arial Narrow" w:cs="Arial"/>
          <w:color w:val="auto"/>
          <w:sz w:val="20"/>
          <w:szCs w:val="20"/>
          <w:shd w:val="clear" w:color="auto" w:fill="FFFFFF"/>
        </w:rPr>
        <w:t xml:space="preserve"> determinados no </w:t>
      </w:r>
      <w:proofErr w:type="spellStart"/>
      <w:r w:rsidRPr="00EF4162">
        <w:rPr>
          <w:rStyle w:val="Nenhum"/>
          <w:rFonts w:ascii="Arial Narrow" w:hAnsi="Arial Narrow" w:cs="Arial"/>
          <w:color w:val="auto"/>
          <w:sz w:val="20"/>
          <w:szCs w:val="20"/>
          <w:shd w:val="clear" w:color="auto" w:fill="FFFFFF"/>
        </w:rPr>
        <w:t>edital</w:t>
      </w:r>
      <w:proofErr w:type="spellEnd"/>
      <w:r w:rsidRPr="00EF4162">
        <w:rPr>
          <w:rStyle w:val="Nenhum"/>
          <w:rFonts w:ascii="Arial Narrow" w:hAnsi="Arial Narrow" w:cs="Arial"/>
          <w:color w:val="auto"/>
          <w:sz w:val="20"/>
          <w:szCs w:val="20"/>
          <w:shd w:val="clear" w:color="auto" w:fill="FFFFFF"/>
        </w:rPr>
        <w:t>.</w:t>
      </w:r>
    </w:p>
    <w:p w14:paraId="007D34EE" w14:textId="77777777" w:rsidR="00C51985" w:rsidRPr="00EF4162" w:rsidRDefault="00C51985" w:rsidP="000B0A31">
      <w:pPr>
        <w:pStyle w:val="CorpoA"/>
        <w:spacing w:after="0" w:line="240" w:lineRule="auto"/>
        <w:jc w:val="both"/>
        <w:rPr>
          <w:rStyle w:val="Nenhum"/>
          <w:rFonts w:ascii="Arial Narrow" w:eastAsia="Arial" w:hAnsi="Arial Narrow" w:cs="Arial"/>
          <w:b/>
          <w:bCs/>
          <w:color w:val="auto"/>
          <w:sz w:val="20"/>
          <w:szCs w:val="20"/>
          <w:shd w:val="clear" w:color="auto" w:fill="FFFFFF"/>
        </w:rPr>
      </w:pPr>
      <w:r w:rsidRPr="00EF4162">
        <w:rPr>
          <w:rStyle w:val="Nenhum"/>
          <w:rFonts w:ascii="Arial Narrow" w:hAnsi="Arial Narrow" w:cs="Arial"/>
          <w:color w:val="auto"/>
          <w:sz w:val="20"/>
          <w:szCs w:val="20"/>
          <w:shd w:val="clear" w:color="auto" w:fill="FFFFFF"/>
        </w:rPr>
        <w:t xml:space="preserve">7.7. A ARP </w:t>
      </w:r>
      <w:proofErr w:type="spellStart"/>
      <w:r w:rsidRPr="00EF4162">
        <w:rPr>
          <w:rStyle w:val="Nenhum"/>
          <w:rFonts w:ascii="Arial Narrow" w:hAnsi="Arial Narrow" w:cs="Arial"/>
          <w:color w:val="auto"/>
          <w:sz w:val="20"/>
          <w:szCs w:val="20"/>
          <w:shd w:val="clear" w:color="auto" w:fill="FFFFFF"/>
        </w:rPr>
        <w:t>terá</w:t>
      </w:r>
      <w:proofErr w:type="spellEnd"/>
      <w:r w:rsidRPr="00EF4162">
        <w:rPr>
          <w:rStyle w:val="Nenhum"/>
          <w:rFonts w:ascii="Arial Narrow" w:hAnsi="Arial Narrow" w:cs="Arial"/>
          <w:color w:val="auto"/>
          <w:sz w:val="20"/>
          <w:szCs w:val="20"/>
          <w:shd w:val="clear" w:color="auto" w:fill="FFFFFF"/>
        </w:rPr>
        <w:t xml:space="preserve"> validade e </w:t>
      </w:r>
      <w:proofErr w:type="spellStart"/>
      <w:r w:rsidRPr="00EF4162">
        <w:rPr>
          <w:rStyle w:val="Nenhum"/>
          <w:rFonts w:ascii="Arial Narrow" w:hAnsi="Arial Narrow" w:cs="Arial"/>
          <w:color w:val="auto"/>
          <w:sz w:val="20"/>
          <w:szCs w:val="20"/>
          <w:shd w:val="clear" w:color="auto" w:fill="FFFFFF"/>
        </w:rPr>
        <w:t>vigência</w:t>
      </w:r>
      <w:proofErr w:type="spellEnd"/>
      <w:r w:rsidRPr="00EF4162">
        <w:rPr>
          <w:rStyle w:val="Nenhum"/>
          <w:rFonts w:ascii="Arial Narrow" w:hAnsi="Arial Narrow" w:cs="Arial"/>
          <w:color w:val="auto"/>
          <w:sz w:val="20"/>
          <w:szCs w:val="20"/>
          <w:shd w:val="clear" w:color="auto" w:fill="FFFFFF"/>
        </w:rPr>
        <w:t xml:space="preserve"> por 1 (</w:t>
      </w:r>
      <w:proofErr w:type="spellStart"/>
      <w:r w:rsidRPr="00EF4162">
        <w:rPr>
          <w:rStyle w:val="Nenhum"/>
          <w:rFonts w:ascii="Arial Narrow" w:hAnsi="Arial Narrow" w:cs="Arial"/>
          <w:color w:val="auto"/>
          <w:sz w:val="20"/>
          <w:szCs w:val="20"/>
          <w:shd w:val="clear" w:color="auto" w:fill="FFFFFF"/>
        </w:rPr>
        <w:t>um</w:t>
      </w:r>
      <w:proofErr w:type="spellEnd"/>
      <w:r w:rsidRPr="00EF4162">
        <w:rPr>
          <w:rStyle w:val="Nenhum"/>
          <w:rFonts w:ascii="Arial Narrow" w:hAnsi="Arial Narrow" w:cs="Arial"/>
          <w:color w:val="auto"/>
          <w:sz w:val="20"/>
          <w:szCs w:val="20"/>
          <w:shd w:val="clear" w:color="auto" w:fill="FFFFFF"/>
        </w:rPr>
        <w:t xml:space="preserve">) ano, contado do </w:t>
      </w:r>
      <w:proofErr w:type="spellStart"/>
      <w:r w:rsidRPr="00EF4162">
        <w:rPr>
          <w:rStyle w:val="Nenhum"/>
          <w:rFonts w:ascii="Arial Narrow" w:hAnsi="Arial Narrow" w:cs="Arial"/>
          <w:color w:val="auto"/>
          <w:sz w:val="20"/>
          <w:szCs w:val="20"/>
          <w:shd w:val="clear" w:color="auto" w:fill="FFFFFF"/>
        </w:rPr>
        <w:t>primeiro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dia</w:t>
      </w:r>
      <w:proofErr w:type="spellEnd"/>
      <w:r w:rsidRPr="00EF4162">
        <w:rPr>
          <w:rStyle w:val="Nenhum"/>
          <w:rFonts w:ascii="Arial Narrow" w:hAnsi="Arial Narrow" w:cs="Arial"/>
          <w:color w:val="auto"/>
          <w:sz w:val="20"/>
          <w:szCs w:val="20"/>
          <w:shd w:val="clear" w:color="auto" w:fill="FFFFFF"/>
        </w:rPr>
        <w:t xml:space="preserve"> útil </w:t>
      </w:r>
      <w:proofErr w:type="spellStart"/>
      <w:r w:rsidRPr="00EF4162">
        <w:rPr>
          <w:rStyle w:val="Nenhum"/>
          <w:rFonts w:ascii="Arial Narrow" w:hAnsi="Arial Narrow" w:cs="Arial"/>
          <w:color w:val="auto"/>
          <w:sz w:val="20"/>
          <w:szCs w:val="20"/>
          <w:shd w:val="clear" w:color="auto" w:fill="FFFFFF"/>
        </w:rPr>
        <w:t>subsequente</w:t>
      </w:r>
      <w:proofErr w:type="spellEnd"/>
      <w:r w:rsidRPr="00EF4162">
        <w:rPr>
          <w:rStyle w:val="Nenhum"/>
          <w:rFonts w:ascii="Arial Narrow" w:hAnsi="Arial Narrow" w:cs="Arial"/>
          <w:color w:val="auto"/>
          <w:sz w:val="20"/>
          <w:szCs w:val="20"/>
          <w:shd w:val="clear" w:color="auto" w:fill="FFFFFF"/>
        </w:rPr>
        <w:t xml:space="preserve"> à data de </w:t>
      </w:r>
      <w:proofErr w:type="spellStart"/>
      <w:r w:rsidRPr="00EF4162">
        <w:rPr>
          <w:rStyle w:val="Nenhum"/>
          <w:rFonts w:ascii="Arial Narrow" w:hAnsi="Arial Narrow" w:cs="Arial"/>
          <w:color w:val="auto"/>
          <w:sz w:val="20"/>
          <w:szCs w:val="20"/>
          <w:shd w:val="clear" w:color="auto" w:fill="FFFFFF"/>
        </w:rPr>
        <w:t>divulgação</w:t>
      </w:r>
      <w:proofErr w:type="spellEnd"/>
      <w:r w:rsidRPr="00EF4162">
        <w:rPr>
          <w:rStyle w:val="Nenhum"/>
          <w:rFonts w:ascii="Arial Narrow" w:hAnsi="Arial Narrow" w:cs="Arial"/>
          <w:color w:val="auto"/>
          <w:sz w:val="20"/>
          <w:szCs w:val="20"/>
          <w:shd w:val="clear" w:color="auto" w:fill="FFFFFF"/>
        </w:rPr>
        <w:t xml:space="preserve"> no PNCP, e </w:t>
      </w:r>
      <w:proofErr w:type="spellStart"/>
      <w:r w:rsidRPr="00EF4162">
        <w:rPr>
          <w:rStyle w:val="Nenhum"/>
          <w:rFonts w:ascii="Arial Narrow" w:hAnsi="Arial Narrow" w:cs="Arial"/>
          <w:color w:val="auto"/>
          <w:sz w:val="20"/>
          <w:szCs w:val="20"/>
          <w:shd w:val="clear" w:color="auto" w:fill="FFFFFF"/>
        </w:rPr>
        <w:t>poderá</w:t>
      </w:r>
      <w:proofErr w:type="spellEnd"/>
      <w:r w:rsidRPr="00EF4162">
        <w:rPr>
          <w:rStyle w:val="Nenhum"/>
          <w:rFonts w:ascii="Arial Narrow" w:hAnsi="Arial Narrow" w:cs="Arial"/>
          <w:color w:val="auto"/>
          <w:sz w:val="20"/>
          <w:szCs w:val="20"/>
          <w:shd w:val="clear" w:color="auto" w:fill="FFFFFF"/>
        </w:rPr>
        <w:t xml:space="preserve"> ser prorrogado por igual período, desde que </w:t>
      </w:r>
      <w:proofErr w:type="spellStart"/>
      <w:r w:rsidRPr="00EF4162">
        <w:rPr>
          <w:rStyle w:val="Nenhum"/>
          <w:rFonts w:ascii="Arial Narrow" w:hAnsi="Arial Narrow" w:cs="Arial"/>
          <w:color w:val="auto"/>
          <w:sz w:val="20"/>
          <w:szCs w:val="20"/>
          <w:shd w:val="clear" w:color="auto" w:fill="FFFFFF"/>
        </w:rPr>
        <w:t>comprovado</w:t>
      </w:r>
      <w:proofErr w:type="spellEnd"/>
      <w:r w:rsidRPr="00EF4162">
        <w:rPr>
          <w:rStyle w:val="Nenhum"/>
          <w:rFonts w:ascii="Arial Narrow" w:hAnsi="Arial Narrow" w:cs="Arial"/>
          <w:color w:val="auto"/>
          <w:sz w:val="20"/>
          <w:szCs w:val="20"/>
          <w:shd w:val="clear" w:color="auto" w:fill="FFFFFF"/>
        </w:rPr>
        <w:t xml:space="preserve"> que o </w:t>
      </w:r>
      <w:proofErr w:type="spellStart"/>
      <w:r w:rsidRPr="00EF4162">
        <w:rPr>
          <w:rStyle w:val="Nenhum"/>
          <w:rFonts w:ascii="Arial Narrow" w:hAnsi="Arial Narrow" w:cs="Arial"/>
          <w:color w:val="auto"/>
          <w:sz w:val="20"/>
          <w:szCs w:val="20"/>
          <w:shd w:val="clear" w:color="auto" w:fill="FFFFFF"/>
        </w:rPr>
        <w:t>preço</w:t>
      </w:r>
      <w:proofErr w:type="spellEnd"/>
      <w:r w:rsidRPr="00EF4162">
        <w:rPr>
          <w:rStyle w:val="Nenhum"/>
          <w:rFonts w:ascii="Arial Narrow" w:hAnsi="Arial Narrow" w:cs="Arial"/>
          <w:color w:val="auto"/>
          <w:sz w:val="20"/>
          <w:szCs w:val="20"/>
          <w:shd w:val="clear" w:color="auto" w:fill="FFFFFF"/>
        </w:rPr>
        <w:t xml:space="preserve"> é </w:t>
      </w:r>
      <w:proofErr w:type="spellStart"/>
      <w:r w:rsidRPr="00EF4162">
        <w:rPr>
          <w:rStyle w:val="Nenhum"/>
          <w:rFonts w:ascii="Arial Narrow" w:hAnsi="Arial Narrow" w:cs="Arial"/>
          <w:color w:val="auto"/>
          <w:sz w:val="20"/>
          <w:szCs w:val="20"/>
          <w:shd w:val="clear" w:color="auto" w:fill="FFFFFF"/>
        </w:rPr>
        <w:t>vantajoso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b/>
          <w:bCs/>
          <w:color w:val="auto"/>
          <w:sz w:val="20"/>
          <w:szCs w:val="20"/>
          <w:shd w:val="clear" w:color="auto" w:fill="FFFFFF"/>
        </w:rPr>
        <w:t>podendo</w:t>
      </w:r>
      <w:proofErr w:type="spellEnd"/>
      <w:r w:rsidRPr="00EF4162">
        <w:rPr>
          <w:rStyle w:val="Nenhum"/>
          <w:rFonts w:ascii="Arial Narrow" w:hAnsi="Arial Narrow" w:cs="Arial"/>
          <w:b/>
          <w:bCs/>
          <w:color w:val="auto"/>
          <w:sz w:val="20"/>
          <w:szCs w:val="20"/>
          <w:shd w:val="clear" w:color="auto" w:fill="FFFFFF"/>
        </w:rPr>
        <w:t xml:space="preserve">, </w:t>
      </w:r>
      <w:proofErr w:type="spellStart"/>
      <w:r w:rsidRPr="00EF4162">
        <w:rPr>
          <w:rStyle w:val="Nenhum"/>
          <w:rFonts w:ascii="Arial Narrow" w:hAnsi="Arial Narrow" w:cs="Arial"/>
          <w:b/>
          <w:bCs/>
          <w:color w:val="auto"/>
          <w:sz w:val="20"/>
          <w:szCs w:val="20"/>
          <w:shd w:val="clear" w:color="auto" w:fill="FFFFFF"/>
        </w:rPr>
        <w:t>neste</w:t>
      </w:r>
      <w:proofErr w:type="spellEnd"/>
      <w:r w:rsidRPr="00EF4162">
        <w:rPr>
          <w:rStyle w:val="Nenhum"/>
          <w:rFonts w:ascii="Arial Narrow" w:hAnsi="Arial Narrow" w:cs="Arial"/>
          <w:b/>
          <w:bCs/>
          <w:color w:val="auto"/>
          <w:sz w:val="20"/>
          <w:szCs w:val="20"/>
          <w:shd w:val="clear" w:color="auto" w:fill="FFFFFF"/>
        </w:rPr>
        <w:t xml:space="preserve"> caso, ter </w:t>
      </w:r>
      <w:proofErr w:type="spellStart"/>
      <w:r w:rsidRPr="00EF4162">
        <w:rPr>
          <w:rStyle w:val="Nenhum"/>
          <w:rFonts w:ascii="Arial Narrow" w:hAnsi="Arial Narrow" w:cs="Arial"/>
          <w:b/>
          <w:bCs/>
          <w:color w:val="auto"/>
          <w:sz w:val="20"/>
          <w:szCs w:val="20"/>
          <w:shd w:val="clear" w:color="auto" w:fill="FFFFFF"/>
        </w:rPr>
        <w:t>seu</w:t>
      </w:r>
      <w:proofErr w:type="spellEnd"/>
      <w:r w:rsidRPr="00EF4162">
        <w:rPr>
          <w:rStyle w:val="Nenhum"/>
          <w:rFonts w:ascii="Arial Narrow" w:hAnsi="Arial Narrow" w:cs="Arial"/>
          <w:b/>
          <w:bCs/>
          <w:color w:val="auto"/>
          <w:sz w:val="20"/>
          <w:szCs w:val="20"/>
          <w:shd w:val="clear" w:color="auto" w:fill="FFFFFF"/>
        </w:rPr>
        <w:t xml:space="preserve"> </w:t>
      </w:r>
      <w:proofErr w:type="spellStart"/>
      <w:r w:rsidRPr="00EF4162">
        <w:rPr>
          <w:rStyle w:val="Nenhum"/>
          <w:rFonts w:ascii="Arial Narrow" w:hAnsi="Arial Narrow" w:cs="Arial"/>
          <w:b/>
          <w:bCs/>
          <w:color w:val="auto"/>
          <w:sz w:val="20"/>
          <w:szCs w:val="20"/>
          <w:shd w:val="clear" w:color="auto" w:fill="FFFFFF"/>
        </w:rPr>
        <w:t>quantitativo</w:t>
      </w:r>
      <w:proofErr w:type="spellEnd"/>
      <w:r w:rsidRPr="00EF4162">
        <w:rPr>
          <w:rStyle w:val="Nenhum"/>
          <w:rFonts w:ascii="Arial Narrow" w:hAnsi="Arial Narrow" w:cs="Arial"/>
          <w:b/>
          <w:bCs/>
          <w:color w:val="auto"/>
          <w:sz w:val="20"/>
          <w:szCs w:val="20"/>
          <w:shd w:val="clear" w:color="auto" w:fill="FFFFFF"/>
        </w:rPr>
        <w:t xml:space="preserve"> originalmente previsto renovado, desde que: </w:t>
      </w:r>
    </w:p>
    <w:p w14:paraId="5E6430B4"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I –</w:t>
      </w:r>
      <w:r w:rsidRPr="00EF4162">
        <w:rPr>
          <w:rStyle w:val="Nenhum"/>
          <w:rFonts w:ascii="Arial Narrow" w:hAnsi="Arial Narrow" w:cs="Arial"/>
          <w:color w:val="auto"/>
          <w:sz w:val="20"/>
          <w:szCs w:val="20"/>
          <w:shd w:val="clear" w:color="auto" w:fill="FFFFFF"/>
        </w:rPr>
        <w:t xml:space="preserve"> a </w:t>
      </w:r>
      <w:proofErr w:type="spellStart"/>
      <w:r w:rsidRPr="00EF4162">
        <w:rPr>
          <w:rStyle w:val="Nenhum"/>
          <w:rFonts w:ascii="Arial Narrow" w:hAnsi="Arial Narrow" w:cs="Arial"/>
          <w:color w:val="auto"/>
          <w:sz w:val="20"/>
          <w:szCs w:val="20"/>
          <w:shd w:val="clear" w:color="auto" w:fill="FFFFFF"/>
        </w:rPr>
        <w:t>possibilidade</w:t>
      </w:r>
      <w:proofErr w:type="spellEnd"/>
      <w:r w:rsidRPr="00EF4162">
        <w:rPr>
          <w:rStyle w:val="Nenhum"/>
          <w:rFonts w:ascii="Arial Narrow" w:hAnsi="Arial Narrow" w:cs="Arial"/>
          <w:color w:val="auto"/>
          <w:sz w:val="20"/>
          <w:szCs w:val="20"/>
          <w:shd w:val="clear" w:color="auto" w:fill="FFFFFF"/>
        </w:rPr>
        <w:t xml:space="preserve"> de </w:t>
      </w:r>
      <w:proofErr w:type="spellStart"/>
      <w:r w:rsidRPr="00EF4162">
        <w:rPr>
          <w:rStyle w:val="Nenhum"/>
          <w:rFonts w:ascii="Arial Narrow" w:hAnsi="Arial Narrow" w:cs="Arial"/>
          <w:color w:val="auto"/>
          <w:sz w:val="20"/>
          <w:szCs w:val="20"/>
          <w:shd w:val="clear" w:color="auto" w:fill="FFFFFF"/>
        </w:rPr>
        <w:t>renovação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tenha</w:t>
      </w:r>
      <w:proofErr w:type="spellEnd"/>
      <w:r w:rsidRPr="00EF4162">
        <w:rPr>
          <w:rStyle w:val="Nenhum"/>
          <w:rFonts w:ascii="Arial Narrow" w:hAnsi="Arial Narrow" w:cs="Arial"/>
          <w:color w:val="auto"/>
          <w:sz w:val="20"/>
          <w:szCs w:val="20"/>
          <w:shd w:val="clear" w:color="auto" w:fill="FFFFFF"/>
        </w:rPr>
        <w:t xml:space="preserve"> sido </w:t>
      </w:r>
      <w:proofErr w:type="spellStart"/>
      <w:r w:rsidRPr="00EF4162">
        <w:rPr>
          <w:rStyle w:val="Nenhum"/>
          <w:rFonts w:ascii="Arial Narrow" w:hAnsi="Arial Narrow" w:cs="Arial"/>
          <w:color w:val="auto"/>
          <w:sz w:val="20"/>
          <w:szCs w:val="20"/>
          <w:shd w:val="clear" w:color="auto" w:fill="FFFFFF"/>
        </w:rPr>
        <w:t>expressamente</w:t>
      </w:r>
      <w:proofErr w:type="spellEnd"/>
      <w:r w:rsidRPr="00EF4162">
        <w:rPr>
          <w:rStyle w:val="Nenhum"/>
          <w:rFonts w:ascii="Arial Narrow" w:hAnsi="Arial Narrow" w:cs="Arial"/>
          <w:color w:val="auto"/>
          <w:sz w:val="20"/>
          <w:szCs w:val="20"/>
          <w:shd w:val="clear" w:color="auto" w:fill="FFFFFF"/>
        </w:rPr>
        <w:t xml:space="preserve"> prevista no </w:t>
      </w:r>
      <w:proofErr w:type="spellStart"/>
      <w:r w:rsidRPr="00EF4162">
        <w:rPr>
          <w:rStyle w:val="Nenhum"/>
          <w:rFonts w:ascii="Arial Narrow" w:hAnsi="Arial Narrow" w:cs="Arial"/>
          <w:color w:val="auto"/>
          <w:sz w:val="20"/>
          <w:szCs w:val="20"/>
          <w:shd w:val="clear" w:color="auto" w:fill="FFFFFF"/>
        </w:rPr>
        <w:t>edital</w:t>
      </w:r>
      <w:proofErr w:type="spellEnd"/>
      <w:r w:rsidRPr="00EF4162">
        <w:rPr>
          <w:rStyle w:val="Nenhum"/>
          <w:rFonts w:ascii="Arial Narrow" w:hAnsi="Arial Narrow" w:cs="Arial"/>
          <w:color w:val="auto"/>
          <w:sz w:val="20"/>
          <w:szCs w:val="20"/>
          <w:shd w:val="clear" w:color="auto" w:fill="FFFFFF"/>
        </w:rPr>
        <w:t xml:space="preserve">; </w:t>
      </w:r>
    </w:p>
    <w:p w14:paraId="44AD439B"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II –</w:t>
      </w:r>
      <w:r w:rsidRPr="00EF4162">
        <w:rPr>
          <w:rStyle w:val="Nenhum"/>
          <w:rFonts w:ascii="Arial Narrow" w:hAnsi="Arial Narrow" w:cs="Arial"/>
          <w:color w:val="auto"/>
          <w:sz w:val="20"/>
          <w:szCs w:val="20"/>
          <w:shd w:val="clear" w:color="auto" w:fill="FFFFFF"/>
        </w:rPr>
        <w:t xml:space="preserve"> a </w:t>
      </w:r>
      <w:proofErr w:type="spellStart"/>
      <w:r w:rsidRPr="00EF4162">
        <w:rPr>
          <w:rStyle w:val="Nenhum"/>
          <w:rFonts w:ascii="Arial Narrow" w:hAnsi="Arial Narrow" w:cs="Arial"/>
          <w:color w:val="auto"/>
          <w:sz w:val="20"/>
          <w:szCs w:val="20"/>
          <w:shd w:val="clear" w:color="auto" w:fill="FFFFFF"/>
        </w:rPr>
        <w:t>prorrogação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ocorra</w:t>
      </w:r>
      <w:proofErr w:type="spellEnd"/>
      <w:r w:rsidRPr="00EF4162">
        <w:rPr>
          <w:rStyle w:val="Nenhum"/>
          <w:rFonts w:ascii="Arial Narrow" w:hAnsi="Arial Narrow" w:cs="Arial"/>
          <w:color w:val="auto"/>
          <w:sz w:val="20"/>
          <w:szCs w:val="20"/>
          <w:shd w:val="clear" w:color="auto" w:fill="FFFFFF"/>
        </w:rPr>
        <w:t xml:space="preserve"> dentro do </w:t>
      </w:r>
      <w:proofErr w:type="spellStart"/>
      <w:r w:rsidRPr="00EF4162">
        <w:rPr>
          <w:rStyle w:val="Nenhum"/>
          <w:rFonts w:ascii="Arial Narrow" w:hAnsi="Arial Narrow" w:cs="Arial"/>
          <w:color w:val="auto"/>
          <w:sz w:val="20"/>
          <w:szCs w:val="20"/>
          <w:shd w:val="clear" w:color="auto" w:fill="FFFFFF"/>
        </w:rPr>
        <w:t>prazo</w:t>
      </w:r>
      <w:proofErr w:type="spellEnd"/>
      <w:r w:rsidRPr="00EF4162">
        <w:rPr>
          <w:rStyle w:val="Nenhum"/>
          <w:rFonts w:ascii="Arial Narrow" w:hAnsi="Arial Narrow" w:cs="Arial"/>
          <w:color w:val="auto"/>
          <w:sz w:val="20"/>
          <w:szCs w:val="20"/>
          <w:shd w:val="clear" w:color="auto" w:fill="FFFFFF"/>
        </w:rPr>
        <w:t xml:space="preserve"> legal </w:t>
      </w:r>
      <w:proofErr w:type="gramStart"/>
      <w:r w:rsidRPr="00EF4162">
        <w:rPr>
          <w:rStyle w:val="Nenhum"/>
          <w:rFonts w:ascii="Arial Narrow" w:hAnsi="Arial Narrow" w:cs="Arial"/>
          <w:color w:val="auto"/>
          <w:sz w:val="20"/>
          <w:szCs w:val="20"/>
          <w:shd w:val="clear" w:color="auto" w:fill="FFFFFF"/>
        </w:rPr>
        <w:t>e</w:t>
      </w:r>
      <w:proofErr w:type="gramEnd"/>
      <w:r w:rsidRPr="00EF4162">
        <w:rPr>
          <w:rStyle w:val="Nenhum"/>
          <w:rFonts w:ascii="Arial Narrow" w:hAnsi="Arial Narrow" w:cs="Arial"/>
          <w:color w:val="auto"/>
          <w:sz w:val="20"/>
          <w:szCs w:val="20"/>
          <w:shd w:val="clear" w:color="auto" w:fill="FFFFFF"/>
        </w:rPr>
        <w:t xml:space="preserve"> da </w:t>
      </w:r>
      <w:proofErr w:type="spellStart"/>
      <w:r w:rsidRPr="00EF4162">
        <w:rPr>
          <w:rStyle w:val="Nenhum"/>
          <w:rFonts w:ascii="Arial Narrow" w:hAnsi="Arial Narrow" w:cs="Arial"/>
          <w:color w:val="auto"/>
          <w:sz w:val="20"/>
          <w:szCs w:val="20"/>
          <w:shd w:val="clear" w:color="auto" w:fill="FFFFFF"/>
        </w:rPr>
        <w:t>vigência</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estabelecida</w:t>
      </w:r>
      <w:proofErr w:type="spellEnd"/>
      <w:r w:rsidRPr="00EF4162">
        <w:rPr>
          <w:rStyle w:val="Nenhum"/>
          <w:rFonts w:ascii="Arial Narrow" w:hAnsi="Arial Narrow" w:cs="Arial"/>
          <w:color w:val="auto"/>
          <w:sz w:val="20"/>
          <w:szCs w:val="20"/>
          <w:shd w:val="clear" w:color="auto" w:fill="FFFFFF"/>
        </w:rPr>
        <w:t xml:space="preserve">; </w:t>
      </w:r>
    </w:p>
    <w:p w14:paraId="46076AEC" w14:textId="77777777" w:rsidR="00C51985" w:rsidRPr="00EF4162" w:rsidRDefault="00C51985" w:rsidP="000B0A31">
      <w:pPr>
        <w:pStyle w:val="CorpoA"/>
        <w:spacing w:after="0" w:line="240" w:lineRule="auto"/>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b/>
          <w:bCs/>
          <w:color w:val="auto"/>
          <w:sz w:val="20"/>
          <w:szCs w:val="20"/>
          <w:shd w:val="clear" w:color="auto" w:fill="FFFFFF"/>
        </w:rPr>
        <w:t>III –</w:t>
      </w:r>
      <w:r w:rsidRPr="00EF4162">
        <w:rPr>
          <w:rStyle w:val="Nenhum"/>
          <w:rFonts w:ascii="Arial Narrow" w:hAnsi="Arial Narrow" w:cs="Arial"/>
          <w:color w:val="auto"/>
          <w:sz w:val="20"/>
          <w:szCs w:val="20"/>
          <w:shd w:val="clear" w:color="auto" w:fill="FFFFFF"/>
        </w:rPr>
        <w:t xml:space="preserve"> a </w:t>
      </w:r>
      <w:proofErr w:type="spellStart"/>
      <w:r w:rsidRPr="00EF4162">
        <w:rPr>
          <w:rStyle w:val="Nenhum"/>
          <w:rFonts w:ascii="Arial Narrow" w:hAnsi="Arial Narrow" w:cs="Arial"/>
          <w:color w:val="auto"/>
          <w:sz w:val="20"/>
          <w:szCs w:val="20"/>
          <w:shd w:val="clear" w:color="auto" w:fill="FFFFFF"/>
        </w:rPr>
        <w:t>vantajosidade</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econômica</w:t>
      </w:r>
      <w:proofErr w:type="spellEnd"/>
      <w:r w:rsidRPr="00EF4162">
        <w:rPr>
          <w:rStyle w:val="Nenhum"/>
          <w:rFonts w:ascii="Arial Narrow" w:hAnsi="Arial Narrow" w:cs="Arial"/>
          <w:color w:val="auto"/>
          <w:sz w:val="20"/>
          <w:szCs w:val="20"/>
          <w:shd w:val="clear" w:color="auto" w:fill="FFFFFF"/>
        </w:rPr>
        <w:t xml:space="preserve"> da </w:t>
      </w:r>
      <w:proofErr w:type="spellStart"/>
      <w:r w:rsidRPr="00EF4162">
        <w:rPr>
          <w:rStyle w:val="Nenhum"/>
          <w:rFonts w:ascii="Arial Narrow" w:hAnsi="Arial Narrow" w:cs="Arial"/>
          <w:color w:val="auto"/>
          <w:sz w:val="20"/>
          <w:szCs w:val="20"/>
          <w:shd w:val="clear" w:color="auto" w:fill="FFFFFF"/>
        </w:rPr>
        <w:t>prorrogação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seja</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comprovada</w:t>
      </w:r>
      <w:proofErr w:type="spellEnd"/>
      <w:r w:rsidRPr="00EF4162">
        <w:rPr>
          <w:rStyle w:val="Nenhum"/>
          <w:rFonts w:ascii="Arial Narrow" w:hAnsi="Arial Narrow" w:cs="Arial"/>
          <w:color w:val="auto"/>
          <w:sz w:val="20"/>
          <w:szCs w:val="20"/>
          <w:shd w:val="clear" w:color="auto" w:fill="FFFFFF"/>
        </w:rPr>
        <w:t xml:space="preserve"> mediante justificativa técnica.</w:t>
      </w:r>
    </w:p>
    <w:p w14:paraId="259DC2DE" w14:textId="77777777" w:rsidR="00C51985" w:rsidRPr="00EF4162" w:rsidRDefault="00C51985" w:rsidP="000B0A31">
      <w:pPr>
        <w:pStyle w:val="CorpoA"/>
        <w:spacing w:after="0" w:line="240" w:lineRule="auto"/>
        <w:jc w:val="both"/>
        <w:rPr>
          <w:rStyle w:val="Nenhum"/>
          <w:rFonts w:ascii="Arial Narrow" w:hAnsi="Arial Narrow" w:cs="Arial"/>
          <w:b/>
          <w:bCs/>
          <w:color w:val="auto"/>
          <w:sz w:val="20"/>
          <w:szCs w:val="20"/>
          <w:shd w:val="clear" w:color="auto" w:fill="FFFFFF"/>
        </w:rPr>
      </w:pPr>
      <w:r w:rsidRPr="00EF4162">
        <w:rPr>
          <w:rStyle w:val="Nenhum"/>
          <w:rFonts w:ascii="Arial Narrow" w:hAnsi="Arial Narrow" w:cs="Arial"/>
          <w:color w:val="auto"/>
          <w:sz w:val="20"/>
          <w:szCs w:val="20"/>
          <w:shd w:val="clear" w:color="auto" w:fill="FFFFFF"/>
        </w:rPr>
        <w:t xml:space="preserve">7.7.1. </w:t>
      </w:r>
      <w:proofErr w:type="spellStart"/>
      <w:r w:rsidRPr="00EF4162">
        <w:rPr>
          <w:rStyle w:val="Nenhum"/>
          <w:rFonts w:ascii="Arial Narrow" w:hAnsi="Arial Narrow" w:cs="Arial"/>
          <w:b/>
          <w:bCs/>
          <w:color w:val="auto"/>
          <w:sz w:val="20"/>
          <w:szCs w:val="20"/>
          <w:shd w:val="clear" w:color="auto" w:fill="FFFFFF"/>
        </w:rPr>
        <w:t>Prevê</w:t>
      </w:r>
      <w:proofErr w:type="spellEnd"/>
      <w:r w:rsidRPr="00EF4162">
        <w:rPr>
          <w:rStyle w:val="Nenhum"/>
          <w:rFonts w:ascii="Arial Narrow" w:hAnsi="Arial Narrow" w:cs="Arial"/>
          <w:b/>
          <w:bCs/>
          <w:color w:val="auto"/>
          <w:sz w:val="20"/>
          <w:szCs w:val="20"/>
          <w:shd w:val="clear" w:color="auto" w:fill="FFFFFF"/>
        </w:rPr>
        <w:t xml:space="preserve">-se a </w:t>
      </w:r>
      <w:proofErr w:type="spellStart"/>
      <w:r w:rsidRPr="00EF4162">
        <w:rPr>
          <w:rStyle w:val="Nenhum"/>
          <w:rFonts w:ascii="Arial Narrow" w:hAnsi="Arial Narrow" w:cs="Arial"/>
          <w:b/>
          <w:bCs/>
          <w:color w:val="auto"/>
          <w:sz w:val="20"/>
          <w:szCs w:val="20"/>
          <w:shd w:val="clear" w:color="auto" w:fill="FFFFFF"/>
        </w:rPr>
        <w:t>possibilidade</w:t>
      </w:r>
      <w:proofErr w:type="spellEnd"/>
      <w:r w:rsidRPr="00EF4162">
        <w:rPr>
          <w:rStyle w:val="Nenhum"/>
          <w:rFonts w:ascii="Arial Narrow" w:hAnsi="Arial Narrow" w:cs="Arial"/>
          <w:b/>
          <w:bCs/>
          <w:color w:val="auto"/>
          <w:sz w:val="20"/>
          <w:szCs w:val="20"/>
          <w:shd w:val="clear" w:color="auto" w:fill="FFFFFF"/>
        </w:rPr>
        <w:t xml:space="preserve"> de </w:t>
      </w:r>
      <w:proofErr w:type="spellStart"/>
      <w:r w:rsidRPr="00EF4162">
        <w:rPr>
          <w:rStyle w:val="Nenhum"/>
          <w:rFonts w:ascii="Arial Narrow" w:hAnsi="Arial Narrow" w:cs="Arial"/>
          <w:b/>
          <w:bCs/>
          <w:color w:val="auto"/>
          <w:sz w:val="20"/>
          <w:szCs w:val="20"/>
          <w:shd w:val="clear" w:color="auto" w:fill="FFFFFF"/>
        </w:rPr>
        <w:t>prorrogação</w:t>
      </w:r>
      <w:proofErr w:type="spellEnd"/>
      <w:r w:rsidRPr="00EF4162">
        <w:rPr>
          <w:rStyle w:val="Nenhum"/>
          <w:rFonts w:ascii="Arial Narrow" w:hAnsi="Arial Narrow" w:cs="Arial"/>
          <w:b/>
          <w:bCs/>
          <w:color w:val="auto"/>
          <w:sz w:val="20"/>
          <w:szCs w:val="20"/>
          <w:shd w:val="clear" w:color="auto" w:fill="FFFFFF"/>
        </w:rPr>
        <w:t xml:space="preserve"> da </w:t>
      </w:r>
      <w:proofErr w:type="spellStart"/>
      <w:r w:rsidRPr="00EF4162">
        <w:rPr>
          <w:rStyle w:val="Nenhum"/>
          <w:rFonts w:ascii="Arial Narrow" w:hAnsi="Arial Narrow" w:cs="Arial"/>
          <w:b/>
          <w:bCs/>
          <w:color w:val="auto"/>
          <w:sz w:val="20"/>
          <w:szCs w:val="20"/>
          <w:shd w:val="clear" w:color="auto" w:fill="FFFFFF"/>
        </w:rPr>
        <w:t>vigência</w:t>
      </w:r>
      <w:proofErr w:type="spellEnd"/>
      <w:r w:rsidRPr="00EF4162">
        <w:rPr>
          <w:rStyle w:val="Nenhum"/>
          <w:rFonts w:ascii="Arial Narrow" w:hAnsi="Arial Narrow" w:cs="Arial"/>
          <w:b/>
          <w:bCs/>
          <w:color w:val="auto"/>
          <w:sz w:val="20"/>
          <w:szCs w:val="20"/>
          <w:shd w:val="clear" w:color="auto" w:fill="FFFFFF"/>
        </w:rPr>
        <w:t xml:space="preserve"> da Ata de Registro de </w:t>
      </w:r>
      <w:proofErr w:type="spellStart"/>
      <w:r w:rsidRPr="00EF4162">
        <w:rPr>
          <w:rStyle w:val="Nenhum"/>
          <w:rFonts w:ascii="Arial Narrow" w:hAnsi="Arial Narrow" w:cs="Arial"/>
          <w:b/>
          <w:bCs/>
          <w:color w:val="auto"/>
          <w:sz w:val="20"/>
          <w:szCs w:val="20"/>
          <w:shd w:val="clear" w:color="auto" w:fill="FFFFFF"/>
        </w:rPr>
        <w:t>Preços</w:t>
      </w:r>
      <w:proofErr w:type="spellEnd"/>
      <w:r w:rsidRPr="00EF4162">
        <w:rPr>
          <w:rStyle w:val="Nenhum"/>
          <w:rFonts w:ascii="Arial Narrow" w:hAnsi="Arial Narrow" w:cs="Arial"/>
          <w:b/>
          <w:bCs/>
          <w:color w:val="auto"/>
          <w:sz w:val="20"/>
          <w:szCs w:val="20"/>
          <w:shd w:val="clear" w:color="auto" w:fill="FFFFFF"/>
        </w:rPr>
        <w:t xml:space="preserve">, </w:t>
      </w:r>
      <w:proofErr w:type="spellStart"/>
      <w:r w:rsidRPr="00EF4162">
        <w:rPr>
          <w:rStyle w:val="Nenhum"/>
          <w:rFonts w:ascii="Arial Narrow" w:hAnsi="Arial Narrow" w:cs="Arial"/>
          <w:b/>
          <w:bCs/>
          <w:color w:val="auto"/>
          <w:sz w:val="20"/>
          <w:szCs w:val="20"/>
          <w:shd w:val="clear" w:color="auto" w:fill="FFFFFF"/>
        </w:rPr>
        <w:t>com</w:t>
      </w:r>
      <w:proofErr w:type="spellEnd"/>
      <w:r w:rsidRPr="00EF4162">
        <w:rPr>
          <w:rStyle w:val="Nenhum"/>
          <w:rFonts w:ascii="Arial Narrow" w:hAnsi="Arial Narrow" w:cs="Arial"/>
          <w:b/>
          <w:bCs/>
          <w:color w:val="auto"/>
          <w:sz w:val="20"/>
          <w:szCs w:val="20"/>
          <w:shd w:val="clear" w:color="auto" w:fill="FFFFFF"/>
        </w:rPr>
        <w:t xml:space="preserve"> </w:t>
      </w:r>
      <w:proofErr w:type="spellStart"/>
      <w:r w:rsidRPr="00EF4162">
        <w:rPr>
          <w:rStyle w:val="Nenhum"/>
          <w:rFonts w:ascii="Arial Narrow" w:hAnsi="Arial Narrow" w:cs="Arial"/>
          <w:b/>
          <w:bCs/>
          <w:color w:val="auto"/>
          <w:sz w:val="20"/>
          <w:szCs w:val="20"/>
          <w:shd w:val="clear" w:color="auto" w:fill="FFFFFF"/>
        </w:rPr>
        <w:t>renovação</w:t>
      </w:r>
      <w:proofErr w:type="spellEnd"/>
      <w:r w:rsidRPr="00EF4162">
        <w:rPr>
          <w:rStyle w:val="Nenhum"/>
          <w:rFonts w:ascii="Arial Narrow" w:hAnsi="Arial Narrow" w:cs="Arial"/>
          <w:b/>
          <w:bCs/>
          <w:color w:val="auto"/>
          <w:sz w:val="20"/>
          <w:szCs w:val="20"/>
          <w:shd w:val="clear" w:color="auto" w:fill="FFFFFF"/>
        </w:rPr>
        <w:t xml:space="preserve"> do </w:t>
      </w:r>
      <w:proofErr w:type="spellStart"/>
      <w:r w:rsidRPr="00EF4162">
        <w:rPr>
          <w:rStyle w:val="Nenhum"/>
          <w:rFonts w:ascii="Arial Narrow" w:hAnsi="Arial Narrow" w:cs="Arial"/>
          <w:b/>
          <w:bCs/>
          <w:color w:val="auto"/>
          <w:sz w:val="20"/>
          <w:szCs w:val="20"/>
          <w:shd w:val="clear" w:color="auto" w:fill="FFFFFF"/>
        </w:rPr>
        <w:t>quantitativo</w:t>
      </w:r>
      <w:proofErr w:type="spellEnd"/>
      <w:r w:rsidRPr="00EF4162">
        <w:rPr>
          <w:rStyle w:val="Nenhum"/>
          <w:rFonts w:ascii="Arial Narrow" w:hAnsi="Arial Narrow" w:cs="Arial"/>
          <w:b/>
          <w:bCs/>
          <w:color w:val="auto"/>
          <w:sz w:val="20"/>
          <w:szCs w:val="20"/>
          <w:shd w:val="clear" w:color="auto" w:fill="FFFFFF"/>
        </w:rPr>
        <w:t xml:space="preserve"> originalmente registrado, nos termos do art. 84 da </w:t>
      </w:r>
      <w:proofErr w:type="spellStart"/>
      <w:r w:rsidRPr="00EF4162">
        <w:rPr>
          <w:rStyle w:val="Nenhum"/>
          <w:rFonts w:ascii="Arial Narrow" w:hAnsi="Arial Narrow" w:cs="Arial"/>
          <w:b/>
          <w:bCs/>
          <w:color w:val="auto"/>
          <w:sz w:val="20"/>
          <w:szCs w:val="20"/>
          <w:shd w:val="clear" w:color="auto" w:fill="FFFFFF"/>
        </w:rPr>
        <w:t>Lei</w:t>
      </w:r>
      <w:proofErr w:type="spellEnd"/>
      <w:r w:rsidRPr="00EF4162">
        <w:rPr>
          <w:rStyle w:val="Nenhum"/>
          <w:rFonts w:ascii="Arial Narrow" w:hAnsi="Arial Narrow" w:cs="Arial"/>
          <w:b/>
          <w:bCs/>
          <w:color w:val="auto"/>
          <w:sz w:val="20"/>
          <w:szCs w:val="20"/>
          <w:shd w:val="clear" w:color="auto" w:fill="FFFFFF"/>
        </w:rPr>
        <w:t xml:space="preserve"> </w:t>
      </w:r>
      <w:proofErr w:type="spellStart"/>
      <w:r w:rsidRPr="00EF4162">
        <w:rPr>
          <w:rStyle w:val="Nenhum"/>
          <w:rFonts w:ascii="Arial Narrow" w:hAnsi="Arial Narrow" w:cs="Arial"/>
          <w:b/>
          <w:bCs/>
          <w:color w:val="auto"/>
          <w:sz w:val="20"/>
          <w:szCs w:val="20"/>
          <w:shd w:val="clear" w:color="auto" w:fill="FFFFFF"/>
        </w:rPr>
        <w:t>nº</w:t>
      </w:r>
      <w:proofErr w:type="spellEnd"/>
      <w:r w:rsidRPr="00EF4162">
        <w:rPr>
          <w:rStyle w:val="Nenhum"/>
          <w:rFonts w:ascii="Arial Narrow" w:hAnsi="Arial Narrow" w:cs="Arial"/>
          <w:b/>
          <w:bCs/>
          <w:color w:val="auto"/>
          <w:sz w:val="20"/>
          <w:szCs w:val="20"/>
          <w:shd w:val="clear" w:color="auto" w:fill="FFFFFF"/>
        </w:rPr>
        <w:t xml:space="preserve"> 14.133/2021, que admite a </w:t>
      </w:r>
      <w:proofErr w:type="spellStart"/>
      <w:r w:rsidRPr="00EF4162">
        <w:rPr>
          <w:rStyle w:val="Nenhum"/>
          <w:rFonts w:ascii="Arial Narrow" w:hAnsi="Arial Narrow" w:cs="Arial"/>
          <w:b/>
          <w:bCs/>
          <w:color w:val="auto"/>
          <w:sz w:val="20"/>
          <w:szCs w:val="20"/>
          <w:shd w:val="clear" w:color="auto" w:fill="FFFFFF"/>
        </w:rPr>
        <w:t>prorrogação</w:t>
      </w:r>
      <w:proofErr w:type="spellEnd"/>
      <w:r w:rsidRPr="00EF4162">
        <w:rPr>
          <w:rStyle w:val="Nenhum"/>
          <w:rFonts w:ascii="Arial Narrow" w:hAnsi="Arial Narrow" w:cs="Arial"/>
          <w:b/>
          <w:bCs/>
          <w:color w:val="auto"/>
          <w:sz w:val="20"/>
          <w:szCs w:val="20"/>
          <w:shd w:val="clear" w:color="auto" w:fill="FFFFFF"/>
        </w:rPr>
        <w:t xml:space="preserve"> </w:t>
      </w:r>
      <w:proofErr w:type="spellStart"/>
      <w:r w:rsidRPr="00EF4162">
        <w:rPr>
          <w:rStyle w:val="Nenhum"/>
          <w:rFonts w:ascii="Arial Narrow" w:hAnsi="Arial Narrow" w:cs="Arial"/>
          <w:b/>
          <w:bCs/>
          <w:color w:val="auto"/>
          <w:sz w:val="20"/>
          <w:szCs w:val="20"/>
          <w:shd w:val="clear" w:color="auto" w:fill="FFFFFF"/>
        </w:rPr>
        <w:t>quando</w:t>
      </w:r>
      <w:proofErr w:type="spellEnd"/>
      <w:r w:rsidRPr="00EF4162">
        <w:rPr>
          <w:rStyle w:val="Nenhum"/>
          <w:rFonts w:ascii="Arial Narrow" w:hAnsi="Arial Narrow" w:cs="Arial"/>
          <w:b/>
          <w:bCs/>
          <w:color w:val="auto"/>
          <w:sz w:val="20"/>
          <w:szCs w:val="20"/>
          <w:shd w:val="clear" w:color="auto" w:fill="FFFFFF"/>
        </w:rPr>
        <w:t xml:space="preserve"> prevista no </w:t>
      </w:r>
      <w:proofErr w:type="spellStart"/>
      <w:r w:rsidRPr="00EF4162">
        <w:rPr>
          <w:rStyle w:val="Nenhum"/>
          <w:rFonts w:ascii="Arial Narrow" w:hAnsi="Arial Narrow" w:cs="Arial"/>
          <w:b/>
          <w:bCs/>
          <w:color w:val="auto"/>
          <w:sz w:val="20"/>
          <w:szCs w:val="20"/>
          <w:shd w:val="clear" w:color="auto" w:fill="FFFFFF"/>
        </w:rPr>
        <w:t>edital</w:t>
      </w:r>
      <w:proofErr w:type="spellEnd"/>
      <w:r w:rsidRPr="00EF4162">
        <w:rPr>
          <w:rStyle w:val="Nenhum"/>
          <w:rFonts w:ascii="Arial Narrow" w:hAnsi="Arial Narrow" w:cs="Arial"/>
          <w:b/>
          <w:bCs/>
          <w:color w:val="auto"/>
          <w:sz w:val="20"/>
          <w:szCs w:val="20"/>
          <w:shd w:val="clear" w:color="auto" w:fill="FFFFFF"/>
        </w:rPr>
        <w:t xml:space="preserve"> e no instrumento </w:t>
      </w:r>
      <w:proofErr w:type="spellStart"/>
      <w:r w:rsidRPr="00EF4162">
        <w:rPr>
          <w:rStyle w:val="Nenhum"/>
          <w:rFonts w:ascii="Arial Narrow" w:hAnsi="Arial Narrow" w:cs="Arial"/>
          <w:b/>
          <w:bCs/>
          <w:color w:val="auto"/>
          <w:sz w:val="20"/>
          <w:szCs w:val="20"/>
          <w:shd w:val="clear" w:color="auto" w:fill="FFFFFF"/>
        </w:rPr>
        <w:t>convocatório</w:t>
      </w:r>
      <w:proofErr w:type="spellEnd"/>
      <w:r w:rsidRPr="00EF4162">
        <w:rPr>
          <w:rStyle w:val="Nenhum"/>
          <w:rFonts w:ascii="Arial Narrow" w:hAnsi="Arial Narrow" w:cs="Arial"/>
          <w:b/>
          <w:bCs/>
          <w:color w:val="auto"/>
          <w:sz w:val="20"/>
          <w:szCs w:val="20"/>
          <w:shd w:val="clear" w:color="auto" w:fill="FFFFFF"/>
        </w:rPr>
        <w:t xml:space="preserve">, e em </w:t>
      </w:r>
      <w:proofErr w:type="spellStart"/>
      <w:r w:rsidRPr="00EF4162">
        <w:rPr>
          <w:rStyle w:val="Nenhum"/>
          <w:rFonts w:ascii="Arial Narrow" w:hAnsi="Arial Narrow" w:cs="Arial"/>
          <w:b/>
          <w:bCs/>
          <w:color w:val="auto"/>
          <w:sz w:val="20"/>
          <w:szCs w:val="20"/>
          <w:shd w:val="clear" w:color="auto" w:fill="FFFFFF"/>
        </w:rPr>
        <w:t>conformidade</w:t>
      </w:r>
      <w:proofErr w:type="spellEnd"/>
      <w:r w:rsidRPr="00EF4162">
        <w:rPr>
          <w:rStyle w:val="Nenhum"/>
          <w:rFonts w:ascii="Arial Narrow" w:hAnsi="Arial Narrow" w:cs="Arial"/>
          <w:b/>
          <w:bCs/>
          <w:color w:val="auto"/>
          <w:sz w:val="20"/>
          <w:szCs w:val="20"/>
          <w:shd w:val="clear" w:color="auto" w:fill="FFFFFF"/>
        </w:rPr>
        <w:t xml:space="preserve"> </w:t>
      </w:r>
      <w:proofErr w:type="spellStart"/>
      <w:r w:rsidRPr="00EF4162">
        <w:rPr>
          <w:rStyle w:val="Nenhum"/>
          <w:rFonts w:ascii="Arial Narrow" w:hAnsi="Arial Narrow" w:cs="Arial"/>
          <w:b/>
          <w:bCs/>
          <w:color w:val="auto"/>
          <w:sz w:val="20"/>
          <w:szCs w:val="20"/>
          <w:shd w:val="clear" w:color="auto" w:fill="FFFFFF"/>
        </w:rPr>
        <w:t>com</w:t>
      </w:r>
      <w:proofErr w:type="spellEnd"/>
      <w:r w:rsidRPr="00EF4162">
        <w:rPr>
          <w:rStyle w:val="Nenhum"/>
          <w:rFonts w:ascii="Arial Narrow" w:hAnsi="Arial Narrow" w:cs="Arial"/>
          <w:b/>
          <w:bCs/>
          <w:color w:val="auto"/>
          <w:sz w:val="20"/>
          <w:szCs w:val="20"/>
          <w:shd w:val="clear" w:color="auto" w:fill="FFFFFF"/>
        </w:rPr>
        <w:t xml:space="preserve"> o Parecer AGU </w:t>
      </w:r>
      <w:proofErr w:type="spellStart"/>
      <w:r w:rsidRPr="00EF4162">
        <w:rPr>
          <w:rStyle w:val="Nenhum"/>
          <w:rFonts w:ascii="Arial Narrow" w:hAnsi="Arial Narrow" w:cs="Arial"/>
          <w:b/>
          <w:bCs/>
          <w:color w:val="auto"/>
          <w:sz w:val="20"/>
          <w:szCs w:val="20"/>
          <w:shd w:val="clear" w:color="auto" w:fill="FFFFFF"/>
        </w:rPr>
        <w:t>nº</w:t>
      </w:r>
      <w:proofErr w:type="spellEnd"/>
      <w:r w:rsidRPr="00EF4162">
        <w:rPr>
          <w:rStyle w:val="Nenhum"/>
          <w:rFonts w:ascii="Arial Narrow" w:hAnsi="Arial Narrow" w:cs="Arial"/>
          <w:b/>
          <w:bCs/>
          <w:color w:val="auto"/>
          <w:sz w:val="20"/>
          <w:szCs w:val="20"/>
          <w:shd w:val="clear" w:color="auto" w:fill="FFFFFF"/>
        </w:rPr>
        <w:t xml:space="preserve"> 00002/2024, que </w:t>
      </w:r>
      <w:proofErr w:type="spellStart"/>
      <w:r w:rsidRPr="00EF4162">
        <w:rPr>
          <w:rStyle w:val="Nenhum"/>
          <w:rFonts w:ascii="Arial Narrow" w:hAnsi="Arial Narrow" w:cs="Arial"/>
          <w:b/>
          <w:bCs/>
          <w:color w:val="auto"/>
          <w:sz w:val="20"/>
          <w:szCs w:val="20"/>
          <w:shd w:val="clear" w:color="auto" w:fill="FFFFFF"/>
        </w:rPr>
        <w:t>consolidou</w:t>
      </w:r>
      <w:proofErr w:type="spellEnd"/>
      <w:r w:rsidRPr="00EF4162">
        <w:rPr>
          <w:rStyle w:val="Nenhum"/>
          <w:rFonts w:ascii="Arial Narrow" w:hAnsi="Arial Narrow" w:cs="Arial"/>
          <w:b/>
          <w:bCs/>
          <w:color w:val="auto"/>
          <w:sz w:val="20"/>
          <w:szCs w:val="20"/>
          <w:shd w:val="clear" w:color="auto" w:fill="FFFFFF"/>
        </w:rPr>
        <w:t xml:space="preserve"> o </w:t>
      </w:r>
      <w:proofErr w:type="spellStart"/>
      <w:r w:rsidRPr="00EF4162">
        <w:rPr>
          <w:rStyle w:val="Nenhum"/>
          <w:rFonts w:ascii="Arial Narrow" w:hAnsi="Arial Narrow" w:cs="Arial"/>
          <w:b/>
          <w:bCs/>
          <w:color w:val="auto"/>
          <w:sz w:val="20"/>
          <w:szCs w:val="20"/>
          <w:shd w:val="clear" w:color="auto" w:fill="FFFFFF"/>
        </w:rPr>
        <w:t>entendimento</w:t>
      </w:r>
      <w:proofErr w:type="spellEnd"/>
      <w:r w:rsidRPr="00EF4162">
        <w:rPr>
          <w:rStyle w:val="Nenhum"/>
          <w:rFonts w:ascii="Arial Narrow" w:hAnsi="Arial Narrow" w:cs="Arial"/>
          <w:b/>
          <w:bCs/>
          <w:color w:val="auto"/>
          <w:sz w:val="20"/>
          <w:szCs w:val="20"/>
          <w:shd w:val="clear" w:color="auto" w:fill="FFFFFF"/>
        </w:rPr>
        <w:t xml:space="preserve"> de que tal </w:t>
      </w:r>
      <w:proofErr w:type="spellStart"/>
      <w:r w:rsidRPr="00EF4162">
        <w:rPr>
          <w:rStyle w:val="Nenhum"/>
          <w:rFonts w:ascii="Arial Narrow" w:hAnsi="Arial Narrow" w:cs="Arial"/>
          <w:b/>
          <w:bCs/>
          <w:color w:val="auto"/>
          <w:sz w:val="20"/>
          <w:szCs w:val="20"/>
          <w:shd w:val="clear" w:color="auto" w:fill="FFFFFF"/>
        </w:rPr>
        <w:t>renovação</w:t>
      </w:r>
      <w:proofErr w:type="spellEnd"/>
      <w:r w:rsidRPr="00EF4162">
        <w:rPr>
          <w:rStyle w:val="Nenhum"/>
          <w:rFonts w:ascii="Arial Narrow" w:hAnsi="Arial Narrow" w:cs="Arial"/>
          <w:b/>
          <w:bCs/>
          <w:color w:val="auto"/>
          <w:sz w:val="20"/>
          <w:szCs w:val="20"/>
          <w:shd w:val="clear" w:color="auto" w:fill="FFFFFF"/>
        </w:rPr>
        <w:t xml:space="preserve"> </w:t>
      </w:r>
      <w:proofErr w:type="spellStart"/>
      <w:r w:rsidRPr="00EF4162">
        <w:rPr>
          <w:rStyle w:val="Nenhum"/>
          <w:rFonts w:ascii="Arial Narrow" w:hAnsi="Arial Narrow" w:cs="Arial"/>
          <w:b/>
          <w:bCs/>
          <w:color w:val="auto"/>
          <w:sz w:val="20"/>
          <w:szCs w:val="20"/>
          <w:shd w:val="clear" w:color="auto" w:fill="FFFFFF"/>
        </w:rPr>
        <w:t>não</w:t>
      </w:r>
      <w:proofErr w:type="spellEnd"/>
      <w:r w:rsidRPr="00EF4162">
        <w:rPr>
          <w:rStyle w:val="Nenhum"/>
          <w:rFonts w:ascii="Arial Narrow" w:hAnsi="Arial Narrow" w:cs="Arial"/>
          <w:b/>
          <w:bCs/>
          <w:color w:val="auto"/>
          <w:sz w:val="20"/>
          <w:szCs w:val="20"/>
          <w:shd w:val="clear" w:color="auto" w:fill="FFFFFF"/>
        </w:rPr>
        <w:t xml:space="preserve"> configura </w:t>
      </w:r>
      <w:proofErr w:type="spellStart"/>
      <w:r w:rsidRPr="00EF4162">
        <w:rPr>
          <w:rStyle w:val="Nenhum"/>
          <w:rFonts w:ascii="Arial Narrow" w:hAnsi="Arial Narrow" w:cs="Arial"/>
          <w:b/>
          <w:bCs/>
          <w:color w:val="auto"/>
          <w:sz w:val="20"/>
          <w:szCs w:val="20"/>
          <w:shd w:val="clear" w:color="auto" w:fill="FFFFFF"/>
        </w:rPr>
        <w:t>acréscimo</w:t>
      </w:r>
      <w:proofErr w:type="spellEnd"/>
      <w:r w:rsidRPr="00EF4162">
        <w:rPr>
          <w:rStyle w:val="Nenhum"/>
          <w:rFonts w:ascii="Arial Narrow" w:hAnsi="Arial Narrow" w:cs="Arial"/>
          <w:b/>
          <w:bCs/>
          <w:color w:val="auto"/>
          <w:sz w:val="20"/>
          <w:szCs w:val="20"/>
          <w:shd w:val="clear" w:color="auto" w:fill="FFFFFF"/>
        </w:rPr>
        <w:t xml:space="preserve"> </w:t>
      </w:r>
      <w:proofErr w:type="spellStart"/>
      <w:r w:rsidRPr="00EF4162">
        <w:rPr>
          <w:rStyle w:val="Nenhum"/>
          <w:rFonts w:ascii="Arial Narrow" w:hAnsi="Arial Narrow" w:cs="Arial"/>
          <w:b/>
          <w:bCs/>
          <w:color w:val="auto"/>
          <w:sz w:val="20"/>
          <w:szCs w:val="20"/>
          <w:shd w:val="clear" w:color="auto" w:fill="FFFFFF"/>
        </w:rPr>
        <w:t>quantitativo</w:t>
      </w:r>
      <w:proofErr w:type="spellEnd"/>
      <w:r w:rsidRPr="00EF4162">
        <w:rPr>
          <w:rStyle w:val="Nenhum"/>
          <w:rFonts w:ascii="Arial Narrow" w:hAnsi="Arial Narrow" w:cs="Arial"/>
          <w:b/>
          <w:bCs/>
          <w:color w:val="auto"/>
          <w:sz w:val="20"/>
          <w:szCs w:val="20"/>
          <w:shd w:val="clear" w:color="auto" w:fill="FFFFFF"/>
        </w:rPr>
        <w:t xml:space="preserve">, mas </w:t>
      </w:r>
      <w:proofErr w:type="spellStart"/>
      <w:r w:rsidRPr="00EF4162">
        <w:rPr>
          <w:rStyle w:val="Nenhum"/>
          <w:rFonts w:ascii="Arial Narrow" w:hAnsi="Arial Narrow" w:cs="Arial"/>
          <w:b/>
          <w:bCs/>
          <w:color w:val="auto"/>
          <w:sz w:val="20"/>
          <w:szCs w:val="20"/>
          <w:shd w:val="clear" w:color="auto" w:fill="FFFFFF"/>
        </w:rPr>
        <w:t>repetição</w:t>
      </w:r>
      <w:proofErr w:type="spellEnd"/>
      <w:r w:rsidRPr="00EF4162">
        <w:rPr>
          <w:rStyle w:val="Nenhum"/>
          <w:rFonts w:ascii="Arial Narrow" w:hAnsi="Arial Narrow" w:cs="Arial"/>
          <w:b/>
          <w:bCs/>
          <w:color w:val="auto"/>
          <w:sz w:val="20"/>
          <w:szCs w:val="20"/>
          <w:shd w:val="clear" w:color="auto" w:fill="FFFFFF"/>
        </w:rPr>
        <w:t xml:space="preserve"> do objeto originalmente </w:t>
      </w:r>
      <w:proofErr w:type="spellStart"/>
      <w:r w:rsidRPr="00EF4162">
        <w:rPr>
          <w:rStyle w:val="Nenhum"/>
          <w:rFonts w:ascii="Arial Narrow" w:hAnsi="Arial Narrow" w:cs="Arial"/>
          <w:b/>
          <w:bCs/>
          <w:color w:val="auto"/>
          <w:sz w:val="20"/>
          <w:szCs w:val="20"/>
          <w:shd w:val="clear" w:color="auto" w:fill="FFFFFF"/>
        </w:rPr>
        <w:t>pactuado</w:t>
      </w:r>
      <w:proofErr w:type="spellEnd"/>
      <w:r w:rsidRPr="00EF4162">
        <w:rPr>
          <w:rStyle w:val="Nenhum"/>
          <w:rFonts w:ascii="Arial Narrow" w:hAnsi="Arial Narrow" w:cs="Arial"/>
          <w:b/>
          <w:bCs/>
          <w:color w:val="auto"/>
          <w:sz w:val="20"/>
          <w:szCs w:val="20"/>
          <w:shd w:val="clear" w:color="auto" w:fill="FFFFFF"/>
        </w:rPr>
        <w:t>.</w:t>
      </w:r>
    </w:p>
    <w:p w14:paraId="30497E0A" w14:textId="77777777" w:rsidR="00C51985" w:rsidRPr="00EF4162" w:rsidRDefault="00C51985" w:rsidP="000B0A31">
      <w:pPr>
        <w:pStyle w:val="CorpoA"/>
        <w:spacing w:after="0" w:line="240" w:lineRule="auto"/>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 xml:space="preserve">7.7.2. A medida justifica-se pela </w:t>
      </w:r>
      <w:proofErr w:type="spellStart"/>
      <w:r w:rsidRPr="00EF4162">
        <w:rPr>
          <w:rStyle w:val="Nenhum"/>
          <w:rFonts w:ascii="Arial Narrow" w:hAnsi="Arial Narrow" w:cs="Arial"/>
          <w:color w:val="auto"/>
          <w:sz w:val="20"/>
          <w:szCs w:val="20"/>
          <w:shd w:val="clear" w:color="auto" w:fill="FFFFFF"/>
        </w:rPr>
        <w:t>natureza</w:t>
      </w:r>
      <w:proofErr w:type="spellEnd"/>
      <w:r w:rsidRPr="00EF4162">
        <w:rPr>
          <w:rStyle w:val="Nenhum"/>
          <w:rFonts w:ascii="Arial Narrow" w:hAnsi="Arial Narrow" w:cs="Arial"/>
          <w:color w:val="auto"/>
          <w:sz w:val="20"/>
          <w:szCs w:val="20"/>
          <w:shd w:val="clear" w:color="auto" w:fill="FFFFFF"/>
        </w:rPr>
        <w:t xml:space="preserve"> continuada da demanda </w:t>
      </w:r>
      <w:proofErr w:type="gramStart"/>
      <w:r w:rsidRPr="00EF4162">
        <w:rPr>
          <w:rStyle w:val="Nenhum"/>
          <w:rFonts w:ascii="Arial Narrow" w:hAnsi="Arial Narrow" w:cs="Arial"/>
          <w:color w:val="auto"/>
          <w:sz w:val="20"/>
          <w:szCs w:val="20"/>
          <w:shd w:val="clear" w:color="auto" w:fill="FFFFFF"/>
        </w:rPr>
        <w:t>e</w:t>
      </w:r>
      <w:proofErr w:type="gramEnd"/>
      <w:r w:rsidRPr="00EF4162">
        <w:rPr>
          <w:rStyle w:val="Nenhum"/>
          <w:rFonts w:ascii="Arial Narrow" w:hAnsi="Arial Narrow" w:cs="Arial"/>
          <w:color w:val="auto"/>
          <w:sz w:val="20"/>
          <w:szCs w:val="20"/>
          <w:shd w:val="clear" w:color="auto" w:fill="FFFFFF"/>
        </w:rPr>
        <w:t xml:space="preserve"> pelo </w:t>
      </w:r>
      <w:proofErr w:type="spellStart"/>
      <w:r w:rsidRPr="00EF4162">
        <w:rPr>
          <w:rStyle w:val="Nenhum"/>
          <w:rFonts w:ascii="Arial Narrow" w:hAnsi="Arial Narrow" w:cs="Arial"/>
          <w:color w:val="auto"/>
          <w:sz w:val="20"/>
          <w:szCs w:val="20"/>
          <w:shd w:val="clear" w:color="auto" w:fill="FFFFFF"/>
        </w:rPr>
        <w:t>dever</w:t>
      </w:r>
      <w:proofErr w:type="spellEnd"/>
      <w:r w:rsidRPr="00EF4162">
        <w:rPr>
          <w:rStyle w:val="Nenhum"/>
          <w:rFonts w:ascii="Arial Narrow" w:hAnsi="Arial Narrow" w:cs="Arial"/>
          <w:color w:val="auto"/>
          <w:sz w:val="20"/>
          <w:szCs w:val="20"/>
          <w:shd w:val="clear" w:color="auto" w:fill="FFFFFF"/>
        </w:rPr>
        <w:t xml:space="preserve"> de </w:t>
      </w:r>
      <w:proofErr w:type="spellStart"/>
      <w:r w:rsidRPr="00EF4162">
        <w:rPr>
          <w:rStyle w:val="Nenhum"/>
          <w:rFonts w:ascii="Arial Narrow" w:hAnsi="Arial Narrow" w:cs="Arial"/>
          <w:color w:val="auto"/>
          <w:sz w:val="20"/>
          <w:szCs w:val="20"/>
          <w:shd w:val="clear" w:color="auto" w:fill="FFFFFF"/>
        </w:rPr>
        <w:t>assegurar</w:t>
      </w:r>
      <w:proofErr w:type="spellEnd"/>
      <w:r w:rsidRPr="00EF4162">
        <w:rPr>
          <w:rStyle w:val="Nenhum"/>
          <w:rFonts w:ascii="Arial Narrow" w:hAnsi="Arial Narrow" w:cs="Arial"/>
          <w:color w:val="auto"/>
          <w:sz w:val="20"/>
          <w:szCs w:val="20"/>
          <w:shd w:val="clear" w:color="auto" w:fill="FFFFFF"/>
        </w:rPr>
        <w:t xml:space="preserve"> a </w:t>
      </w:r>
      <w:proofErr w:type="spellStart"/>
      <w:r w:rsidRPr="00EF4162">
        <w:rPr>
          <w:rStyle w:val="Nenhum"/>
          <w:rFonts w:ascii="Arial Narrow" w:hAnsi="Arial Narrow" w:cs="Arial"/>
          <w:b/>
          <w:bCs/>
          <w:color w:val="auto"/>
          <w:sz w:val="20"/>
          <w:szCs w:val="20"/>
          <w:shd w:val="clear" w:color="auto" w:fill="FFFFFF"/>
        </w:rPr>
        <w:t>continuidade</w:t>
      </w:r>
      <w:proofErr w:type="spellEnd"/>
      <w:r w:rsidRPr="00EF4162">
        <w:rPr>
          <w:rStyle w:val="Nenhum"/>
          <w:rFonts w:ascii="Arial Narrow" w:hAnsi="Arial Narrow" w:cs="Arial"/>
          <w:color w:val="auto"/>
          <w:sz w:val="20"/>
          <w:szCs w:val="20"/>
          <w:shd w:val="clear" w:color="auto" w:fill="FFFFFF"/>
        </w:rPr>
        <w:t xml:space="preserve">, evitando </w:t>
      </w:r>
      <w:proofErr w:type="spellStart"/>
      <w:r w:rsidRPr="00EF4162">
        <w:rPr>
          <w:rStyle w:val="Nenhum"/>
          <w:rFonts w:ascii="Arial Narrow" w:hAnsi="Arial Narrow" w:cs="Arial"/>
          <w:color w:val="auto"/>
          <w:sz w:val="20"/>
          <w:szCs w:val="20"/>
          <w:shd w:val="clear" w:color="auto" w:fill="FFFFFF"/>
        </w:rPr>
        <w:t>desabastecimento</w:t>
      </w:r>
      <w:proofErr w:type="spellEnd"/>
      <w:r w:rsidRPr="00EF4162">
        <w:rPr>
          <w:rStyle w:val="Nenhum"/>
          <w:rFonts w:ascii="Arial Narrow" w:hAnsi="Arial Narrow" w:cs="Arial"/>
          <w:color w:val="auto"/>
          <w:sz w:val="20"/>
          <w:szCs w:val="20"/>
          <w:shd w:val="clear" w:color="auto" w:fill="FFFFFF"/>
        </w:rPr>
        <w:t xml:space="preserve"> e </w:t>
      </w:r>
      <w:proofErr w:type="spellStart"/>
      <w:r w:rsidRPr="00EF4162">
        <w:rPr>
          <w:rStyle w:val="Nenhum"/>
          <w:rFonts w:ascii="Arial Narrow" w:hAnsi="Arial Narrow" w:cs="Arial"/>
          <w:color w:val="auto"/>
          <w:sz w:val="20"/>
          <w:szCs w:val="20"/>
          <w:shd w:val="clear" w:color="auto" w:fill="FFFFFF"/>
        </w:rPr>
        <w:t>interrupção</w:t>
      </w:r>
      <w:proofErr w:type="spellEnd"/>
      <w:r w:rsidRPr="00EF4162">
        <w:rPr>
          <w:rStyle w:val="Nenhum"/>
          <w:rFonts w:ascii="Arial Narrow" w:hAnsi="Arial Narrow" w:cs="Arial"/>
          <w:color w:val="auto"/>
          <w:sz w:val="20"/>
          <w:szCs w:val="20"/>
          <w:shd w:val="clear" w:color="auto" w:fill="FFFFFF"/>
        </w:rPr>
        <w:t xml:space="preserve"> de </w:t>
      </w:r>
      <w:proofErr w:type="spellStart"/>
      <w:r w:rsidRPr="00EF4162">
        <w:rPr>
          <w:rStyle w:val="Nenhum"/>
          <w:rFonts w:ascii="Arial Narrow" w:hAnsi="Arial Narrow" w:cs="Arial"/>
          <w:color w:val="auto"/>
          <w:sz w:val="20"/>
          <w:szCs w:val="20"/>
          <w:shd w:val="clear" w:color="auto" w:fill="FFFFFF"/>
        </w:rPr>
        <w:t>fornecimentos</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essenciais</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Ademais</w:t>
      </w:r>
      <w:proofErr w:type="spellEnd"/>
      <w:r w:rsidRPr="00EF4162">
        <w:rPr>
          <w:rStyle w:val="Nenhum"/>
          <w:rFonts w:ascii="Arial Narrow" w:hAnsi="Arial Narrow" w:cs="Arial"/>
          <w:color w:val="auto"/>
          <w:sz w:val="20"/>
          <w:szCs w:val="20"/>
          <w:shd w:val="clear" w:color="auto" w:fill="FFFFFF"/>
        </w:rPr>
        <w:t xml:space="preserve">, a </w:t>
      </w:r>
      <w:proofErr w:type="spellStart"/>
      <w:r w:rsidRPr="00EF4162">
        <w:rPr>
          <w:rStyle w:val="Nenhum"/>
          <w:rFonts w:ascii="Arial Narrow" w:hAnsi="Arial Narrow" w:cs="Arial"/>
          <w:color w:val="auto"/>
          <w:sz w:val="20"/>
          <w:szCs w:val="20"/>
          <w:shd w:val="clear" w:color="auto" w:fill="FFFFFF"/>
        </w:rPr>
        <w:t>previsão</w:t>
      </w:r>
      <w:proofErr w:type="spellEnd"/>
      <w:r w:rsidRPr="00EF4162">
        <w:rPr>
          <w:rStyle w:val="Nenhum"/>
          <w:rFonts w:ascii="Arial Narrow" w:hAnsi="Arial Narrow" w:cs="Arial"/>
          <w:color w:val="auto"/>
          <w:sz w:val="20"/>
          <w:szCs w:val="20"/>
          <w:shd w:val="clear" w:color="auto" w:fill="FFFFFF"/>
        </w:rPr>
        <w:t xml:space="preserve"> atende </w:t>
      </w:r>
      <w:proofErr w:type="spellStart"/>
      <w:r w:rsidRPr="00EF4162">
        <w:rPr>
          <w:rStyle w:val="Nenhum"/>
          <w:rFonts w:ascii="Arial Narrow" w:hAnsi="Arial Narrow" w:cs="Arial"/>
          <w:color w:val="auto"/>
          <w:sz w:val="20"/>
          <w:szCs w:val="20"/>
          <w:shd w:val="clear" w:color="auto" w:fill="FFFFFF"/>
        </w:rPr>
        <w:t>ao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princípio</w:t>
      </w:r>
      <w:proofErr w:type="spellEnd"/>
      <w:r w:rsidRPr="00EF4162">
        <w:rPr>
          <w:rStyle w:val="Nenhum"/>
          <w:rFonts w:ascii="Arial Narrow" w:hAnsi="Arial Narrow" w:cs="Arial"/>
          <w:color w:val="auto"/>
          <w:sz w:val="20"/>
          <w:szCs w:val="20"/>
          <w:shd w:val="clear" w:color="auto" w:fill="FFFFFF"/>
        </w:rPr>
        <w:t xml:space="preserve"> do </w:t>
      </w:r>
      <w:proofErr w:type="spellStart"/>
      <w:r w:rsidRPr="00EF4162">
        <w:rPr>
          <w:rStyle w:val="Nenhum"/>
          <w:rFonts w:ascii="Arial Narrow" w:hAnsi="Arial Narrow" w:cs="Arial"/>
          <w:b/>
          <w:bCs/>
          <w:color w:val="auto"/>
          <w:sz w:val="20"/>
          <w:szCs w:val="20"/>
          <w:shd w:val="clear" w:color="auto" w:fill="FFFFFF"/>
        </w:rPr>
        <w:t>planejamento</w:t>
      </w:r>
      <w:proofErr w:type="spellEnd"/>
      <w:r w:rsidRPr="00EF4162">
        <w:rPr>
          <w:rStyle w:val="Nenhum"/>
          <w:rFonts w:ascii="Arial Narrow" w:hAnsi="Arial Narrow" w:cs="Arial"/>
          <w:color w:val="auto"/>
          <w:sz w:val="20"/>
          <w:szCs w:val="20"/>
          <w:shd w:val="clear" w:color="auto" w:fill="FFFFFF"/>
        </w:rPr>
        <w:t xml:space="preserve"> (art. 5º a </w:t>
      </w:r>
      <w:proofErr w:type="spellStart"/>
      <w:r w:rsidRPr="00EF4162">
        <w:rPr>
          <w:rStyle w:val="Nenhum"/>
          <w:rFonts w:ascii="Arial Narrow" w:hAnsi="Arial Narrow" w:cs="Arial"/>
          <w:color w:val="auto"/>
          <w:sz w:val="20"/>
          <w:szCs w:val="20"/>
          <w:shd w:val="clear" w:color="auto" w:fill="FFFFFF"/>
        </w:rPr>
        <w:t>Lei</w:t>
      </w:r>
      <w:proofErr w:type="spellEnd"/>
      <w:r w:rsidRPr="00EF4162">
        <w:rPr>
          <w:rStyle w:val="Nenhum"/>
          <w:rFonts w:ascii="Arial Narrow" w:hAnsi="Arial Narrow" w:cs="Arial"/>
          <w:color w:val="auto"/>
          <w:sz w:val="20"/>
          <w:szCs w:val="20"/>
          <w:shd w:val="clear" w:color="auto" w:fill="FFFFFF"/>
        </w:rPr>
        <w:t xml:space="preserve"> 14.133/2021), </w:t>
      </w:r>
      <w:proofErr w:type="spellStart"/>
      <w:r w:rsidRPr="00EF4162">
        <w:rPr>
          <w:rStyle w:val="Nenhum"/>
          <w:rFonts w:ascii="Arial Narrow" w:hAnsi="Arial Narrow" w:cs="Arial"/>
          <w:color w:val="auto"/>
          <w:sz w:val="20"/>
          <w:szCs w:val="20"/>
          <w:shd w:val="clear" w:color="auto" w:fill="FFFFFF"/>
        </w:rPr>
        <w:t>permitindo</w:t>
      </w:r>
      <w:proofErr w:type="spellEnd"/>
      <w:r w:rsidRPr="00EF4162">
        <w:rPr>
          <w:rStyle w:val="Nenhum"/>
          <w:rFonts w:ascii="Arial Narrow" w:hAnsi="Arial Narrow" w:cs="Arial"/>
          <w:color w:val="auto"/>
          <w:sz w:val="20"/>
          <w:szCs w:val="20"/>
          <w:shd w:val="clear" w:color="auto" w:fill="FFFFFF"/>
        </w:rPr>
        <w:t xml:space="preserve"> à </w:t>
      </w:r>
      <w:proofErr w:type="spellStart"/>
      <w:r w:rsidRPr="00EF4162">
        <w:rPr>
          <w:rStyle w:val="Nenhum"/>
          <w:rFonts w:ascii="Arial Narrow" w:hAnsi="Arial Narrow" w:cs="Arial"/>
          <w:color w:val="auto"/>
          <w:sz w:val="20"/>
          <w:szCs w:val="20"/>
          <w:shd w:val="clear" w:color="auto" w:fill="FFFFFF"/>
        </w:rPr>
        <w:t>Administração</w:t>
      </w:r>
      <w:proofErr w:type="spellEnd"/>
      <w:r w:rsidRPr="00EF4162">
        <w:rPr>
          <w:rStyle w:val="Nenhum"/>
          <w:rFonts w:ascii="Arial Narrow" w:hAnsi="Arial Narrow" w:cs="Arial"/>
          <w:color w:val="auto"/>
          <w:sz w:val="20"/>
          <w:szCs w:val="20"/>
          <w:shd w:val="clear" w:color="auto" w:fill="FFFFFF"/>
        </w:rPr>
        <w:t xml:space="preserve"> avaliar previamente os impactos </w:t>
      </w:r>
      <w:proofErr w:type="spellStart"/>
      <w:r w:rsidRPr="00EF4162">
        <w:rPr>
          <w:rStyle w:val="Nenhum"/>
          <w:rFonts w:ascii="Arial Narrow" w:hAnsi="Arial Narrow" w:cs="Arial"/>
          <w:color w:val="auto"/>
          <w:sz w:val="20"/>
          <w:szCs w:val="20"/>
          <w:shd w:val="clear" w:color="auto" w:fill="FFFFFF"/>
        </w:rPr>
        <w:t>financeiros</w:t>
      </w:r>
      <w:proofErr w:type="spellEnd"/>
      <w:r w:rsidRPr="00EF4162">
        <w:rPr>
          <w:rStyle w:val="Nenhum"/>
          <w:rFonts w:ascii="Arial Narrow" w:hAnsi="Arial Narrow" w:cs="Arial"/>
          <w:color w:val="auto"/>
          <w:sz w:val="20"/>
          <w:szCs w:val="20"/>
          <w:shd w:val="clear" w:color="auto" w:fill="FFFFFF"/>
        </w:rPr>
        <w:t xml:space="preserve">, a </w:t>
      </w:r>
      <w:proofErr w:type="spellStart"/>
      <w:r w:rsidRPr="00EF4162">
        <w:rPr>
          <w:rStyle w:val="Nenhum"/>
          <w:rFonts w:ascii="Arial Narrow" w:hAnsi="Arial Narrow" w:cs="Arial"/>
          <w:color w:val="auto"/>
          <w:sz w:val="20"/>
          <w:szCs w:val="20"/>
          <w:shd w:val="clear" w:color="auto" w:fill="FFFFFF"/>
        </w:rPr>
        <w:t>necessidade</w:t>
      </w:r>
      <w:proofErr w:type="spellEnd"/>
      <w:r w:rsidRPr="00EF4162">
        <w:rPr>
          <w:rStyle w:val="Nenhum"/>
          <w:rFonts w:ascii="Arial Narrow" w:hAnsi="Arial Narrow" w:cs="Arial"/>
          <w:color w:val="auto"/>
          <w:sz w:val="20"/>
          <w:szCs w:val="20"/>
          <w:shd w:val="clear" w:color="auto" w:fill="FFFFFF"/>
        </w:rPr>
        <w:t xml:space="preserve"> real de consumo para o período prorrogado e a </w:t>
      </w:r>
      <w:proofErr w:type="spellStart"/>
      <w:r w:rsidRPr="00EF4162">
        <w:rPr>
          <w:rStyle w:val="Nenhum"/>
          <w:rFonts w:ascii="Arial Narrow" w:hAnsi="Arial Narrow" w:cs="Arial"/>
          <w:color w:val="auto"/>
          <w:sz w:val="20"/>
          <w:szCs w:val="20"/>
          <w:shd w:val="clear" w:color="auto" w:fill="FFFFFF"/>
        </w:rPr>
        <w:t>vantajosidade</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econômica</w:t>
      </w:r>
      <w:proofErr w:type="spellEnd"/>
      <w:r w:rsidRPr="00EF4162">
        <w:rPr>
          <w:rStyle w:val="Nenhum"/>
          <w:rFonts w:ascii="Arial Narrow" w:hAnsi="Arial Narrow" w:cs="Arial"/>
          <w:color w:val="auto"/>
          <w:sz w:val="20"/>
          <w:szCs w:val="20"/>
          <w:shd w:val="clear" w:color="auto" w:fill="FFFFFF"/>
        </w:rPr>
        <w:t xml:space="preserve"> da medida.</w:t>
      </w:r>
    </w:p>
    <w:p w14:paraId="0E7512BD" w14:textId="77777777" w:rsidR="00C51985" w:rsidRPr="00EF4162" w:rsidRDefault="00C51985" w:rsidP="000B0A31">
      <w:pPr>
        <w:pStyle w:val="CorpoA"/>
        <w:spacing w:after="0" w:line="240" w:lineRule="auto"/>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 xml:space="preserve">7.7.3. Por </w:t>
      </w:r>
      <w:proofErr w:type="spellStart"/>
      <w:r w:rsidRPr="00EF4162">
        <w:rPr>
          <w:rStyle w:val="Nenhum"/>
          <w:rFonts w:ascii="Arial Narrow" w:hAnsi="Arial Narrow" w:cs="Arial"/>
          <w:color w:val="auto"/>
          <w:sz w:val="20"/>
          <w:szCs w:val="20"/>
          <w:shd w:val="clear" w:color="auto" w:fill="FFFFFF"/>
        </w:rPr>
        <w:t>fim</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essa</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previsão</w:t>
      </w:r>
      <w:proofErr w:type="spellEnd"/>
      <w:r w:rsidRPr="00EF4162">
        <w:rPr>
          <w:rStyle w:val="Nenhum"/>
          <w:rFonts w:ascii="Arial Narrow" w:hAnsi="Arial Narrow" w:cs="Arial"/>
          <w:color w:val="auto"/>
          <w:sz w:val="20"/>
          <w:szCs w:val="20"/>
          <w:shd w:val="clear" w:color="auto" w:fill="FFFFFF"/>
        </w:rPr>
        <w:t xml:space="preserve"> garante </w:t>
      </w:r>
      <w:proofErr w:type="spellStart"/>
      <w:r w:rsidRPr="00EF4162">
        <w:rPr>
          <w:rStyle w:val="Nenhum"/>
          <w:rFonts w:ascii="Arial Narrow" w:hAnsi="Arial Narrow" w:cs="Arial"/>
          <w:color w:val="auto"/>
          <w:sz w:val="20"/>
          <w:szCs w:val="20"/>
          <w:shd w:val="clear" w:color="auto" w:fill="FFFFFF"/>
        </w:rPr>
        <w:t>maior</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segurança</w:t>
      </w:r>
      <w:proofErr w:type="spellEnd"/>
      <w:r w:rsidRPr="00EF4162">
        <w:rPr>
          <w:rStyle w:val="Nenhum"/>
          <w:rFonts w:ascii="Arial Narrow" w:hAnsi="Arial Narrow" w:cs="Arial"/>
          <w:color w:val="auto"/>
          <w:sz w:val="20"/>
          <w:szCs w:val="20"/>
          <w:shd w:val="clear" w:color="auto" w:fill="FFFFFF"/>
        </w:rPr>
        <w:t xml:space="preserve"> jurídica e </w:t>
      </w:r>
      <w:proofErr w:type="spellStart"/>
      <w:r w:rsidRPr="00EF4162">
        <w:rPr>
          <w:rStyle w:val="Nenhum"/>
          <w:rFonts w:ascii="Arial Narrow" w:hAnsi="Arial Narrow" w:cs="Arial"/>
          <w:color w:val="auto"/>
          <w:sz w:val="20"/>
          <w:szCs w:val="20"/>
          <w:shd w:val="clear" w:color="auto" w:fill="FFFFFF"/>
        </w:rPr>
        <w:t>transparência</w:t>
      </w:r>
      <w:proofErr w:type="spellEnd"/>
      <w:r w:rsidRPr="00EF4162">
        <w:rPr>
          <w:rStyle w:val="Nenhum"/>
          <w:rFonts w:ascii="Arial Narrow" w:hAnsi="Arial Narrow" w:cs="Arial"/>
          <w:color w:val="auto"/>
          <w:sz w:val="20"/>
          <w:szCs w:val="20"/>
          <w:shd w:val="clear" w:color="auto" w:fill="FFFFFF"/>
        </w:rPr>
        <w:t xml:space="preserve">, vinculando o ato de </w:t>
      </w:r>
      <w:proofErr w:type="spellStart"/>
      <w:r w:rsidRPr="00EF4162">
        <w:rPr>
          <w:rStyle w:val="Nenhum"/>
          <w:rFonts w:ascii="Arial Narrow" w:hAnsi="Arial Narrow" w:cs="Arial"/>
          <w:color w:val="auto"/>
          <w:sz w:val="20"/>
          <w:szCs w:val="20"/>
          <w:shd w:val="clear" w:color="auto" w:fill="FFFFFF"/>
        </w:rPr>
        <w:t>prorrogação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às</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condições</w:t>
      </w:r>
      <w:proofErr w:type="spellEnd"/>
      <w:r w:rsidRPr="00EF4162">
        <w:rPr>
          <w:rStyle w:val="Nenhum"/>
          <w:rFonts w:ascii="Arial Narrow" w:hAnsi="Arial Narrow" w:cs="Arial"/>
          <w:color w:val="auto"/>
          <w:sz w:val="20"/>
          <w:szCs w:val="20"/>
          <w:shd w:val="clear" w:color="auto" w:fill="FFFFFF"/>
        </w:rPr>
        <w:t xml:space="preserve"> previamente definidas no </w:t>
      </w:r>
      <w:proofErr w:type="spellStart"/>
      <w:r w:rsidRPr="00EF4162">
        <w:rPr>
          <w:rStyle w:val="Nenhum"/>
          <w:rFonts w:ascii="Arial Narrow" w:hAnsi="Arial Narrow" w:cs="Arial"/>
          <w:color w:val="auto"/>
          <w:sz w:val="20"/>
          <w:szCs w:val="20"/>
          <w:shd w:val="clear" w:color="auto" w:fill="FFFFFF"/>
        </w:rPr>
        <w:t>edital</w:t>
      </w:r>
      <w:proofErr w:type="spellEnd"/>
      <w:r w:rsidRPr="00EF4162">
        <w:rPr>
          <w:rStyle w:val="Nenhum"/>
          <w:rFonts w:ascii="Arial Narrow" w:hAnsi="Arial Narrow" w:cs="Arial"/>
          <w:color w:val="auto"/>
          <w:sz w:val="20"/>
          <w:szCs w:val="20"/>
          <w:shd w:val="clear" w:color="auto" w:fill="FFFFFF"/>
        </w:rPr>
        <w:t xml:space="preserve"> e </w:t>
      </w:r>
      <w:proofErr w:type="spellStart"/>
      <w:r w:rsidRPr="00EF4162">
        <w:rPr>
          <w:rStyle w:val="Nenhum"/>
          <w:rFonts w:ascii="Arial Narrow" w:hAnsi="Arial Narrow" w:cs="Arial"/>
          <w:color w:val="auto"/>
          <w:sz w:val="20"/>
          <w:szCs w:val="20"/>
          <w:shd w:val="clear" w:color="auto" w:fill="FFFFFF"/>
        </w:rPr>
        <w:t>na</w:t>
      </w:r>
      <w:proofErr w:type="spellEnd"/>
      <w:r w:rsidRPr="00EF4162">
        <w:rPr>
          <w:rStyle w:val="Nenhum"/>
          <w:rFonts w:ascii="Arial Narrow" w:hAnsi="Arial Narrow" w:cs="Arial"/>
          <w:color w:val="auto"/>
          <w:sz w:val="20"/>
          <w:szCs w:val="20"/>
          <w:shd w:val="clear" w:color="auto" w:fill="FFFFFF"/>
        </w:rPr>
        <w:t xml:space="preserve"> ata, </w:t>
      </w:r>
      <w:proofErr w:type="spellStart"/>
      <w:r w:rsidRPr="00EF4162">
        <w:rPr>
          <w:rStyle w:val="Nenhum"/>
          <w:rFonts w:ascii="Arial Narrow" w:hAnsi="Arial Narrow" w:cs="Arial"/>
          <w:color w:val="auto"/>
          <w:sz w:val="20"/>
          <w:szCs w:val="20"/>
          <w:shd w:val="clear" w:color="auto" w:fill="FFFFFF"/>
        </w:rPr>
        <w:t>com</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análise</w:t>
      </w:r>
      <w:proofErr w:type="spellEnd"/>
      <w:r w:rsidRPr="00EF4162">
        <w:rPr>
          <w:rStyle w:val="Nenhum"/>
          <w:rFonts w:ascii="Arial Narrow" w:hAnsi="Arial Narrow" w:cs="Arial"/>
          <w:color w:val="auto"/>
          <w:sz w:val="20"/>
          <w:szCs w:val="20"/>
          <w:shd w:val="clear" w:color="auto" w:fill="FFFFFF"/>
        </w:rPr>
        <w:t xml:space="preserve"> técnica, </w:t>
      </w:r>
      <w:proofErr w:type="spellStart"/>
      <w:r w:rsidRPr="00EF4162">
        <w:rPr>
          <w:rStyle w:val="Nenhum"/>
          <w:rFonts w:ascii="Arial Narrow" w:hAnsi="Arial Narrow" w:cs="Arial"/>
          <w:color w:val="auto"/>
          <w:sz w:val="20"/>
          <w:szCs w:val="20"/>
          <w:shd w:val="clear" w:color="auto" w:fill="FFFFFF"/>
        </w:rPr>
        <w:t>vantajosidade</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comprovada</w:t>
      </w:r>
      <w:proofErr w:type="spellEnd"/>
      <w:r w:rsidRPr="00EF4162">
        <w:rPr>
          <w:rStyle w:val="Nenhum"/>
          <w:rFonts w:ascii="Arial Narrow" w:hAnsi="Arial Narrow" w:cs="Arial"/>
          <w:color w:val="auto"/>
          <w:sz w:val="20"/>
          <w:szCs w:val="20"/>
          <w:shd w:val="clear" w:color="auto" w:fill="FFFFFF"/>
        </w:rPr>
        <w:t xml:space="preserve"> e </w:t>
      </w:r>
      <w:proofErr w:type="spellStart"/>
      <w:r w:rsidRPr="00EF4162">
        <w:rPr>
          <w:rStyle w:val="Nenhum"/>
          <w:rFonts w:ascii="Arial Narrow" w:hAnsi="Arial Narrow" w:cs="Arial"/>
          <w:color w:val="auto"/>
          <w:sz w:val="20"/>
          <w:szCs w:val="20"/>
          <w:shd w:val="clear" w:color="auto" w:fill="FFFFFF"/>
        </w:rPr>
        <w:t>decisão</w:t>
      </w:r>
      <w:proofErr w:type="spellEnd"/>
      <w:r w:rsidRPr="00EF4162">
        <w:rPr>
          <w:rStyle w:val="Nenhum"/>
          <w:rFonts w:ascii="Arial Narrow" w:hAnsi="Arial Narrow" w:cs="Arial"/>
          <w:color w:val="auto"/>
          <w:sz w:val="20"/>
          <w:szCs w:val="20"/>
          <w:shd w:val="clear" w:color="auto" w:fill="FFFFFF"/>
        </w:rPr>
        <w:t xml:space="preserve"> formal em </w:t>
      </w:r>
      <w:proofErr w:type="spellStart"/>
      <w:r w:rsidRPr="00EF4162">
        <w:rPr>
          <w:rStyle w:val="Nenhum"/>
          <w:rFonts w:ascii="Arial Narrow" w:hAnsi="Arial Narrow" w:cs="Arial"/>
          <w:color w:val="auto"/>
          <w:sz w:val="20"/>
          <w:szCs w:val="20"/>
          <w:shd w:val="clear" w:color="auto" w:fill="FFFFFF"/>
        </w:rPr>
        <w:t>processo</w:t>
      </w:r>
      <w:proofErr w:type="spellEnd"/>
      <w:r w:rsidRPr="00EF4162">
        <w:rPr>
          <w:rStyle w:val="Nenhum"/>
          <w:rFonts w:ascii="Arial Narrow" w:hAnsi="Arial Narrow" w:cs="Arial"/>
          <w:color w:val="auto"/>
          <w:sz w:val="20"/>
          <w:szCs w:val="20"/>
          <w:shd w:val="clear" w:color="auto" w:fill="FFFFFF"/>
        </w:rPr>
        <w:t xml:space="preserve"> administrativo </w:t>
      </w:r>
      <w:proofErr w:type="spellStart"/>
      <w:r w:rsidRPr="00EF4162">
        <w:rPr>
          <w:rStyle w:val="Nenhum"/>
          <w:rFonts w:ascii="Arial Narrow" w:hAnsi="Arial Narrow" w:cs="Arial"/>
          <w:color w:val="auto"/>
          <w:sz w:val="20"/>
          <w:szCs w:val="20"/>
          <w:shd w:val="clear" w:color="auto" w:fill="FFFFFF"/>
        </w:rPr>
        <w:t>próprio</w:t>
      </w:r>
      <w:proofErr w:type="spellEnd"/>
      <w:r w:rsidRPr="00EF4162">
        <w:rPr>
          <w:rStyle w:val="Nenhum"/>
          <w:rFonts w:ascii="Arial Narrow" w:hAnsi="Arial Narrow" w:cs="Arial"/>
          <w:color w:val="auto"/>
          <w:sz w:val="20"/>
          <w:szCs w:val="20"/>
          <w:shd w:val="clear" w:color="auto" w:fill="FFFFFF"/>
        </w:rPr>
        <w:t>.</w:t>
      </w:r>
    </w:p>
    <w:p w14:paraId="3C5C8C9D" w14:textId="77777777" w:rsidR="00C51985" w:rsidRPr="00EF4162" w:rsidRDefault="00C51985" w:rsidP="000B0A31">
      <w:pPr>
        <w:pStyle w:val="CorpoA"/>
        <w:spacing w:after="0" w:line="240" w:lineRule="auto"/>
        <w:jc w:val="both"/>
        <w:rPr>
          <w:rStyle w:val="apple-converted-space"/>
          <w:rFonts w:ascii="Arial Narrow" w:hAnsi="Arial Narrow" w:cs="Arial"/>
          <w:color w:val="auto"/>
          <w:sz w:val="20"/>
          <w:szCs w:val="20"/>
        </w:rPr>
      </w:pPr>
      <w:r w:rsidRPr="00EF4162">
        <w:rPr>
          <w:rStyle w:val="Nenhum"/>
          <w:rFonts w:ascii="Arial Narrow" w:hAnsi="Arial Narrow" w:cs="Arial"/>
          <w:color w:val="auto"/>
          <w:sz w:val="20"/>
          <w:szCs w:val="20"/>
        </w:rPr>
        <w:t xml:space="preserve">7.8. A nota de </w:t>
      </w:r>
      <w:proofErr w:type="spellStart"/>
      <w:r w:rsidRPr="00EF4162">
        <w:rPr>
          <w:rStyle w:val="Nenhum"/>
          <w:rFonts w:ascii="Arial Narrow" w:hAnsi="Arial Narrow" w:cs="Arial"/>
          <w:color w:val="auto"/>
          <w:sz w:val="20"/>
          <w:szCs w:val="20"/>
        </w:rPr>
        <w:t>empenho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ou</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outro</w:t>
      </w:r>
      <w:proofErr w:type="spellEnd"/>
      <w:r w:rsidRPr="00EF4162">
        <w:rPr>
          <w:rStyle w:val="Nenhum"/>
          <w:rFonts w:ascii="Arial Narrow" w:hAnsi="Arial Narrow" w:cs="Arial"/>
          <w:color w:val="auto"/>
          <w:sz w:val="20"/>
          <w:szCs w:val="20"/>
        </w:rPr>
        <w:t xml:space="preserve"> instrumento hábil </w:t>
      </w:r>
      <w:proofErr w:type="spellStart"/>
      <w:r w:rsidRPr="00EF4162">
        <w:rPr>
          <w:rStyle w:val="Nenhum"/>
          <w:rFonts w:ascii="Arial Narrow" w:hAnsi="Arial Narrow" w:cs="Arial"/>
          <w:color w:val="auto"/>
          <w:sz w:val="20"/>
          <w:szCs w:val="20"/>
        </w:rPr>
        <w:t>poderá</w:t>
      </w:r>
      <w:proofErr w:type="spellEnd"/>
      <w:r w:rsidRPr="00EF4162">
        <w:rPr>
          <w:rStyle w:val="Nenhum"/>
          <w:rFonts w:ascii="Arial Narrow" w:hAnsi="Arial Narrow" w:cs="Arial"/>
          <w:color w:val="auto"/>
          <w:sz w:val="20"/>
          <w:szCs w:val="20"/>
        </w:rPr>
        <w:t xml:space="preserve"> substituir o instrumento de contrato, nos termos do art. 95, II, da </w:t>
      </w:r>
      <w:proofErr w:type="spellStart"/>
      <w:r w:rsidRPr="00EF4162">
        <w:rPr>
          <w:rStyle w:val="Nenhum"/>
          <w:rFonts w:ascii="Arial Narrow" w:hAnsi="Arial Narrow" w:cs="Arial"/>
          <w:color w:val="auto"/>
          <w:sz w:val="20"/>
          <w:szCs w:val="20"/>
        </w:rPr>
        <w:t>Lei</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n°</w:t>
      </w:r>
      <w:proofErr w:type="spellEnd"/>
      <w:r w:rsidRPr="00EF4162">
        <w:rPr>
          <w:rStyle w:val="Nenhum"/>
          <w:rFonts w:ascii="Arial Narrow" w:hAnsi="Arial Narrow" w:cs="Arial"/>
          <w:color w:val="auto"/>
          <w:sz w:val="20"/>
          <w:szCs w:val="20"/>
        </w:rPr>
        <w:t xml:space="preserve"> 14.133/2021.</w:t>
      </w:r>
    </w:p>
    <w:p w14:paraId="458B4677" w14:textId="77777777" w:rsidR="00C51985" w:rsidRPr="00EF4162" w:rsidRDefault="00C51985" w:rsidP="000B0A31">
      <w:pPr>
        <w:pStyle w:val="CorpoA"/>
        <w:spacing w:after="0" w:line="240" w:lineRule="auto"/>
        <w:jc w:val="both"/>
        <w:rPr>
          <w:rStyle w:val="apple-converted-space"/>
          <w:rFonts w:ascii="Arial Narrow" w:hAnsi="Arial Narrow" w:cs="Arial"/>
          <w:color w:val="auto"/>
          <w:sz w:val="20"/>
          <w:szCs w:val="20"/>
        </w:rPr>
      </w:pPr>
      <w:r w:rsidRPr="00EF4162">
        <w:rPr>
          <w:rStyle w:val="Nenhum"/>
          <w:rFonts w:ascii="Arial Narrow" w:hAnsi="Arial Narrow" w:cs="Arial"/>
          <w:color w:val="auto"/>
          <w:sz w:val="20"/>
          <w:szCs w:val="20"/>
        </w:rPr>
        <w:t xml:space="preserve">7.9.  A ARP será </w:t>
      </w:r>
      <w:proofErr w:type="spellStart"/>
      <w:r w:rsidRPr="00EF4162">
        <w:rPr>
          <w:rStyle w:val="Nenhum"/>
          <w:rFonts w:ascii="Arial Narrow" w:hAnsi="Arial Narrow" w:cs="Arial"/>
          <w:color w:val="auto"/>
          <w:sz w:val="20"/>
          <w:szCs w:val="20"/>
        </w:rPr>
        <w:t>lavrada</w:t>
      </w:r>
      <w:proofErr w:type="spellEnd"/>
      <w:r w:rsidRPr="00EF4162">
        <w:rPr>
          <w:rStyle w:val="Nenhum"/>
          <w:rFonts w:ascii="Arial Narrow" w:hAnsi="Arial Narrow" w:cs="Arial"/>
          <w:color w:val="auto"/>
          <w:sz w:val="20"/>
          <w:szCs w:val="20"/>
        </w:rPr>
        <w:t xml:space="preserve"> em 02 (</w:t>
      </w:r>
      <w:proofErr w:type="spellStart"/>
      <w:r w:rsidRPr="00EF4162">
        <w:rPr>
          <w:rStyle w:val="Nenhum"/>
          <w:rFonts w:ascii="Arial Narrow" w:hAnsi="Arial Narrow" w:cs="Arial"/>
          <w:color w:val="auto"/>
          <w:sz w:val="20"/>
          <w:szCs w:val="20"/>
        </w:rPr>
        <w:t>duas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vias</w:t>
      </w:r>
      <w:proofErr w:type="spellEnd"/>
      <w:r w:rsidRPr="00EF4162">
        <w:rPr>
          <w:rStyle w:val="Nenhum"/>
          <w:rFonts w:ascii="Arial Narrow" w:hAnsi="Arial Narrow" w:cs="Arial"/>
          <w:color w:val="auto"/>
          <w:sz w:val="20"/>
          <w:szCs w:val="20"/>
        </w:rPr>
        <w:t>.</w:t>
      </w:r>
    </w:p>
    <w:p w14:paraId="0B1B1E7F" w14:textId="77777777" w:rsidR="00C51985" w:rsidRPr="00EF4162" w:rsidRDefault="00C51985" w:rsidP="000B0A31">
      <w:pPr>
        <w:pStyle w:val="CorpoA"/>
        <w:spacing w:after="0" w:line="240" w:lineRule="auto"/>
        <w:jc w:val="both"/>
        <w:rPr>
          <w:rStyle w:val="apple-converted-space"/>
          <w:rFonts w:ascii="Arial Narrow" w:hAnsi="Arial Narrow" w:cs="Arial"/>
          <w:color w:val="auto"/>
          <w:sz w:val="20"/>
          <w:szCs w:val="20"/>
        </w:rPr>
      </w:pPr>
      <w:r w:rsidRPr="00EF4162">
        <w:rPr>
          <w:rStyle w:val="Nenhum"/>
          <w:rFonts w:ascii="Arial Narrow" w:hAnsi="Arial Narrow" w:cs="Arial"/>
          <w:color w:val="auto"/>
          <w:sz w:val="20"/>
          <w:szCs w:val="20"/>
        </w:rPr>
        <w:t xml:space="preserve">7.10. A ARP a ser celebrada, conforme Minuta integrante do </w:t>
      </w:r>
      <w:proofErr w:type="spellStart"/>
      <w:r w:rsidRPr="00EF4162">
        <w:rPr>
          <w:rStyle w:val="Nenhum"/>
          <w:rFonts w:ascii="Arial Narrow" w:hAnsi="Arial Narrow" w:cs="Arial"/>
          <w:color w:val="auto"/>
          <w:sz w:val="20"/>
          <w:szCs w:val="20"/>
        </w:rPr>
        <w:t>Edital</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conterá</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dentre</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suas</w:t>
      </w:r>
      <w:proofErr w:type="spellEnd"/>
      <w:r w:rsidRPr="00EF4162">
        <w:rPr>
          <w:rStyle w:val="Nenhum"/>
          <w:rFonts w:ascii="Arial Narrow" w:hAnsi="Arial Narrow" w:cs="Arial"/>
          <w:color w:val="auto"/>
          <w:sz w:val="20"/>
          <w:szCs w:val="20"/>
        </w:rPr>
        <w:t xml:space="preserve"> cláusulas, as de: o </w:t>
      </w:r>
      <w:proofErr w:type="spellStart"/>
      <w:r w:rsidRPr="00EF4162">
        <w:rPr>
          <w:rStyle w:val="Nenhum"/>
          <w:rFonts w:ascii="Arial Narrow" w:hAnsi="Arial Narrow" w:cs="Arial"/>
          <w:color w:val="auto"/>
          <w:sz w:val="20"/>
          <w:szCs w:val="20"/>
        </w:rPr>
        <w:t>órgão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ou</w:t>
      </w:r>
      <w:proofErr w:type="spellEnd"/>
      <w:r w:rsidRPr="00EF4162">
        <w:rPr>
          <w:rStyle w:val="Nenhum"/>
          <w:rFonts w:ascii="Arial Narrow" w:hAnsi="Arial Narrow" w:cs="Arial"/>
          <w:color w:val="auto"/>
          <w:sz w:val="20"/>
          <w:szCs w:val="20"/>
        </w:rPr>
        <w:t xml:space="preserve"> a </w:t>
      </w:r>
      <w:proofErr w:type="spellStart"/>
      <w:r w:rsidRPr="00EF4162">
        <w:rPr>
          <w:rStyle w:val="Nenhum"/>
          <w:rFonts w:ascii="Arial Narrow" w:hAnsi="Arial Narrow" w:cs="Arial"/>
          <w:color w:val="auto"/>
          <w:sz w:val="20"/>
          <w:szCs w:val="20"/>
        </w:rPr>
        <w:t>entidade</w:t>
      </w:r>
      <w:proofErr w:type="spellEnd"/>
      <w:r w:rsidRPr="00EF4162">
        <w:rPr>
          <w:rStyle w:val="Nenhum"/>
          <w:rFonts w:ascii="Arial Narrow" w:hAnsi="Arial Narrow" w:cs="Arial"/>
          <w:color w:val="auto"/>
          <w:sz w:val="20"/>
          <w:szCs w:val="20"/>
        </w:rPr>
        <w:t xml:space="preserve"> gerenciadora, o detentor, </w:t>
      </w:r>
      <w:proofErr w:type="spellStart"/>
      <w:r w:rsidRPr="00EF4162">
        <w:rPr>
          <w:rStyle w:val="Nenhum"/>
          <w:rFonts w:ascii="Arial Narrow" w:hAnsi="Arial Narrow" w:cs="Arial"/>
          <w:color w:val="auto"/>
          <w:sz w:val="20"/>
          <w:szCs w:val="20"/>
        </w:rPr>
        <w:t>o</w:t>
      </w:r>
      <w:proofErr w:type="spellEnd"/>
      <w:r w:rsidRPr="00EF4162">
        <w:rPr>
          <w:rStyle w:val="Nenhum"/>
          <w:rFonts w:ascii="Arial Narrow" w:hAnsi="Arial Narrow" w:cs="Arial"/>
          <w:color w:val="auto"/>
          <w:sz w:val="20"/>
          <w:szCs w:val="20"/>
        </w:rPr>
        <w:t xml:space="preserve"> objeto registrado, o valor total, os </w:t>
      </w:r>
      <w:proofErr w:type="spellStart"/>
      <w:r w:rsidRPr="00EF4162">
        <w:rPr>
          <w:rStyle w:val="Nenhum"/>
          <w:rFonts w:ascii="Arial Narrow" w:hAnsi="Arial Narrow" w:cs="Arial"/>
          <w:color w:val="auto"/>
          <w:sz w:val="20"/>
          <w:szCs w:val="20"/>
        </w:rPr>
        <w:t>órgãos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ou</w:t>
      </w:r>
      <w:proofErr w:type="spellEnd"/>
      <w:r w:rsidRPr="00EF4162">
        <w:rPr>
          <w:rStyle w:val="Nenhum"/>
          <w:rFonts w:ascii="Arial Narrow" w:hAnsi="Arial Narrow" w:cs="Arial"/>
          <w:color w:val="auto"/>
          <w:sz w:val="20"/>
          <w:szCs w:val="20"/>
        </w:rPr>
        <w:t xml:space="preserve"> as entidades participantes, os </w:t>
      </w:r>
      <w:proofErr w:type="spellStart"/>
      <w:r w:rsidRPr="00EF4162">
        <w:rPr>
          <w:rStyle w:val="Nenhum"/>
          <w:rFonts w:ascii="Arial Narrow" w:hAnsi="Arial Narrow" w:cs="Arial"/>
          <w:color w:val="auto"/>
          <w:sz w:val="20"/>
          <w:szCs w:val="20"/>
        </w:rPr>
        <w:t>preços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unitários</w:t>
      </w:r>
      <w:proofErr w:type="spellEnd"/>
      <w:r w:rsidRPr="00EF4162">
        <w:rPr>
          <w:rStyle w:val="Nenhum"/>
          <w:rFonts w:ascii="Arial Narrow" w:hAnsi="Arial Narrow" w:cs="Arial"/>
          <w:color w:val="auto"/>
          <w:sz w:val="20"/>
          <w:szCs w:val="20"/>
        </w:rPr>
        <w:t xml:space="preserve"> de mercado </w:t>
      </w:r>
      <w:proofErr w:type="gramStart"/>
      <w:r w:rsidRPr="00EF4162">
        <w:rPr>
          <w:rStyle w:val="Nenhum"/>
          <w:rFonts w:ascii="Arial Narrow" w:hAnsi="Arial Narrow" w:cs="Arial"/>
          <w:color w:val="auto"/>
          <w:sz w:val="20"/>
          <w:szCs w:val="20"/>
        </w:rPr>
        <w:t>e</w:t>
      </w:r>
      <w:proofErr w:type="gramEnd"/>
      <w:r w:rsidRPr="00EF4162">
        <w:rPr>
          <w:rStyle w:val="Nenhum"/>
          <w:rFonts w:ascii="Arial Narrow" w:hAnsi="Arial Narrow" w:cs="Arial"/>
          <w:color w:val="auto"/>
          <w:sz w:val="20"/>
          <w:szCs w:val="20"/>
        </w:rPr>
        <w:t xml:space="preserve"> registrados, as marcas registradas e os </w:t>
      </w:r>
      <w:proofErr w:type="spellStart"/>
      <w:r w:rsidRPr="00EF4162">
        <w:rPr>
          <w:rStyle w:val="Nenhum"/>
          <w:rFonts w:ascii="Arial Narrow" w:hAnsi="Arial Narrow" w:cs="Arial"/>
          <w:color w:val="auto"/>
          <w:sz w:val="20"/>
          <w:szCs w:val="20"/>
        </w:rPr>
        <w:t>endereços</w:t>
      </w:r>
      <w:proofErr w:type="spellEnd"/>
      <w:r w:rsidRPr="00EF4162">
        <w:rPr>
          <w:rStyle w:val="Nenhum"/>
          <w:rFonts w:ascii="Arial Narrow" w:hAnsi="Arial Narrow" w:cs="Arial"/>
          <w:color w:val="auto"/>
          <w:sz w:val="20"/>
          <w:szCs w:val="20"/>
        </w:rPr>
        <w:t xml:space="preserve"> de entrega, as </w:t>
      </w:r>
      <w:proofErr w:type="spellStart"/>
      <w:r w:rsidRPr="00EF4162">
        <w:rPr>
          <w:rStyle w:val="Nenhum"/>
          <w:rFonts w:ascii="Arial Narrow" w:hAnsi="Arial Narrow" w:cs="Arial"/>
          <w:color w:val="auto"/>
          <w:sz w:val="20"/>
          <w:szCs w:val="20"/>
        </w:rPr>
        <w:t>obrigações</w:t>
      </w:r>
      <w:proofErr w:type="spellEnd"/>
      <w:r w:rsidRPr="00EF4162">
        <w:rPr>
          <w:rStyle w:val="Nenhum"/>
          <w:rFonts w:ascii="Arial Narrow" w:hAnsi="Arial Narrow" w:cs="Arial"/>
          <w:color w:val="auto"/>
          <w:sz w:val="20"/>
          <w:szCs w:val="20"/>
        </w:rPr>
        <w:t xml:space="preserve">, as </w:t>
      </w:r>
      <w:proofErr w:type="spellStart"/>
      <w:r w:rsidRPr="00EF4162">
        <w:rPr>
          <w:rStyle w:val="Nenhum"/>
          <w:rFonts w:ascii="Arial Narrow" w:hAnsi="Arial Narrow" w:cs="Arial"/>
          <w:color w:val="auto"/>
          <w:sz w:val="20"/>
          <w:szCs w:val="20"/>
        </w:rPr>
        <w:t>sanções</w:t>
      </w:r>
      <w:proofErr w:type="spellEnd"/>
      <w:r w:rsidRPr="00EF4162">
        <w:rPr>
          <w:rStyle w:val="Nenhum"/>
          <w:rFonts w:ascii="Arial Narrow" w:hAnsi="Arial Narrow" w:cs="Arial"/>
          <w:color w:val="auto"/>
          <w:sz w:val="20"/>
          <w:szCs w:val="20"/>
        </w:rPr>
        <w:t xml:space="preserve">, as </w:t>
      </w:r>
      <w:proofErr w:type="spellStart"/>
      <w:r w:rsidRPr="00EF4162">
        <w:rPr>
          <w:rStyle w:val="Nenhum"/>
          <w:rFonts w:ascii="Arial Narrow" w:hAnsi="Arial Narrow" w:cs="Arial"/>
          <w:color w:val="auto"/>
          <w:sz w:val="20"/>
          <w:szCs w:val="20"/>
        </w:rPr>
        <w:t>condições</w:t>
      </w:r>
      <w:proofErr w:type="spellEnd"/>
      <w:r w:rsidRPr="00EF4162">
        <w:rPr>
          <w:rStyle w:val="Nenhum"/>
          <w:rFonts w:ascii="Arial Narrow" w:hAnsi="Arial Narrow" w:cs="Arial"/>
          <w:color w:val="auto"/>
          <w:sz w:val="20"/>
          <w:szCs w:val="20"/>
        </w:rPr>
        <w:t xml:space="preserve"> a </w:t>
      </w:r>
      <w:proofErr w:type="spellStart"/>
      <w:r w:rsidRPr="00EF4162">
        <w:rPr>
          <w:rStyle w:val="Nenhum"/>
          <w:rFonts w:ascii="Arial Narrow" w:hAnsi="Arial Narrow" w:cs="Arial"/>
          <w:color w:val="auto"/>
          <w:sz w:val="20"/>
          <w:szCs w:val="20"/>
        </w:rPr>
        <w:t>serem</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praticadas</w:t>
      </w:r>
      <w:proofErr w:type="spellEnd"/>
      <w:r w:rsidRPr="00EF4162">
        <w:rPr>
          <w:rStyle w:val="Nenhum"/>
          <w:rFonts w:ascii="Arial Narrow" w:hAnsi="Arial Narrow" w:cs="Arial"/>
          <w:color w:val="auto"/>
          <w:sz w:val="20"/>
          <w:szCs w:val="20"/>
        </w:rPr>
        <w:t xml:space="preserve"> e a </w:t>
      </w:r>
      <w:proofErr w:type="spellStart"/>
      <w:r w:rsidRPr="00EF4162">
        <w:rPr>
          <w:rStyle w:val="Nenhum"/>
          <w:rFonts w:ascii="Arial Narrow" w:hAnsi="Arial Narrow" w:cs="Arial"/>
          <w:color w:val="auto"/>
          <w:sz w:val="20"/>
          <w:szCs w:val="20"/>
        </w:rPr>
        <w:t>diferença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percentual</w:t>
      </w:r>
      <w:proofErr w:type="spellEnd"/>
      <w:r w:rsidRPr="00EF4162">
        <w:rPr>
          <w:rStyle w:val="Nenhum"/>
          <w:rFonts w:ascii="Arial Narrow" w:hAnsi="Arial Narrow" w:cs="Arial"/>
          <w:color w:val="auto"/>
          <w:sz w:val="20"/>
          <w:szCs w:val="20"/>
        </w:rPr>
        <w:t xml:space="preserve"> entre o </w:t>
      </w:r>
      <w:proofErr w:type="spellStart"/>
      <w:r w:rsidRPr="00EF4162">
        <w:rPr>
          <w:rStyle w:val="Nenhum"/>
          <w:rFonts w:ascii="Arial Narrow" w:hAnsi="Arial Narrow" w:cs="Arial"/>
          <w:color w:val="auto"/>
          <w:sz w:val="20"/>
          <w:szCs w:val="20"/>
        </w:rPr>
        <w:t>preço</w:t>
      </w:r>
      <w:proofErr w:type="spellEnd"/>
      <w:r w:rsidRPr="00EF4162">
        <w:rPr>
          <w:rStyle w:val="Nenhum"/>
          <w:rFonts w:ascii="Arial Narrow" w:hAnsi="Arial Narrow" w:cs="Arial"/>
          <w:color w:val="auto"/>
          <w:sz w:val="20"/>
          <w:szCs w:val="20"/>
        </w:rPr>
        <w:t xml:space="preserve"> de mercado e o registrado, </w:t>
      </w:r>
      <w:proofErr w:type="spellStart"/>
      <w:r w:rsidRPr="00EF4162">
        <w:rPr>
          <w:rStyle w:val="Nenhum"/>
          <w:rFonts w:ascii="Arial Narrow" w:hAnsi="Arial Narrow" w:cs="Arial"/>
          <w:color w:val="auto"/>
          <w:sz w:val="20"/>
          <w:szCs w:val="20"/>
        </w:rPr>
        <w:t>quando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for</w:t>
      </w:r>
      <w:proofErr w:type="spellEnd"/>
      <w:r w:rsidRPr="00EF4162">
        <w:rPr>
          <w:rStyle w:val="Nenhum"/>
          <w:rFonts w:ascii="Arial Narrow" w:hAnsi="Arial Narrow" w:cs="Arial"/>
          <w:color w:val="auto"/>
          <w:sz w:val="20"/>
          <w:szCs w:val="20"/>
        </w:rPr>
        <w:t xml:space="preserve"> o caso.</w:t>
      </w:r>
    </w:p>
    <w:p w14:paraId="2A6DAAC1" w14:textId="77777777" w:rsidR="00C51985" w:rsidRPr="00EF4162" w:rsidRDefault="00C51985" w:rsidP="000B0A31">
      <w:pPr>
        <w:pStyle w:val="CorpoA"/>
        <w:spacing w:after="0" w:line="240" w:lineRule="auto"/>
        <w:jc w:val="both"/>
        <w:rPr>
          <w:rStyle w:val="apple-converted-space"/>
          <w:rFonts w:ascii="Arial Narrow" w:hAnsi="Arial Narrow" w:cs="Arial"/>
          <w:color w:val="auto"/>
          <w:sz w:val="20"/>
          <w:szCs w:val="20"/>
        </w:rPr>
      </w:pPr>
      <w:r w:rsidRPr="00EF4162">
        <w:rPr>
          <w:rStyle w:val="Nenhum"/>
          <w:rFonts w:ascii="Arial Narrow" w:hAnsi="Arial Narrow" w:cs="Arial"/>
          <w:color w:val="auto"/>
          <w:sz w:val="20"/>
          <w:szCs w:val="20"/>
        </w:rPr>
        <w:t xml:space="preserve">7.11. A ARP, durante </w:t>
      </w:r>
      <w:proofErr w:type="spellStart"/>
      <w:r w:rsidRPr="00EF4162">
        <w:rPr>
          <w:rStyle w:val="Nenhum"/>
          <w:rFonts w:ascii="Arial Narrow" w:hAnsi="Arial Narrow" w:cs="Arial"/>
          <w:color w:val="auto"/>
          <w:sz w:val="20"/>
          <w:szCs w:val="20"/>
        </w:rPr>
        <w:t>sua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vigência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poderá</w:t>
      </w:r>
      <w:proofErr w:type="spellEnd"/>
      <w:r w:rsidRPr="00EF4162">
        <w:rPr>
          <w:rStyle w:val="Nenhum"/>
          <w:rFonts w:ascii="Arial Narrow" w:hAnsi="Arial Narrow" w:cs="Arial"/>
          <w:color w:val="auto"/>
          <w:sz w:val="20"/>
          <w:szCs w:val="20"/>
        </w:rPr>
        <w:t xml:space="preserve"> ser utilizada por </w:t>
      </w:r>
      <w:proofErr w:type="spellStart"/>
      <w:r w:rsidRPr="00EF4162">
        <w:rPr>
          <w:rStyle w:val="Nenhum"/>
          <w:rFonts w:ascii="Arial Narrow" w:hAnsi="Arial Narrow" w:cs="Arial"/>
          <w:color w:val="auto"/>
          <w:sz w:val="20"/>
          <w:szCs w:val="20"/>
        </w:rPr>
        <w:t>qualquer</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Órgão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não</w:t>
      </w:r>
      <w:proofErr w:type="spellEnd"/>
      <w:r w:rsidRPr="00EF4162">
        <w:rPr>
          <w:rStyle w:val="Nenhum"/>
          <w:rFonts w:ascii="Arial Narrow" w:hAnsi="Arial Narrow" w:cs="Arial"/>
          <w:color w:val="auto"/>
          <w:sz w:val="20"/>
          <w:szCs w:val="20"/>
        </w:rPr>
        <w:t xml:space="preserve"> Participante, observada a </w:t>
      </w:r>
      <w:proofErr w:type="spellStart"/>
      <w:r w:rsidRPr="00EF4162">
        <w:rPr>
          <w:rStyle w:val="Nenhum"/>
          <w:rFonts w:ascii="Arial Narrow" w:hAnsi="Arial Narrow" w:cs="Arial"/>
          <w:color w:val="auto"/>
          <w:sz w:val="20"/>
          <w:szCs w:val="20"/>
        </w:rPr>
        <w:t>legislação</w:t>
      </w:r>
      <w:proofErr w:type="spellEnd"/>
      <w:r w:rsidRPr="00EF4162">
        <w:rPr>
          <w:rStyle w:val="Nenhum"/>
          <w:rFonts w:ascii="Arial Narrow" w:hAnsi="Arial Narrow" w:cs="Arial"/>
          <w:color w:val="auto"/>
          <w:sz w:val="20"/>
          <w:szCs w:val="20"/>
        </w:rPr>
        <w:t xml:space="preserve"> vigente.</w:t>
      </w:r>
    </w:p>
    <w:p w14:paraId="4C3C85EE" w14:textId="77777777" w:rsidR="00C51985" w:rsidRPr="00EF4162" w:rsidRDefault="00C51985" w:rsidP="000B0A31">
      <w:pPr>
        <w:pStyle w:val="CorpoA"/>
        <w:spacing w:after="0" w:line="240" w:lineRule="auto"/>
        <w:jc w:val="both"/>
        <w:rPr>
          <w:rStyle w:val="apple-converted-space"/>
          <w:rFonts w:ascii="Arial Narrow" w:hAnsi="Arial Narrow" w:cs="Arial"/>
          <w:color w:val="auto"/>
          <w:sz w:val="20"/>
          <w:szCs w:val="20"/>
        </w:rPr>
      </w:pPr>
      <w:r w:rsidRPr="00EF4162">
        <w:rPr>
          <w:rStyle w:val="Nenhum"/>
          <w:rFonts w:ascii="Arial Narrow" w:hAnsi="Arial Narrow" w:cs="Arial"/>
          <w:color w:val="auto"/>
          <w:sz w:val="20"/>
          <w:szCs w:val="20"/>
        </w:rPr>
        <w:t xml:space="preserve">7.12. As </w:t>
      </w:r>
      <w:proofErr w:type="spellStart"/>
      <w:r w:rsidRPr="00EF4162">
        <w:rPr>
          <w:rStyle w:val="Nenhum"/>
          <w:rFonts w:ascii="Arial Narrow" w:hAnsi="Arial Narrow" w:cs="Arial"/>
          <w:color w:val="auto"/>
          <w:sz w:val="20"/>
          <w:szCs w:val="20"/>
        </w:rPr>
        <w:t>contratações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adicionais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não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poderão</w:t>
      </w:r>
      <w:proofErr w:type="spellEnd"/>
      <w:r w:rsidRPr="00EF4162">
        <w:rPr>
          <w:rStyle w:val="Nenhum"/>
          <w:rFonts w:ascii="Arial Narrow" w:hAnsi="Arial Narrow" w:cs="Arial"/>
          <w:color w:val="auto"/>
          <w:sz w:val="20"/>
          <w:szCs w:val="20"/>
        </w:rPr>
        <w:t xml:space="preserve"> exceder, por </w:t>
      </w:r>
      <w:proofErr w:type="spellStart"/>
      <w:r w:rsidRPr="00EF4162">
        <w:rPr>
          <w:rStyle w:val="Nenhum"/>
          <w:rFonts w:ascii="Arial Narrow" w:hAnsi="Arial Narrow" w:cs="Arial"/>
          <w:color w:val="auto"/>
          <w:sz w:val="20"/>
          <w:szCs w:val="20"/>
        </w:rPr>
        <w:t>órgão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ou</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entidade</w:t>
      </w:r>
      <w:proofErr w:type="spellEnd"/>
      <w:r w:rsidRPr="00EF4162">
        <w:rPr>
          <w:rStyle w:val="Nenhum"/>
          <w:rFonts w:ascii="Arial Narrow" w:hAnsi="Arial Narrow" w:cs="Arial"/>
          <w:color w:val="auto"/>
          <w:sz w:val="20"/>
          <w:szCs w:val="20"/>
        </w:rPr>
        <w:t xml:space="preserve">, a </w:t>
      </w:r>
      <w:proofErr w:type="spellStart"/>
      <w:r w:rsidRPr="00EF4162">
        <w:rPr>
          <w:rStyle w:val="Nenhum"/>
          <w:rFonts w:ascii="Arial Narrow" w:hAnsi="Arial Narrow" w:cs="Arial"/>
          <w:color w:val="auto"/>
          <w:sz w:val="20"/>
          <w:szCs w:val="20"/>
        </w:rPr>
        <w:t>cinquenta</w:t>
      </w:r>
      <w:proofErr w:type="spellEnd"/>
      <w:r w:rsidRPr="00EF4162">
        <w:rPr>
          <w:rStyle w:val="Nenhum"/>
          <w:rFonts w:ascii="Arial Narrow" w:hAnsi="Arial Narrow" w:cs="Arial"/>
          <w:color w:val="auto"/>
          <w:sz w:val="20"/>
          <w:szCs w:val="20"/>
        </w:rPr>
        <w:t xml:space="preserve"> por </w:t>
      </w:r>
      <w:proofErr w:type="spellStart"/>
      <w:r w:rsidRPr="00EF4162">
        <w:rPr>
          <w:rStyle w:val="Nenhum"/>
          <w:rFonts w:ascii="Arial Narrow" w:hAnsi="Arial Narrow" w:cs="Arial"/>
          <w:color w:val="auto"/>
          <w:sz w:val="20"/>
          <w:szCs w:val="20"/>
        </w:rPr>
        <w:t>cento</w:t>
      </w:r>
      <w:proofErr w:type="spellEnd"/>
      <w:r w:rsidRPr="00EF4162">
        <w:rPr>
          <w:rStyle w:val="Nenhum"/>
          <w:rFonts w:ascii="Arial Narrow" w:hAnsi="Arial Narrow" w:cs="Arial"/>
          <w:color w:val="auto"/>
          <w:sz w:val="20"/>
          <w:szCs w:val="20"/>
        </w:rPr>
        <w:t xml:space="preserve"> dos </w:t>
      </w:r>
      <w:proofErr w:type="spellStart"/>
      <w:r w:rsidRPr="00EF4162">
        <w:rPr>
          <w:rStyle w:val="Nenhum"/>
          <w:rFonts w:ascii="Arial Narrow" w:hAnsi="Arial Narrow" w:cs="Arial"/>
          <w:color w:val="auto"/>
          <w:sz w:val="20"/>
          <w:szCs w:val="20"/>
        </w:rPr>
        <w:t>quantitativos</w:t>
      </w:r>
      <w:proofErr w:type="spellEnd"/>
      <w:r w:rsidRPr="00EF4162">
        <w:rPr>
          <w:rStyle w:val="Nenhum"/>
          <w:rFonts w:ascii="Arial Narrow" w:hAnsi="Arial Narrow" w:cs="Arial"/>
          <w:color w:val="auto"/>
          <w:sz w:val="20"/>
          <w:szCs w:val="20"/>
        </w:rPr>
        <w:t xml:space="preserve"> dos </w:t>
      </w:r>
      <w:proofErr w:type="spellStart"/>
      <w:r w:rsidRPr="00EF4162">
        <w:rPr>
          <w:rStyle w:val="Nenhum"/>
          <w:rFonts w:ascii="Arial Narrow" w:hAnsi="Arial Narrow" w:cs="Arial"/>
          <w:color w:val="auto"/>
          <w:sz w:val="20"/>
          <w:szCs w:val="20"/>
        </w:rPr>
        <w:t>itens</w:t>
      </w:r>
      <w:proofErr w:type="spellEnd"/>
      <w:r w:rsidRPr="00EF4162">
        <w:rPr>
          <w:rStyle w:val="Nenhum"/>
          <w:rFonts w:ascii="Arial Narrow" w:hAnsi="Arial Narrow" w:cs="Arial"/>
          <w:color w:val="auto"/>
          <w:sz w:val="20"/>
          <w:szCs w:val="20"/>
        </w:rPr>
        <w:t xml:space="preserve"> constantes do instrumento </w:t>
      </w:r>
      <w:proofErr w:type="spellStart"/>
      <w:r w:rsidRPr="00EF4162">
        <w:rPr>
          <w:rStyle w:val="Nenhum"/>
          <w:rFonts w:ascii="Arial Narrow" w:hAnsi="Arial Narrow" w:cs="Arial"/>
          <w:color w:val="auto"/>
          <w:sz w:val="20"/>
          <w:szCs w:val="20"/>
        </w:rPr>
        <w:t>convocatório</w:t>
      </w:r>
      <w:proofErr w:type="spellEnd"/>
      <w:r w:rsidRPr="00EF4162">
        <w:rPr>
          <w:rStyle w:val="Nenhum"/>
          <w:rFonts w:ascii="Arial Narrow" w:hAnsi="Arial Narrow" w:cs="Arial"/>
          <w:color w:val="auto"/>
          <w:sz w:val="20"/>
          <w:szCs w:val="20"/>
        </w:rPr>
        <w:t xml:space="preserve"> e registrados </w:t>
      </w:r>
      <w:proofErr w:type="spellStart"/>
      <w:r w:rsidRPr="00EF4162">
        <w:rPr>
          <w:rStyle w:val="Nenhum"/>
          <w:rFonts w:ascii="Arial Narrow" w:hAnsi="Arial Narrow" w:cs="Arial"/>
          <w:color w:val="auto"/>
          <w:sz w:val="20"/>
          <w:szCs w:val="20"/>
        </w:rPr>
        <w:t>na</w:t>
      </w:r>
      <w:proofErr w:type="spellEnd"/>
      <w:r w:rsidRPr="00EF4162">
        <w:rPr>
          <w:rStyle w:val="Nenhum"/>
          <w:rFonts w:ascii="Arial Narrow" w:hAnsi="Arial Narrow" w:cs="Arial"/>
          <w:color w:val="auto"/>
          <w:sz w:val="20"/>
          <w:szCs w:val="20"/>
        </w:rPr>
        <w:t xml:space="preserve"> ARP.</w:t>
      </w:r>
    </w:p>
    <w:p w14:paraId="48EAD0CE" w14:textId="63DBE5DE" w:rsidR="00C51985" w:rsidRDefault="00C51985" w:rsidP="000B0A31">
      <w:pPr>
        <w:pStyle w:val="CorpoA"/>
        <w:spacing w:after="0" w:line="240" w:lineRule="auto"/>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rPr>
        <w:t xml:space="preserve">7.13. As </w:t>
      </w:r>
      <w:proofErr w:type="spellStart"/>
      <w:r w:rsidRPr="00EF4162">
        <w:rPr>
          <w:rStyle w:val="Nenhum"/>
          <w:rFonts w:ascii="Arial Narrow" w:hAnsi="Arial Narrow" w:cs="Arial"/>
          <w:color w:val="auto"/>
          <w:sz w:val="20"/>
          <w:szCs w:val="20"/>
        </w:rPr>
        <w:t>contratações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adicionais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não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poderão</w:t>
      </w:r>
      <w:proofErr w:type="spellEnd"/>
      <w:r w:rsidRPr="00EF4162">
        <w:rPr>
          <w:rStyle w:val="Nenhum"/>
          <w:rFonts w:ascii="Arial Narrow" w:hAnsi="Arial Narrow" w:cs="Arial"/>
          <w:color w:val="auto"/>
          <w:sz w:val="20"/>
          <w:szCs w:val="20"/>
        </w:rPr>
        <w:t xml:space="preserve"> exceder, </w:t>
      </w:r>
      <w:proofErr w:type="spellStart"/>
      <w:r w:rsidRPr="00EF4162">
        <w:rPr>
          <w:rStyle w:val="Nenhum"/>
          <w:rFonts w:ascii="Arial Narrow" w:hAnsi="Arial Narrow" w:cs="Arial"/>
          <w:color w:val="auto"/>
          <w:sz w:val="20"/>
          <w:szCs w:val="20"/>
        </w:rPr>
        <w:t>na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totalidade</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ao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dobro</w:t>
      </w:r>
      <w:proofErr w:type="spellEnd"/>
      <w:r w:rsidRPr="00EF4162">
        <w:rPr>
          <w:rStyle w:val="Nenhum"/>
          <w:rFonts w:ascii="Arial Narrow" w:hAnsi="Arial Narrow" w:cs="Arial"/>
          <w:color w:val="auto"/>
          <w:sz w:val="20"/>
          <w:szCs w:val="20"/>
        </w:rPr>
        <w:t xml:space="preserve"> do </w:t>
      </w:r>
      <w:proofErr w:type="spellStart"/>
      <w:r w:rsidRPr="00EF4162">
        <w:rPr>
          <w:rStyle w:val="Nenhum"/>
          <w:rFonts w:ascii="Arial Narrow" w:hAnsi="Arial Narrow" w:cs="Arial"/>
          <w:color w:val="auto"/>
          <w:sz w:val="20"/>
          <w:szCs w:val="20"/>
        </w:rPr>
        <w:t>quantitativo</w:t>
      </w:r>
      <w:proofErr w:type="spellEnd"/>
      <w:r w:rsidRPr="00EF4162">
        <w:rPr>
          <w:rStyle w:val="Nenhum"/>
          <w:rFonts w:ascii="Arial Narrow" w:hAnsi="Arial Narrow" w:cs="Arial"/>
          <w:color w:val="auto"/>
          <w:sz w:val="20"/>
          <w:szCs w:val="20"/>
        </w:rPr>
        <w:t xml:space="preserve"> de cada </w:t>
      </w:r>
      <w:proofErr w:type="spellStart"/>
      <w:r w:rsidRPr="00EF4162">
        <w:rPr>
          <w:rStyle w:val="Nenhum"/>
          <w:rFonts w:ascii="Arial Narrow" w:hAnsi="Arial Narrow" w:cs="Arial"/>
          <w:color w:val="auto"/>
          <w:sz w:val="20"/>
          <w:szCs w:val="20"/>
        </w:rPr>
        <w:t>item</w:t>
      </w:r>
      <w:proofErr w:type="spellEnd"/>
      <w:r w:rsidRPr="00EF4162">
        <w:rPr>
          <w:rStyle w:val="Nenhum"/>
          <w:rFonts w:ascii="Arial Narrow" w:hAnsi="Arial Narrow" w:cs="Arial"/>
          <w:color w:val="auto"/>
          <w:sz w:val="20"/>
          <w:szCs w:val="20"/>
        </w:rPr>
        <w:t xml:space="preserve"> registrado </w:t>
      </w:r>
      <w:proofErr w:type="spellStart"/>
      <w:r w:rsidRPr="00EF4162">
        <w:rPr>
          <w:rStyle w:val="Nenhum"/>
          <w:rFonts w:ascii="Arial Narrow" w:hAnsi="Arial Narrow" w:cs="Arial"/>
          <w:color w:val="auto"/>
          <w:sz w:val="20"/>
          <w:szCs w:val="20"/>
        </w:rPr>
        <w:t>na</w:t>
      </w:r>
      <w:proofErr w:type="spellEnd"/>
      <w:r w:rsidRPr="00EF4162">
        <w:rPr>
          <w:rStyle w:val="Nenhum"/>
          <w:rFonts w:ascii="Arial Narrow" w:hAnsi="Arial Narrow" w:cs="Arial"/>
          <w:color w:val="auto"/>
          <w:sz w:val="20"/>
          <w:szCs w:val="20"/>
        </w:rPr>
        <w:t xml:space="preserve"> ARP </w:t>
      </w:r>
      <w:proofErr w:type="spellStart"/>
      <w:r w:rsidRPr="00EF4162">
        <w:rPr>
          <w:rStyle w:val="Nenhum"/>
          <w:rFonts w:ascii="Arial Narrow" w:hAnsi="Arial Narrow" w:cs="Arial"/>
          <w:color w:val="auto"/>
          <w:sz w:val="20"/>
          <w:szCs w:val="20"/>
        </w:rPr>
        <w:t>independentemente</w:t>
      </w:r>
      <w:proofErr w:type="spellEnd"/>
      <w:r w:rsidRPr="00EF4162">
        <w:rPr>
          <w:rStyle w:val="Nenhum"/>
          <w:rFonts w:ascii="Arial Narrow" w:hAnsi="Arial Narrow" w:cs="Arial"/>
          <w:color w:val="auto"/>
          <w:sz w:val="20"/>
          <w:szCs w:val="20"/>
        </w:rPr>
        <w:t xml:space="preserve"> do número de </w:t>
      </w:r>
      <w:proofErr w:type="spellStart"/>
      <w:r w:rsidRPr="00EF4162">
        <w:rPr>
          <w:rStyle w:val="Nenhum"/>
          <w:rFonts w:ascii="Arial Narrow" w:hAnsi="Arial Narrow" w:cs="Arial"/>
          <w:color w:val="auto"/>
          <w:sz w:val="20"/>
          <w:szCs w:val="20"/>
        </w:rPr>
        <w:t>órgãos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não</w:t>
      </w:r>
      <w:proofErr w:type="spellEnd"/>
      <w:r w:rsidRPr="00EF4162">
        <w:rPr>
          <w:rStyle w:val="Nenhum"/>
          <w:rFonts w:ascii="Arial Narrow" w:hAnsi="Arial Narrow" w:cs="Arial"/>
          <w:color w:val="auto"/>
          <w:sz w:val="20"/>
          <w:szCs w:val="20"/>
        </w:rPr>
        <w:t xml:space="preserve"> participantes que </w:t>
      </w:r>
      <w:proofErr w:type="spellStart"/>
      <w:r w:rsidRPr="00EF4162">
        <w:rPr>
          <w:rStyle w:val="Nenhum"/>
          <w:rFonts w:ascii="Arial Narrow" w:hAnsi="Arial Narrow" w:cs="Arial"/>
          <w:color w:val="auto"/>
          <w:sz w:val="20"/>
          <w:szCs w:val="20"/>
        </w:rPr>
        <w:t>aderirem</w:t>
      </w:r>
      <w:proofErr w:type="spellEnd"/>
      <w:r w:rsidRPr="00EF4162">
        <w:rPr>
          <w:rStyle w:val="Nenhum"/>
          <w:rFonts w:ascii="Arial Narrow" w:hAnsi="Arial Narrow" w:cs="Arial"/>
          <w:color w:val="auto"/>
          <w:sz w:val="20"/>
          <w:szCs w:val="20"/>
        </w:rPr>
        <w:t>.</w:t>
      </w:r>
    </w:p>
    <w:p w14:paraId="060E5D48" w14:textId="77777777" w:rsidR="00C171AC" w:rsidRPr="00EF4162" w:rsidRDefault="00C171AC" w:rsidP="000B0A31">
      <w:pPr>
        <w:pStyle w:val="CorpoA"/>
        <w:spacing w:after="0" w:line="240" w:lineRule="auto"/>
        <w:jc w:val="both"/>
        <w:rPr>
          <w:rStyle w:val="apple-converted-space"/>
          <w:rFonts w:ascii="Arial Narrow" w:hAnsi="Arial Narrow" w:cs="Arial"/>
          <w:color w:val="auto"/>
          <w:sz w:val="20"/>
          <w:szCs w:val="20"/>
        </w:rPr>
      </w:pPr>
    </w:p>
    <w:p w14:paraId="42A20DE4" w14:textId="77777777" w:rsidR="00C51985" w:rsidRPr="00EF4162" w:rsidRDefault="00C51985" w:rsidP="000B0A31">
      <w:pPr>
        <w:pStyle w:val="CorpoC"/>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b/>
          <w:bCs/>
          <w:color w:val="auto"/>
          <w:sz w:val="20"/>
          <w:szCs w:val="20"/>
        </w:rPr>
        <w:t>8. PRAZO DE EXECUÇÃO E VIGÊNCIA</w:t>
      </w:r>
    </w:p>
    <w:p w14:paraId="5DFBC203"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p>
    <w:p w14:paraId="1E4ED34B"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8.1 O prazo </w:t>
      </w:r>
      <w:r w:rsidRPr="00EF4162">
        <w:rPr>
          <w:rStyle w:val="Nenhum"/>
          <w:rFonts w:ascii="Arial Narrow" w:hAnsi="Arial Narrow" w:cs="Arial"/>
          <w:color w:val="auto"/>
          <w:sz w:val="20"/>
          <w:szCs w:val="20"/>
          <w:shd w:val="clear" w:color="auto" w:fill="FFFFFF"/>
        </w:rPr>
        <w:t xml:space="preserve">de execução deverá ser de 12 meses, a contar da assinatura do contrato, e o prazo de vigência de 12 meses, podendo ocorrer a prorrogação de vigência do contrato, caso se cumpra os requisitos </w:t>
      </w:r>
      <w:r w:rsidRPr="00EF4162">
        <w:rPr>
          <w:rStyle w:val="Nenhum"/>
          <w:rFonts w:ascii="Arial Narrow" w:hAnsi="Arial Narrow" w:cs="Arial"/>
          <w:color w:val="auto"/>
          <w:sz w:val="20"/>
          <w:szCs w:val="20"/>
          <w:shd w:val="clear" w:color="auto" w:fill="FFFFFF"/>
          <w:lang w:val="en-US"/>
        </w:rPr>
        <w:t xml:space="preserve">dos arts. 106 e </w:t>
      </w:r>
      <w:r w:rsidRPr="00EF4162">
        <w:rPr>
          <w:rStyle w:val="Nenhum"/>
          <w:rFonts w:ascii="Arial Narrow" w:hAnsi="Arial Narrow" w:cs="Arial"/>
          <w:color w:val="auto"/>
          <w:sz w:val="20"/>
          <w:szCs w:val="20"/>
          <w:shd w:val="clear" w:color="auto" w:fill="FFFFFF"/>
        </w:rPr>
        <w:t>107, da Lei n</w:t>
      </w:r>
      <w:r w:rsidRPr="00EF4162">
        <w:rPr>
          <w:rStyle w:val="Nenhum"/>
          <w:rFonts w:ascii="Arial Narrow" w:hAnsi="Arial Narrow" w:cs="Arial"/>
          <w:color w:val="auto"/>
          <w:sz w:val="20"/>
          <w:szCs w:val="20"/>
        </w:rPr>
        <w:t xml:space="preserve">º 14.133/2021. </w:t>
      </w:r>
    </w:p>
    <w:p w14:paraId="510CB4CB"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8.2 A vigência dos contratos regidos por esta lei deverá observar no momento da contratação e a cada exercício financeiro, a disponibilidade dos créditos orçamentários, bem como, a previsão do Plano Plurianual quando ultrapassar 1 (um) exercício financeiro, desde que atendido o disposto no art. 105 da Lei n. 14.133/2021, ou desde que as despesas referentes à contratação sejam integralmente empenhadas até 31 de dezembro, para fins de inscrição em restos a pagar do ano corrente. A Administração Pública poderá celebrar contratos de até 5 (cinco) anos nas hipóteses de fornecimentos contínuos, desde que observado o definido no art. 106 da Lei n. 14.133/2021.</w:t>
      </w:r>
    </w:p>
    <w:p w14:paraId="6F80B3B3"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8.3. A </w:t>
      </w:r>
      <w:proofErr w:type="spellStart"/>
      <w:r w:rsidRPr="00EF4162">
        <w:rPr>
          <w:rStyle w:val="Nenhum"/>
          <w:rFonts w:ascii="Arial Narrow" w:hAnsi="Arial Narrow" w:cs="Arial"/>
          <w:color w:val="auto"/>
          <w:sz w:val="20"/>
          <w:szCs w:val="20"/>
        </w:rPr>
        <w:t>periodicidade</w:t>
      </w:r>
      <w:proofErr w:type="spellEnd"/>
      <w:r w:rsidRPr="00EF4162">
        <w:rPr>
          <w:rStyle w:val="Nenhum"/>
          <w:rFonts w:ascii="Arial Narrow" w:hAnsi="Arial Narrow" w:cs="Arial"/>
          <w:color w:val="auto"/>
          <w:sz w:val="20"/>
          <w:szCs w:val="20"/>
        </w:rPr>
        <w:t xml:space="preserve"> que </w:t>
      </w:r>
      <w:proofErr w:type="spellStart"/>
      <w:r w:rsidRPr="00EF4162">
        <w:rPr>
          <w:rStyle w:val="Nenhum"/>
          <w:rFonts w:ascii="Arial Narrow" w:hAnsi="Arial Narrow" w:cs="Arial"/>
          <w:color w:val="auto"/>
          <w:sz w:val="20"/>
          <w:szCs w:val="20"/>
        </w:rPr>
        <w:t>poderá</w:t>
      </w:r>
      <w:proofErr w:type="spellEnd"/>
      <w:r w:rsidRPr="00EF4162">
        <w:rPr>
          <w:rStyle w:val="Nenhum"/>
          <w:rFonts w:ascii="Arial Narrow" w:hAnsi="Arial Narrow" w:cs="Arial"/>
          <w:color w:val="auto"/>
          <w:sz w:val="20"/>
          <w:szCs w:val="20"/>
        </w:rPr>
        <w:t xml:space="preserve"> ser superior a 12 (</w:t>
      </w:r>
      <w:proofErr w:type="spellStart"/>
      <w:r w:rsidRPr="00EF4162">
        <w:rPr>
          <w:rStyle w:val="Nenhum"/>
          <w:rFonts w:ascii="Arial Narrow" w:hAnsi="Arial Narrow" w:cs="Arial"/>
          <w:color w:val="auto"/>
          <w:sz w:val="20"/>
          <w:szCs w:val="20"/>
        </w:rPr>
        <w:t>doze</w:t>
      </w:r>
      <w:proofErr w:type="spellEnd"/>
      <w:r w:rsidRPr="00EF4162">
        <w:rPr>
          <w:rStyle w:val="Nenhum"/>
          <w:rFonts w:ascii="Arial Narrow" w:hAnsi="Arial Narrow" w:cs="Arial"/>
          <w:color w:val="auto"/>
          <w:sz w:val="20"/>
          <w:szCs w:val="20"/>
        </w:rPr>
        <w:t xml:space="preserve">) meses permite </w:t>
      </w:r>
      <w:proofErr w:type="spellStart"/>
      <w:r w:rsidRPr="00EF4162">
        <w:rPr>
          <w:rStyle w:val="Nenhum"/>
          <w:rFonts w:ascii="Arial Narrow" w:hAnsi="Arial Narrow" w:cs="Arial"/>
          <w:color w:val="auto"/>
          <w:sz w:val="20"/>
          <w:szCs w:val="20"/>
        </w:rPr>
        <w:t>estabelecer</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um</w:t>
      </w:r>
      <w:proofErr w:type="spellEnd"/>
      <w:r w:rsidRPr="00EF4162">
        <w:rPr>
          <w:rStyle w:val="Nenhum"/>
          <w:rFonts w:ascii="Arial Narrow" w:hAnsi="Arial Narrow" w:cs="Arial"/>
          <w:color w:val="auto"/>
          <w:sz w:val="20"/>
          <w:szCs w:val="20"/>
        </w:rPr>
        <w:t xml:space="preserve"> ciclo completo de </w:t>
      </w:r>
      <w:proofErr w:type="spellStart"/>
      <w:r w:rsidRPr="00EF4162">
        <w:rPr>
          <w:rStyle w:val="Nenhum"/>
          <w:rFonts w:ascii="Arial Narrow" w:hAnsi="Arial Narrow" w:cs="Arial"/>
          <w:color w:val="auto"/>
          <w:sz w:val="20"/>
          <w:szCs w:val="20"/>
        </w:rPr>
        <w:t>planejamento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execução</w:t>
      </w:r>
      <w:proofErr w:type="spellEnd"/>
      <w:r w:rsidRPr="00EF4162">
        <w:rPr>
          <w:rStyle w:val="Nenhum"/>
          <w:rFonts w:ascii="Arial Narrow" w:hAnsi="Arial Narrow" w:cs="Arial"/>
          <w:color w:val="auto"/>
          <w:sz w:val="20"/>
          <w:szCs w:val="20"/>
        </w:rPr>
        <w:t xml:space="preserve"> e </w:t>
      </w:r>
      <w:proofErr w:type="spellStart"/>
      <w:r w:rsidRPr="00EF4162">
        <w:rPr>
          <w:rStyle w:val="Nenhum"/>
          <w:rFonts w:ascii="Arial Narrow" w:hAnsi="Arial Narrow" w:cs="Arial"/>
          <w:color w:val="auto"/>
          <w:sz w:val="20"/>
          <w:szCs w:val="20"/>
        </w:rPr>
        <w:t>avaliação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alinhado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ao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calendário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orçamentário</w:t>
      </w:r>
      <w:proofErr w:type="spellEnd"/>
      <w:r w:rsidRPr="00EF4162">
        <w:rPr>
          <w:rStyle w:val="Nenhum"/>
          <w:rFonts w:ascii="Arial Narrow" w:hAnsi="Arial Narrow" w:cs="Arial"/>
          <w:color w:val="auto"/>
          <w:sz w:val="20"/>
          <w:szCs w:val="20"/>
        </w:rPr>
        <w:t xml:space="preserve"> interno e </w:t>
      </w:r>
      <w:proofErr w:type="spellStart"/>
      <w:r w:rsidRPr="00EF4162">
        <w:rPr>
          <w:rStyle w:val="Nenhum"/>
          <w:rFonts w:ascii="Arial Narrow" w:hAnsi="Arial Narrow" w:cs="Arial"/>
          <w:color w:val="auto"/>
          <w:sz w:val="20"/>
          <w:szCs w:val="20"/>
        </w:rPr>
        <w:t>às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necessidades</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reposição</w:t>
      </w:r>
      <w:proofErr w:type="spellEnd"/>
      <w:r w:rsidRPr="00EF4162">
        <w:rPr>
          <w:rStyle w:val="Nenhum"/>
          <w:rFonts w:ascii="Arial Narrow" w:hAnsi="Arial Narrow" w:cs="Arial"/>
          <w:color w:val="auto"/>
          <w:sz w:val="20"/>
          <w:szCs w:val="20"/>
        </w:rPr>
        <w:t xml:space="preserve"> dos medicamentos. A </w:t>
      </w:r>
      <w:proofErr w:type="spellStart"/>
      <w:r w:rsidRPr="00EF4162">
        <w:rPr>
          <w:rStyle w:val="Nenhum"/>
          <w:rFonts w:ascii="Arial Narrow" w:hAnsi="Arial Narrow" w:cs="Arial"/>
          <w:color w:val="auto"/>
          <w:sz w:val="20"/>
          <w:szCs w:val="20"/>
        </w:rPr>
        <w:t>adoção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deste</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prazo</w:t>
      </w:r>
      <w:proofErr w:type="spellEnd"/>
      <w:r w:rsidRPr="00EF4162">
        <w:rPr>
          <w:rStyle w:val="Nenhum"/>
          <w:rFonts w:ascii="Arial Narrow" w:hAnsi="Arial Narrow" w:cs="Arial"/>
          <w:color w:val="auto"/>
          <w:sz w:val="20"/>
          <w:szCs w:val="20"/>
        </w:rPr>
        <w:t xml:space="preserve"> viabiliza significativa </w:t>
      </w:r>
      <w:proofErr w:type="spellStart"/>
      <w:r w:rsidRPr="00EF4162">
        <w:rPr>
          <w:rStyle w:val="Nenhum"/>
          <w:rFonts w:ascii="Arial Narrow" w:hAnsi="Arial Narrow" w:cs="Arial"/>
          <w:color w:val="auto"/>
          <w:sz w:val="20"/>
          <w:szCs w:val="20"/>
        </w:rPr>
        <w:t>economia</w:t>
      </w:r>
      <w:proofErr w:type="spellEnd"/>
      <w:r w:rsidRPr="00EF4162">
        <w:rPr>
          <w:rStyle w:val="Nenhum"/>
          <w:rFonts w:ascii="Arial Narrow" w:hAnsi="Arial Narrow" w:cs="Arial"/>
          <w:color w:val="auto"/>
          <w:sz w:val="20"/>
          <w:szCs w:val="20"/>
        </w:rPr>
        <w:t xml:space="preserve"> de escala, </w:t>
      </w:r>
      <w:proofErr w:type="spellStart"/>
      <w:r w:rsidRPr="00EF4162">
        <w:rPr>
          <w:rStyle w:val="Nenhum"/>
          <w:rFonts w:ascii="Arial Narrow" w:hAnsi="Arial Narrow" w:cs="Arial"/>
          <w:color w:val="auto"/>
          <w:sz w:val="20"/>
          <w:szCs w:val="20"/>
        </w:rPr>
        <w:t>uma</w:t>
      </w:r>
      <w:proofErr w:type="spellEnd"/>
      <w:r w:rsidRPr="00EF4162">
        <w:rPr>
          <w:rStyle w:val="Nenhum"/>
          <w:rFonts w:ascii="Arial Narrow" w:hAnsi="Arial Narrow" w:cs="Arial"/>
          <w:color w:val="auto"/>
          <w:sz w:val="20"/>
          <w:szCs w:val="20"/>
        </w:rPr>
        <w:t xml:space="preserve"> vez que </w:t>
      </w:r>
      <w:proofErr w:type="spellStart"/>
      <w:r w:rsidRPr="00EF4162">
        <w:rPr>
          <w:rStyle w:val="Nenhum"/>
          <w:rFonts w:ascii="Arial Narrow" w:hAnsi="Arial Narrow" w:cs="Arial"/>
          <w:color w:val="auto"/>
          <w:sz w:val="20"/>
          <w:szCs w:val="20"/>
        </w:rPr>
        <w:t>possibilita</w:t>
      </w:r>
      <w:proofErr w:type="spellEnd"/>
      <w:r w:rsidRPr="00EF4162">
        <w:rPr>
          <w:rStyle w:val="Nenhum"/>
          <w:rFonts w:ascii="Arial Narrow" w:hAnsi="Arial Narrow" w:cs="Arial"/>
          <w:color w:val="auto"/>
          <w:sz w:val="20"/>
          <w:szCs w:val="20"/>
        </w:rPr>
        <w:t xml:space="preserve"> a </w:t>
      </w:r>
      <w:proofErr w:type="spellStart"/>
      <w:r w:rsidRPr="00EF4162">
        <w:rPr>
          <w:rStyle w:val="Nenhum"/>
          <w:rFonts w:ascii="Arial Narrow" w:hAnsi="Arial Narrow" w:cs="Arial"/>
          <w:color w:val="auto"/>
          <w:sz w:val="20"/>
          <w:szCs w:val="20"/>
        </w:rPr>
        <w:t>aquisição</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quantidades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adequadas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às</w:t>
      </w:r>
      <w:proofErr w:type="spellEnd"/>
      <w:r w:rsidRPr="00EF4162">
        <w:rPr>
          <w:rStyle w:val="Nenhum"/>
          <w:rFonts w:ascii="Arial Narrow" w:hAnsi="Arial Narrow" w:cs="Arial"/>
          <w:color w:val="auto"/>
          <w:sz w:val="20"/>
          <w:szCs w:val="20"/>
        </w:rPr>
        <w:t xml:space="preserve"> demandas </w:t>
      </w:r>
      <w:proofErr w:type="spellStart"/>
      <w:r w:rsidRPr="00EF4162">
        <w:rPr>
          <w:rStyle w:val="Nenhum"/>
          <w:rFonts w:ascii="Arial Narrow" w:hAnsi="Arial Narrow" w:cs="Arial"/>
          <w:color w:val="auto"/>
          <w:sz w:val="20"/>
          <w:szCs w:val="20"/>
        </w:rPr>
        <w:t>projetadas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com</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redução</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custos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unitários</w:t>
      </w:r>
      <w:proofErr w:type="spellEnd"/>
      <w:r w:rsidRPr="00EF4162">
        <w:rPr>
          <w:rStyle w:val="Nenhum"/>
          <w:rFonts w:ascii="Arial Narrow" w:hAnsi="Arial Narrow" w:cs="Arial"/>
          <w:color w:val="auto"/>
          <w:sz w:val="20"/>
          <w:szCs w:val="20"/>
        </w:rPr>
        <w:t xml:space="preserve"> e </w:t>
      </w:r>
      <w:proofErr w:type="spellStart"/>
      <w:r w:rsidRPr="00EF4162">
        <w:rPr>
          <w:rStyle w:val="Nenhum"/>
          <w:rFonts w:ascii="Arial Narrow" w:hAnsi="Arial Narrow" w:cs="Arial"/>
          <w:color w:val="auto"/>
          <w:sz w:val="20"/>
          <w:szCs w:val="20"/>
        </w:rPr>
        <w:t>otimização</w:t>
      </w:r>
      <w:proofErr w:type="spellEnd"/>
      <w:r w:rsidRPr="00EF4162">
        <w:rPr>
          <w:rStyle w:val="Nenhum"/>
          <w:rFonts w:ascii="Arial Narrow" w:hAnsi="Arial Narrow" w:cs="Arial"/>
          <w:color w:val="auto"/>
          <w:sz w:val="20"/>
          <w:szCs w:val="20"/>
        </w:rPr>
        <w:t xml:space="preserve"> dos </w:t>
      </w:r>
      <w:proofErr w:type="spellStart"/>
      <w:r w:rsidRPr="00EF4162">
        <w:rPr>
          <w:rStyle w:val="Nenhum"/>
          <w:rFonts w:ascii="Arial Narrow" w:hAnsi="Arial Narrow" w:cs="Arial"/>
          <w:color w:val="auto"/>
          <w:sz w:val="20"/>
          <w:szCs w:val="20"/>
        </w:rPr>
        <w:t>processos</w:t>
      </w:r>
      <w:proofErr w:type="spellEnd"/>
      <w:r w:rsidRPr="00EF4162">
        <w:rPr>
          <w:rStyle w:val="Nenhum"/>
          <w:rFonts w:ascii="Arial Narrow" w:hAnsi="Arial Narrow" w:cs="Arial"/>
          <w:color w:val="auto"/>
          <w:sz w:val="20"/>
          <w:szCs w:val="20"/>
        </w:rPr>
        <w:t xml:space="preserve"> logísticos e </w:t>
      </w:r>
      <w:proofErr w:type="spellStart"/>
      <w:r w:rsidRPr="00EF4162">
        <w:rPr>
          <w:rStyle w:val="Nenhum"/>
          <w:rFonts w:ascii="Arial Narrow" w:hAnsi="Arial Narrow" w:cs="Arial"/>
          <w:color w:val="auto"/>
          <w:sz w:val="20"/>
          <w:szCs w:val="20"/>
        </w:rPr>
        <w:t>economia</w:t>
      </w:r>
      <w:proofErr w:type="spellEnd"/>
      <w:r w:rsidRPr="00EF4162">
        <w:rPr>
          <w:rStyle w:val="Nenhum"/>
          <w:rFonts w:ascii="Arial Narrow" w:hAnsi="Arial Narrow" w:cs="Arial"/>
          <w:color w:val="auto"/>
          <w:sz w:val="20"/>
          <w:szCs w:val="20"/>
        </w:rPr>
        <w:t xml:space="preserve"> de escala.</w:t>
      </w:r>
    </w:p>
    <w:p w14:paraId="377ABFB5" w14:textId="701D3F49" w:rsidR="00C51985" w:rsidRDefault="00C51985" w:rsidP="000B0A31">
      <w:pPr>
        <w:pStyle w:val="CorpoA"/>
        <w:spacing w:after="0" w:line="240" w:lineRule="auto"/>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rPr>
        <w:t xml:space="preserve">8.4. O contrato </w:t>
      </w:r>
      <w:proofErr w:type="spellStart"/>
      <w:r w:rsidRPr="00EF4162">
        <w:rPr>
          <w:rStyle w:val="Nenhum"/>
          <w:rFonts w:ascii="Arial Narrow" w:hAnsi="Arial Narrow" w:cs="Arial"/>
          <w:color w:val="auto"/>
          <w:sz w:val="20"/>
          <w:szCs w:val="20"/>
        </w:rPr>
        <w:t>oferecerá</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maior</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detalhamento</w:t>
      </w:r>
      <w:proofErr w:type="spellEnd"/>
      <w:r w:rsidRPr="00EF4162">
        <w:rPr>
          <w:rStyle w:val="Nenhum"/>
          <w:rFonts w:ascii="Arial Narrow" w:hAnsi="Arial Narrow" w:cs="Arial"/>
          <w:color w:val="auto"/>
          <w:sz w:val="20"/>
          <w:szCs w:val="20"/>
        </w:rPr>
        <w:t xml:space="preserve"> das </w:t>
      </w:r>
      <w:proofErr w:type="spellStart"/>
      <w:r w:rsidRPr="00EF4162">
        <w:rPr>
          <w:rStyle w:val="Nenhum"/>
          <w:rFonts w:ascii="Arial Narrow" w:hAnsi="Arial Narrow" w:cs="Arial"/>
          <w:color w:val="auto"/>
          <w:sz w:val="20"/>
          <w:szCs w:val="20"/>
        </w:rPr>
        <w:t>regras</w:t>
      </w:r>
      <w:proofErr w:type="spellEnd"/>
      <w:r w:rsidRPr="00EF4162">
        <w:rPr>
          <w:rStyle w:val="Nenhum"/>
          <w:rFonts w:ascii="Arial Narrow" w:hAnsi="Arial Narrow" w:cs="Arial"/>
          <w:color w:val="auto"/>
          <w:sz w:val="20"/>
          <w:szCs w:val="20"/>
        </w:rPr>
        <w:t xml:space="preserve"> que </w:t>
      </w:r>
      <w:proofErr w:type="spellStart"/>
      <w:r w:rsidRPr="00EF4162">
        <w:rPr>
          <w:rStyle w:val="Nenhum"/>
          <w:rFonts w:ascii="Arial Narrow" w:hAnsi="Arial Narrow" w:cs="Arial"/>
          <w:color w:val="auto"/>
          <w:sz w:val="20"/>
          <w:szCs w:val="20"/>
        </w:rPr>
        <w:t>serão</w:t>
      </w:r>
      <w:proofErr w:type="spellEnd"/>
      <w:r w:rsidRPr="00EF4162">
        <w:rPr>
          <w:rStyle w:val="Nenhum"/>
          <w:rFonts w:ascii="Arial Narrow" w:hAnsi="Arial Narrow" w:cs="Arial"/>
          <w:color w:val="auto"/>
          <w:sz w:val="20"/>
          <w:szCs w:val="20"/>
        </w:rPr>
        <w:t xml:space="preserve"> aplicadas em </w:t>
      </w:r>
      <w:proofErr w:type="spellStart"/>
      <w:r w:rsidRPr="00EF4162">
        <w:rPr>
          <w:rStyle w:val="Nenhum"/>
          <w:rFonts w:ascii="Arial Narrow" w:hAnsi="Arial Narrow" w:cs="Arial"/>
          <w:color w:val="auto"/>
          <w:sz w:val="20"/>
          <w:szCs w:val="20"/>
        </w:rPr>
        <w:t>relação</w:t>
      </w:r>
      <w:proofErr w:type="spellEnd"/>
      <w:r w:rsidRPr="00EF4162">
        <w:rPr>
          <w:rStyle w:val="Nenhum"/>
          <w:rFonts w:ascii="Arial Narrow" w:hAnsi="Arial Narrow" w:cs="Arial"/>
          <w:color w:val="auto"/>
          <w:sz w:val="20"/>
          <w:szCs w:val="20"/>
        </w:rPr>
        <w:t xml:space="preserve"> à </w:t>
      </w:r>
      <w:proofErr w:type="spellStart"/>
      <w:r w:rsidRPr="00EF4162">
        <w:rPr>
          <w:rStyle w:val="Nenhum"/>
          <w:rFonts w:ascii="Arial Narrow" w:hAnsi="Arial Narrow" w:cs="Arial"/>
          <w:color w:val="auto"/>
          <w:sz w:val="20"/>
          <w:szCs w:val="20"/>
        </w:rPr>
        <w:t>vigência</w:t>
      </w:r>
      <w:proofErr w:type="spellEnd"/>
      <w:r w:rsidRPr="00EF4162">
        <w:rPr>
          <w:rStyle w:val="Nenhum"/>
          <w:rFonts w:ascii="Arial Narrow" w:hAnsi="Arial Narrow" w:cs="Arial"/>
          <w:color w:val="auto"/>
          <w:sz w:val="20"/>
          <w:szCs w:val="20"/>
        </w:rPr>
        <w:t xml:space="preserve"> da </w:t>
      </w:r>
      <w:proofErr w:type="spellStart"/>
      <w:r w:rsidRPr="00EF4162">
        <w:rPr>
          <w:rStyle w:val="Nenhum"/>
          <w:rFonts w:ascii="Arial Narrow" w:hAnsi="Arial Narrow" w:cs="Arial"/>
          <w:color w:val="auto"/>
          <w:sz w:val="20"/>
          <w:szCs w:val="20"/>
        </w:rPr>
        <w:t>contratação</w:t>
      </w:r>
      <w:proofErr w:type="spellEnd"/>
      <w:r w:rsidRPr="00EF4162">
        <w:rPr>
          <w:rStyle w:val="Nenhum"/>
          <w:rFonts w:ascii="Arial Narrow" w:hAnsi="Arial Narrow" w:cs="Arial"/>
          <w:color w:val="auto"/>
          <w:sz w:val="20"/>
          <w:szCs w:val="20"/>
        </w:rPr>
        <w:t>.</w:t>
      </w:r>
    </w:p>
    <w:p w14:paraId="2D11D333" w14:textId="77777777" w:rsidR="00C171AC" w:rsidRPr="00EF4162" w:rsidRDefault="00C171AC" w:rsidP="000B0A31">
      <w:pPr>
        <w:pStyle w:val="CorpoA"/>
        <w:spacing w:after="0" w:line="240" w:lineRule="auto"/>
        <w:jc w:val="both"/>
        <w:rPr>
          <w:rStyle w:val="Nenhum"/>
          <w:rFonts w:ascii="Arial Narrow" w:eastAsia="Arial" w:hAnsi="Arial Narrow" w:cs="Arial"/>
          <w:color w:val="auto"/>
          <w:sz w:val="20"/>
          <w:szCs w:val="20"/>
        </w:rPr>
      </w:pPr>
    </w:p>
    <w:p w14:paraId="1410E6C7" w14:textId="77777777" w:rsidR="00C51985" w:rsidRPr="00EF4162" w:rsidRDefault="00C51985" w:rsidP="000B0A31">
      <w:pPr>
        <w:pStyle w:val="CorpoC"/>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b/>
          <w:bCs/>
          <w:color w:val="auto"/>
          <w:sz w:val="20"/>
          <w:szCs w:val="20"/>
        </w:rPr>
        <w:t xml:space="preserve">9 – </w:t>
      </w:r>
      <w:r w:rsidRPr="00EF4162">
        <w:rPr>
          <w:rStyle w:val="Nenhum"/>
          <w:rFonts w:ascii="Arial Narrow" w:hAnsi="Arial Narrow" w:cs="Arial"/>
          <w:b/>
          <w:bCs/>
          <w:color w:val="auto"/>
          <w:sz w:val="20"/>
          <w:szCs w:val="20"/>
          <w:lang w:val="en-US"/>
        </w:rPr>
        <w:t>REQUISITOS DA CONTRATA</w:t>
      </w:r>
      <w:r w:rsidRPr="00EF4162">
        <w:rPr>
          <w:rStyle w:val="Nenhum"/>
          <w:rFonts w:ascii="Arial Narrow" w:hAnsi="Arial Narrow" w:cs="Arial"/>
          <w:b/>
          <w:bCs/>
          <w:color w:val="auto"/>
          <w:sz w:val="20"/>
          <w:szCs w:val="20"/>
        </w:rPr>
        <w:t>ÇÃO</w:t>
      </w:r>
    </w:p>
    <w:p w14:paraId="677218DD"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p>
    <w:p w14:paraId="1F30B572" w14:textId="1FE012C9" w:rsidR="00C51985" w:rsidRDefault="00C51985" w:rsidP="000B0A31">
      <w:pPr>
        <w:pStyle w:val="CorpoA"/>
        <w:spacing w:after="0" w:line="240" w:lineRule="auto"/>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rPr>
        <w:lastRenderedPageBreak/>
        <w:t xml:space="preserve">9.1. Para que </w:t>
      </w:r>
      <w:proofErr w:type="spellStart"/>
      <w:r w:rsidRPr="00EF4162">
        <w:rPr>
          <w:rStyle w:val="Nenhum"/>
          <w:rFonts w:ascii="Arial Narrow" w:hAnsi="Arial Narrow" w:cs="Arial"/>
          <w:color w:val="auto"/>
          <w:sz w:val="20"/>
          <w:szCs w:val="20"/>
        </w:rPr>
        <w:t>o</w:t>
      </w:r>
      <w:proofErr w:type="spellEnd"/>
      <w:r w:rsidRPr="00EF4162">
        <w:rPr>
          <w:rStyle w:val="Nenhum"/>
          <w:rFonts w:ascii="Arial Narrow" w:hAnsi="Arial Narrow" w:cs="Arial"/>
          <w:color w:val="auto"/>
          <w:sz w:val="20"/>
          <w:szCs w:val="20"/>
        </w:rPr>
        <w:t xml:space="preserve"> objeto da </w:t>
      </w:r>
      <w:proofErr w:type="spellStart"/>
      <w:r w:rsidRPr="00EF4162">
        <w:rPr>
          <w:rStyle w:val="Nenhum"/>
          <w:rFonts w:ascii="Arial Narrow" w:hAnsi="Arial Narrow" w:cs="Arial"/>
          <w:color w:val="auto"/>
          <w:sz w:val="20"/>
          <w:szCs w:val="20"/>
        </w:rPr>
        <w:t>contratação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seja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efetivado</w:t>
      </w:r>
      <w:proofErr w:type="spellEnd"/>
      <w:r w:rsidRPr="00EF4162">
        <w:rPr>
          <w:rStyle w:val="Nenhum"/>
          <w:rFonts w:ascii="Arial Narrow" w:hAnsi="Arial Narrow" w:cs="Arial"/>
          <w:color w:val="auto"/>
          <w:sz w:val="20"/>
          <w:szCs w:val="20"/>
        </w:rPr>
        <w:t xml:space="preserve">, é </w:t>
      </w:r>
      <w:proofErr w:type="spellStart"/>
      <w:r w:rsidRPr="00EF4162">
        <w:rPr>
          <w:rStyle w:val="Nenhum"/>
          <w:rFonts w:ascii="Arial Narrow" w:hAnsi="Arial Narrow" w:cs="Arial"/>
          <w:color w:val="auto"/>
          <w:sz w:val="20"/>
          <w:szCs w:val="20"/>
        </w:rPr>
        <w:t>necessário</w:t>
      </w:r>
      <w:proofErr w:type="spellEnd"/>
      <w:r w:rsidRPr="00EF4162">
        <w:rPr>
          <w:rStyle w:val="Nenhum"/>
          <w:rFonts w:ascii="Arial Narrow" w:hAnsi="Arial Narrow" w:cs="Arial"/>
          <w:color w:val="auto"/>
          <w:sz w:val="20"/>
          <w:szCs w:val="20"/>
        </w:rPr>
        <w:t xml:space="preserve"> o </w:t>
      </w:r>
      <w:proofErr w:type="spellStart"/>
      <w:r w:rsidRPr="00EF4162">
        <w:rPr>
          <w:rStyle w:val="Nenhum"/>
          <w:rFonts w:ascii="Arial Narrow" w:hAnsi="Arial Narrow" w:cs="Arial"/>
          <w:color w:val="auto"/>
          <w:sz w:val="20"/>
          <w:szCs w:val="20"/>
        </w:rPr>
        <w:t>atendimento</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alguns</w:t>
      </w:r>
      <w:proofErr w:type="spellEnd"/>
      <w:r w:rsidRPr="00EF4162">
        <w:rPr>
          <w:rStyle w:val="Nenhum"/>
          <w:rFonts w:ascii="Arial Narrow" w:hAnsi="Arial Narrow" w:cs="Arial"/>
          <w:color w:val="auto"/>
          <w:sz w:val="20"/>
          <w:szCs w:val="20"/>
        </w:rPr>
        <w:t xml:space="preserve"> requisitos de </w:t>
      </w:r>
      <w:proofErr w:type="spellStart"/>
      <w:r w:rsidRPr="00EF4162">
        <w:rPr>
          <w:rStyle w:val="Nenhum"/>
          <w:rFonts w:ascii="Arial Narrow" w:hAnsi="Arial Narrow" w:cs="Arial"/>
          <w:color w:val="auto"/>
          <w:sz w:val="20"/>
          <w:szCs w:val="20"/>
        </w:rPr>
        <w:t>acordo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com</w:t>
      </w:r>
      <w:proofErr w:type="spellEnd"/>
      <w:r w:rsidRPr="00EF4162">
        <w:rPr>
          <w:rStyle w:val="Nenhum"/>
          <w:rFonts w:ascii="Arial Narrow" w:hAnsi="Arial Narrow" w:cs="Arial"/>
          <w:color w:val="auto"/>
          <w:sz w:val="20"/>
          <w:szCs w:val="20"/>
        </w:rPr>
        <w:t xml:space="preserve"> as </w:t>
      </w:r>
      <w:proofErr w:type="spellStart"/>
      <w:r w:rsidRPr="00EF4162">
        <w:rPr>
          <w:rStyle w:val="Nenhum"/>
          <w:rFonts w:ascii="Arial Narrow" w:hAnsi="Arial Narrow" w:cs="Arial"/>
          <w:color w:val="auto"/>
          <w:sz w:val="20"/>
          <w:szCs w:val="20"/>
        </w:rPr>
        <w:t>suas</w:t>
      </w:r>
      <w:proofErr w:type="spellEnd"/>
      <w:r w:rsidRPr="00EF4162">
        <w:rPr>
          <w:rStyle w:val="Nenhum"/>
          <w:rFonts w:ascii="Arial Narrow" w:hAnsi="Arial Narrow" w:cs="Arial"/>
          <w:color w:val="auto"/>
          <w:sz w:val="20"/>
          <w:szCs w:val="20"/>
        </w:rPr>
        <w:t xml:space="preserve"> características, </w:t>
      </w:r>
      <w:proofErr w:type="spellStart"/>
      <w:r w:rsidRPr="00EF4162">
        <w:rPr>
          <w:rStyle w:val="Nenhum"/>
          <w:rFonts w:ascii="Arial Narrow" w:hAnsi="Arial Narrow" w:cs="Arial"/>
          <w:color w:val="auto"/>
          <w:sz w:val="20"/>
          <w:szCs w:val="20"/>
        </w:rPr>
        <w:t>dentre</w:t>
      </w:r>
      <w:proofErr w:type="spellEnd"/>
      <w:r w:rsidRPr="00EF4162">
        <w:rPr>
          <w:rStyle w:val="Nenhum"/>
          <w:rFonts w:ascii="Arial Narrow" w:hAnsi="Arial Narrow" w:cs="Arial"/>
          <w:color w:val="auto"/>
          <w:sz w:val="20"/>
          <w:szCs w:val="20"/>
        </w:rPr>
        <w:t xml:space="preserve"> eles os de </w:t>
      </w:r>
      <w:proofErr w:type="spellStart"/>
      <w:r w:rsidRPr="00EF4162">
        <w:rPr>
          <w:rStyle w:val="Nenhum"/>
          <w:rFonts w:ascii="Arial Narrow" w:hAnsi="Arial Narrow" w:cs="Arial"/>
          <w:color w:val="auto"/>
          <w:sz w:val="20"/>
          <w:szCs w:val="20"/>
        </w:rPr>
        <w:t>qualidade</w:t>
      </w:r>
      <w:proofErr w:type="spellEnd"/>
      <w:r w:rsidRPr="00EF4162">
        <w:rPr>
          <w:rStyle w:val="Nenhum"/>
          <w:rFonts w:ascii="Arial Narrow" w:hAnsi="Arial Narrow" w:cs="Arial"/>
          <w:color w:val="auto"/>
          <w:sz w:val="20"/>
          <w:szCs w:val="20"/>
        </w:rPr>
        <w:t xml:space="preserve"> e </w:t>
      </w:r>
      <w:proofErr w:type="spellStart"/>
      <w:r w:rsidRPr="00EF4162">
        <w:rPr>
          <w:rStyle w:val="Nenhum"/>
          <w:rFonts w:ascii="Arial Narrow" w:hAnsi="Arial Narrow" w:cs="Arial"/>
          <w:color w:val="auto"/>
          <w:sz w:val="20"/>
          <w:szCs w:val="20"/>
        </w:rPr>
        <w:t>capacidade</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execução</w:t>
      </w:r>
      <w:proofErr w:type="spellEnd"/>
      <w:r w:rsidRPr="00EF4162">
        <w:rPr>
          <w:rStyle w:val="Nenhum"/>
          <w:rFonts w:ascii="Arial Narrow" w:hAnsi="Arial Narrow" w:cs="Arial"/>
          <w:color w:val="auto"/>
          <w:sz w:val="20"/>
          <w:szCs w:val="20"/>
        </w:rPr>
        <w:t xml:space="preserve"> pelo contratado, </w:t>
      </w:r>
      <w:proofErr w:type="spellStart"/>
      <w:r w:rsidRPr="00EF4162">
        <w:rPr>
          <w:rStyle w:val="Nenhum"/>
          <w:rFonts w:ascii="Arial Narrow" w:hAnsi="Arial Narrow" w:cs="Arial"/>
          <w:color w:val="auto"/>
          <w:sz w:val="20"/>
          <w:szCs w:val="20"/>
        </w:rPr>
        <w:t>minimamente</w:t>
      </w:r>
      <w:proofErr w:type="spellEnd"/>
      <w:r w:rsidRPr="00EF4162">
        <w:rPr>
          <w:rStyle w:val="Nenhum"/>
          <w:rFonts w:ascii="Arial Narrow" w:hAnsi="Arial Narrow" w:cs="Arial"/>
          <w:color w:val="auto"/>
          <w:sz w:val="20"/>
          <w:szCs w:val="20"/>
        </w:rPr>
        <w:t xml:space="preserve"> os </w:t>
      </w:r>
      <w:proofErr w:type="spellStart"/>
      <w:r w:rsidRPr="00EF4162">
        <w:rPr>
          <w:rStyle w:val="Nenhum"/>
          <w:rFonts w:ascii="Arial Narrow" w:hAnsi="Arial Narrow" w:cs="Arial"/>
          <w:color w:val="auto"/>
          <w:sz w:val="20"/>
          <w:szCs w:val="20"/>
        </w:rPr>
        <w:t>dispostos</w:t>
      </w:r>
      <w:proofErr w:type="spellEnd"/>
      <w:r w:rsidRPr="00EF4162">
        <w:rPr>
          <w:rStyle w:val="Nenhum"/>
          <w:rFonts w:ascii="Arial Narrow" w:hAnsi="Arial Narrow" w:cs="Arial"/>
          <w:color w:val="auto"/>
          <w:sz w:val="20"/>
          <w:szCs w:val="20"/>
        </w:rPr>
        <w:t xml:space="preserve"> nos </w:t>
      </w:r>
      <w:proofErr w:type="spellStart"/>
      <w:r w:rsidRPr="00EF4162">
        <w:rPr>
          <w:rStyle w:val="Nenhum"/>
          <w:rFonts w:ascii="Arial Narrow" w:hAnsi="Arial Narrow" w:cs="Arial"/>
          <w:color w:val="auto"/>
          <w:sz w:val="20"/>
          <w:szCs w:val="20"/>
        </w:rPr>
        <w:t>artigos</w:t>
      </w:r>
      <w:proofErr w:type="spellEnd"/>
      <w:r w:rsidRPr="00EF4162">
        <w:rPr>
          <w:rStyle w:val="Nenhum"/>
          <w:rFonts w:ascii="Arial Narrow" w:hAnsi="Arial Narrow" w:cs="Arial"/>
          <w:color w:val="auto"/>
          <w:sz w:val="20"/>
          <w:szCs w:val="20"/>
        </w:rPr>
        <w:t xml:space="preserve"> 62, 66, 67, 68 e 69 da </w:t>
      </w:r>
      <w:proofErr w:type="spellStart"/>
      <w:r w:rsidRPr="00EF4162">
        <w:rPr>
          <w:rStyle w:val="Nenhum"/>
          <w:rFonts w:ascii="Arial Narrow" w:hAnsi="Arial Narrow" w:cs="Arial"/>
          <w:color w:val="auto"/>
          <w:sz w:val="20"/>
          <w:szCs w:val="20"/>
        </w:rPr>
        <w:t>Lei</w:t>
      </w:r>
      <w:proofErr w:type="spellEnd"/>
      <w:r w:rsidRPr="00EF4162">
        <w:rPr>
          <w:rStyle w:val="Nenhum"/>
          <w:rFonts w:ascii="Arial Narrow" w:hAnsi="Arial Narrow" w:cs="Arial"/>
          <w:color w:val="auto"/>
          <w:sz w:val="20"/>
          <w:szCs w:val="20"/>
        </w:rPr>
        <w:t xml:space="preserve"> Federal </w:t>
      </w:r>
      <w:proofErr w:type="spellStart"/>
      <w:r w:rsidRPr="00EF4162">
        <w:rPr>
          <w:rStyle w:val="Nenhum"/>
          <w:rFonts w:ascii="Arial Narrow" w:hAnsi="Arial Narrow" w:cs="Arial"/>
          <w:color w:val="auto"/>
          <w:sz w:val="20"/>
          <w:szCs w:val="20"/>
        </w:rPr>
        <w:t>nº</w:t>
      </w:r>
      <w:proofErr w:type="spellEnd"/>
      <w:r w:rsidRPr="00EF4162">
        <w:rPr>
          <w:rStyle w:val="Nenhum"/>
          <w:rFonts w:ascii="Arial Narrow" w:hAnsi="Arial Narrow" w:cs="Arial"/>
          <w:color w:val="auto"/>
          <w:sz w:val="20"/>
          <w:szCs w:val="20"/>
        </w:rPr>
        <w:t xml:space="preserve">. 14.133/2021. Sendo </w:t>
      </w:r>
      <w:proofErr w:type="spellStart"/>
      <w:r w:rsidRPr="00EF4162">
        <w:rPr>
          <w:rStyle w:val="Nenhum"/>
          <w:rFonts w:ascii="Arial Narrow" w:hAnsi="Arial Narrow" w:cs="Arial"/>
          <w:color w:val="auto"/>
          <w:sz w:val="20"/>
          <w:szCs w:val="20"/>
        </w:rPr>
        <w:t>assim</w:t>
      </w:r>
      <w:proofErr w:type="spellEnd"/>
      <w:r w:rsidRPr="00EF4162">
        <w:rPr>
          <w:rStyle w:val="Nenhum"/>
          <w:rFonts w:ascii="Arial Narrow" w:hAnsi="Arial Narrow" w:cs="Arial"/>
          <w:color w:val="auto"/>
          <w:sz w:val="20"/>
          <w:szCs w:val="20"/>
        </w:rPr>
        <w:t xml:space="preserve">, os documentos exigidos </w:t>
      </w:r>
      <w:proofErr w:type="spellStart"/>
      <w:r w:rsidRPr="00EF4162">
        <w:rPr>
          <w:rStyle w:val="Nenhum"/>
          <w:rFonts w:ascii="Arial Narrow" w:hAnsi="Arial Narrow" w:cs="Arial"/>
          <w:color w:val="auto"/>
          <w:sz w:val="20"/>
          <w:szCs w:val="20"/>
        </w:rPr>
        <w:t>serão</w:t>
      </w:r>
      <w:proofErr w:type="spellEnd"/>
      <w:r w:rsidRPr="00EF4162">
        <w:rPr>
          <w:rStyle w:val="Nenhum"/>
          <w:rFonts w:ascii="Arial Narrow" w:hAnsi="Arial Narrow" w:cs="Arial"/>
          <w:color w:val="auto"/>
          <w:sz w:val="20"/>
          <w:szCs w:val="20"/>
        </w:rPr>
        <w:t>: </w:t>
      </w:r>
    </w:p>
    <w:p w14:paraId="723D78E4" w14:textId="77777777" w:rsidR="00C171AC" w:rsidRPr="00EF4162" w:rsidRDefault="00C171AC" w:rsidP="000B0A31">
      <w:pPr>
        <w:pStyle w:val="CorpoA"/>
        <w:spacing w:after="0" w:line="240" w:lineRule="auto"/>
        <w:jc w:val="both"/>
        <w:rPr>
          <w:rStyle w:val="Nenhum"/>
          <w:rFonts w:ascii="Arial Narrow" w:eastAsia="Arial" w:hAnsi="Arial Narrow" w:cs="Arial"/>
          <w:color w:val="auto"/>
          <w:sz w:val="20"/>
          <w:szCs w:val="20"/>
        </w:rPr>
      </w:pPr>
    </w:p>
    <w:p w14:paraId="627DD43C"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b/>
          <w:bCs/>
          <w:color w:val="auto"/>
          <w:sz w:val="20"/>
          <w:szCs w:val="20"/>
          <w:u w:val="single"/>
        </w:rPr>
        <w:t>9.2. HABILITAÇÃO JURÍDICA: </w:t>
      </w:r>
    </w:p>
    <w:p w14:paraId="1043EAA0"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a) No caso de </w:t>
      </w:r>
      <w:proofErr w:type="spellStart"/>
      <w:r w:rsidRPr="00EF4162">
        <w:rPr>
          <w:rStyle w:val="Nenhum"/>
          <w:rFonts w:ascii="Arial Narrow" w:hAnsi="Arial Narrow" w:cs="Arial"/>
          <w:color w:val="auto"/>
          <w:sz w:val="20"/>
          <w:szCs w:val="20"/>
        </w:rPr>
        <w:t>empresário</w:t>
      </w:r>
      <w:proofErr w:type="spellEnd"/>
      <w:r w:rsidRPr="00EF4162">
        <w:rPr>
          <w:rStyle w:val="Nenhum"/>
          <w:rFonts w:ascii="Arial Narrow" w:hAnsi="Arial Narrow" w:cs="Arial"/>
          <w:color w:val="auto"/>
          <w:sz w:val="20"/>
          <w:szCs w:val="20"/>
        </w:rPr>
        <w:t xml:space="preserve"> individual, </w:t>
      </w:r>
      <w:proofErr w:type="spellStart"/>
      <w:r w:rsidRPr="00EF4162">
        <w:rPr>
          <w:rStyle w:val="Nenhum"/>
          <w:rFonts w:ascii="Arial Narrow" w:hAnsi="Arial Narrow" w:cs="Arial"/>
          <w:color w:val="auto"/>
          <w:sz w:val="20"/>
          <w:szCs w:val="20"/>
        </w:rPr>
        <w:t>inscrição</w:t>
      </w:r>
      <w:proofErr w:type="spellEnd"/>
      <w:r w:rsidRPr="00EF4162">
        <w:rPr>
          <w:rStyle w:val="Nenhum"/>
          <w:rFonts w:ascii="Arial Narrow" w:hAnsi="Arial Narrow" w:cs="Arial"/>
          <w:color w:val="auto"/>
          <w:sz w:val="20"/>
          <w:szCs w:val="20"/>
        </w:rPr>
        <w:t xml:space="preserve"> no Registro Público de Empresas </w:t>
      </w:r>
      <w:proofErr w:type="spellStart"/>
      <w:r w:rsidRPr="00EF4162">
        <w:rPr>
          <w:rStyle w:val="Nenhum"/>
          <w:rFonts w:ascii="Arial Narrow" w:hAnsi="Arial Narrow" w:cs="Arial"/>
          <w:color w:val="auto"/>
          <w:sz w:val="20"/>
          <w:szCs w:val="20"/>
        </w:rPr>
        <w:t>Mercantis</w:t>
      </w:r>
      <w:proofErr w:type="spellEnd"/>
      <w:r w:rsidRPr="00EF4162">
        <w:rPr>
          <w:rStyle w:val="Nenhum"/>
          <w:rFonts w:ascii="Arial Narrow" w:hAnsi="Arial Narrow" w:cs="Arial"/>
          <w:color w:val="auto"/>
          <w:sz w:val="20"/>
          <w:szCs w:val="20"/>
        </w:rPr>
        <w:t>, a cargo da Junta Comercial da respectiva sede;</w:t>
      </w:r>
    </w:p>
    <w:p w14:paraId="188CB406"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b) No caso de </w:t>
      </w:r>
      <w:proofErr w:type="spellStart"/>
      <w:r w:rsidRPr="00EF4162">
        <w:rPr>
          <w:rStyle w:val="Nenhum"/>
          <w:rFonts w:ascii="Arial Narrow" w:hAnsi="Arial Narrow" w:cs="Arial"/>
          <w:color w:val="auto"/>
          <w:sz w:val="20"/>
          <w:szCs w:val="20"/>
        </w:rPr>
        <w:t>sociedade</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empresária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ou</w:t>
      </w:r>
      <w:proofErr w:type="spellEnd"/>
      <w:r w:rsidRPr="00EF4162">
        <w:rPr>
          <w:rStyle w:val="Nenhum"/>
          <w:rFonts w:ascii="Arial Narrow" w:hAnsi="Arial Narrow" w:cs="Arial"/>
          <w:color w:val="auto"/>
          <w:sz w:val="20"/>
          <w:szCs w:val="20"/>
        </w:rPr>
        <w:t xml:space="preserve"> empresa individual de </w:t>
      </w:r>
      <w:proofErr w:type="spellStart"/>
      <w:r w:rsidRPr="00EF4162">
        <w:rPr>
          <w:rStyle w:val="Nenhum"/>
          <w:rFonts w:ascii="Arial Narrow" w:hAnsi="Arial Narrow" w:cs="Arial"/>
          <w:color w:val="auto"/>
          <w:sz w:val="20"/>
          <w:szCs w:val="20"/>
        </w:rPr>
        <w:t>responsabilidade</w:t>
      </w:r>
      <w:proofErr w:type="spellEnd"/>
      <w:r w:rsidRPr="00EF4162">
        <w:rPr>
          <w:rStyle w:val="Nenhum"/>
          <w:rFonts w:ascii="Arial Narrow" w:hAnsi="Arial Narrow" w:cs="Arial"/>
          <w:color w:val="auto"/>
          <w:sz w:val="20"/>
          <w:szCs w:val="20"/>
        </w:rPr>
        <w:t xml:space="preserve"> limitada - EIRELI: ato constitutivo, estatuto </w:t>
      </w:r>
      <w:proofErr w:type="spellStart"/>
      <w:r w:rsidRPr="00EF4162">
        <w:rPr>
          <w:rStyle w:val="Nenhum"/>
          <w:rFonts w:ascii="Arial Narrow" w:hAnsi="Arial Narrow" w:cs="Arial"/>
          <w:color w:val="auto"/>
          <w:sz w:val="20"/>
          <w:szCs w:val="20"/>
        </w:rPr>
        <w:t>ou</w:t>
      </w:r>
      <w:proofErr w:type="spellEnd"/>
      <w:r w:rsidRPr="00EF4162">
        <w:rPr>
          <w:rStyle w:val="Nenhum"/>
          <w:rFonts w:ascii="Arial Narrow" w:hAnsi="Arial Narrow" w:cs="Arial"/>
          <w:color w:val="auto"/>
          <w:sz w:val="20"/>
          <w:szCs w:val="20"/>
        </w:rPr>
        <w:t xml:space="preserve"> contrato social em vigor, </w:t>
      </w:r>
      <w:proofErr w:type="spellStart"/>
      <w:r w:rsidRPr="00EF4162">
        <w:rPr>
          <w:rStyle w:val="Nenhum"/>
          <w:rFonts w:ascii="Arial Narrow" w:hAnsi="Arial Narrow" w:cs="Arial"/>
          <w:color w:val="auto"/>
          <w:sz w:val="20"/>
          <w:szCs w:val="20"/>
        </w:rPr>
        <w:t>devidamente</w:t>
      </w:r>
      <w:proofErr w:type="spellEnd"/>
      <w:r w:rsidRPr="00EF4162">
        <w:rPr>
          <w:rStyle w:val="Nenhum"/>
          <w:rFonts w:ascii="Arial Narrow" w:hAnsi="Arial Narrow" w:cs="Arial"/>
          <w:color w:val="auto"/>
          <w:sz w:val="20"/>
          <w:szCs w:val="20"/>
        </w:rPr>
        <w:t xml:space="preserve"> registrado </w:t>
      </w:r>
      <w:proofErr w:type="spellStart"/>
      <w:r w:rsidRPr="00EF4162">
        <w:rPr>
          <w:rStyle w:val="Nenhum"/>
          <w:rFonts w:ascii="Arial Narrow" w:hAnsi="Arial Narrow" w:cs="Arial"/>
          <w:color w:val="auto"/>
          <w:sz w:val="20"/>
          <w:szCs w:val="20"/>
        </w:rPr>
        <w:t>na</w:t>
      </w:r>
      <w:proofErr w:type="spellEnd"/>
      <w:r w:rsidRPr="00EF4162">
        <w:rPr>
          <w:rStyle w:val="Nenhum"/>
          <w:rFonts w:ascii="Arial Narrow" w:hAnsi="Arial Narrow" w:cs="Arial"/>
          <w:color w:val="auto"/>
          <w:sz w:val="20"/>
          <w:szCs w:val="20"/>
        </w:rPr>
        <w:t xml:space="preserve"> Junta Comercial da respectiva sede, </w:t>
      </w:r>
      <w:proofErr w:type="spellStart"/>
      <w:r w:rsidRPr="00EF4162">
        <w:rPr>
          <w:rStyle w:val="Nenhum"/>
          <w:rFonts w:ascii="Arial Narrow" w:hAnsi="Arial Narrow" w:cs="Arial"/>
          <w:color w:val="auto"/>
          <w:sz w:val="20"/>
          <w:szCs w:val="20"/>
        </w:rPr>
        <w:t>acompanhado</w:t>
      </w:r>
      <w:proofErr w:type="spellEnd"/>
      <w:r w:rsidRPr="00EF4162">
        <w:rPr>
          <w:rStyle w:val="Nenhum"/>
          <w:rFonts w:ascii="Arial Narrow" w:hAnsi="Arial Narrow" w:cs="Arial"/>
          <w:color w:val="auto"/>
          <w:sz w:val="20"/>
          <w:szCs w:val="20"/>
        </w:rPr>
        <w:t xml:space="preserve"> de documento </w:t>
      </w:r>
      <w:proofErr w:type="spellStart"/>
      <w:r w:rsidRPr="00EF4162">
        <w:rPr>
          <w:rStyle w:val="Nenhum"/>
          <w:rFonts w:ascii="Arial Narrow" w:hAnsi="Arial Narrow" w:cs="Arial"/>
          <w:color w:val="auto"/>
          <w:sz w:val="20"/>
          <w:szCs w:val="20"/>
        </w:rPr>
        <w:t>comprobatório</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seus</w:t>
      </w:r>
      <w:proofErr w:type="spellEnd"/>
      <w:r w:rsidRPr="00EF4162">
        <w:rPr>
          <w:rStyle w:val="Nenhum"/>
          <w:rFonts w:ascii="Arial Narrow" w:hAnsi="Arial Narrow" w:cs="Arial"/>
          <w:color w:val="auto"/>
          <w:sz w:val="20"/>
          <w:szCs w:val="20"/>
        </w:rPr>
        <w:t xml:space="preserve"> administradores;</w:t>
      </w:r>
    </w:p>
    <w:p w14:paraId="68E310FC"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c) </w:t>
      </w:r>
      <w:proofErr w:type="spellStart"/>
      <w:r w:rsidRPr="00EF4162">
        <w:rPr>
          <w:rStyle w:val="Nenhum"/>
          <w:rFonts w:ascii="Arial Narrow" w:hAnsi="Arial Narrow" w:cs="Arial"/>
          <w:color w:val="auto"/>
          <w:sz w:val="20"/>
          <w:szCs w:val="20"/>
        </w:rPr>
        <w:t>Inscrição</w:t>
      </w:r>
      <w:proofErr w:type="spellEnd"/>
      <w:r w:rsidRPr="00EF4162">
        <w:rPr>
          <w:rStyle w:val="Nenhum"/>
          <w:rFonts w:ascii="Arial Narrow" w:hAnsi="Arial Narrow" w:cs="Arial"/>
          <w:color w:val="auto"/>
          <w:sz w:val="20"/>
          <w:szCs w:val="20"/>
        </w:rPr>
        <w:t xml:space="preserve"> no Registro Público de Empresas </w:t>
      </w:r>
      <w:proofErr w:type="spellStart"/>
      <w:r w:rsidRPr="00EF4162">
        <w:rPr>
          <w:rStyle w:val="Nenhum"/>
          <w:rFonts w:ascii="Arial Narrow" w:hAnsi="Arial Narrow" w:cs="Arial"/>
          <w:color w:val="auto"/>
          <w:sz w:val="20"/>
          <w:szCs w:val="20"/>
        </w:rPr>
        <w:t>Mercantis</w:t>
      </w:r>
      <w:proofErr w:type="spellEnd"/>
      <w:r w:rsidRPr="00EF4162">
        <w:rPr>
          <w:rStyle w:val="Nenhum"/>
          <w:rFonts w:ascii="Arial Narrow" w:hAnsi="Arial Narrow" w:cs="Arial"/>
          <w:color w:val="auto"/>
          <w:sz w:val="20"/>
          <w:szCs w:val="20"/>
        </w:rPr>
        <w:t xml:space="preserve"> onde opera, </w:t>
      </w:r>
      <w:proofErr w:type="spellStart"/>
      <w:r w:rsidRPr="00EF4162">
        <w:rPr>
          <w:rStyle w:val="Nenhum"/>
          <w:rFonts w:ascii="Arial Narrow" w:hAnsi="Arial Narrow" w:cs="Arial"/>
          <w:color w:val="auto"/>
          <w:sz w:val="20"/>
          <w:szCs w:val="20"/>
        </w:rPr>
        <w:t>com</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averbação</w:t>
      </w:r>
      <w:proofErr w:type="spellEnd"/>
      <w:r w:rsidRPr="00EF4162">
        <w:rPr>
          <w:rStyle w:val="Nenhum"/>
          <w:rFonts w:ascii="Arial Narrow" w:hAnsi="Arial Narrow" w:cs="Arial"/>
          <w:color w:val="auto"/>
          <w:sz w:val="20"/>
          <w:szCs w:val="20"/>
        </w:rPr>
        <w:t xml:space="preserve"> no Registro onde </w:t>
      </w:r>
      <w:proofErr w:type="spellStart"/>
      <w:r w:rsidRPr="00EF4162">
        <w:rPr>
          <w:rStyle w:val="Nenhum"/>
          <w:rFonts w:ascii="Arial Narrow" w:hAnsi="Arial Narrow" w:cs="Arial"/>
          <w:color w:val="auto"/>
          <w:sz w:val="20"/>
          <w:szCs w:val="20"/>
        </w:rPr>
        <w:t>tem</w:t>
      </w:r>
      <w:proofErr w:type="spellEnd"/>
      <w:r w:rsidRPr="00EF4162">
        <w:rPr>
          <w:rStyle w:val="Nenhum"/>
          <w:rFonts w:ascii="Arial Narrow" w:hAnsi="Arial Narrow" w:cs="Arial"/>
          <w:color w:val="auto"/>
          <w:sz w:val="20"/>
          <w:szCs w:val="20"/>
        </w:rPr>
        <w:t xml:space="preserve"> sede a matriz, no caso de ser o participante sucursal, filial </w:t>
      </w:r>
      <w:proofErr w:type="spellStart"/>
      <w:r w:rsidRPr="00EF4162">
        <w:rPr>
          <w:rStyle w:val="Nenhum"/>
          <w:rFonts w:ascii="Arial Narrow" w:hAnsi="Arial Narrow" w:cs="Arial"/>
          <w:color w:val="auto"/>
          <w:sz w:val="20"/>
          <w:szCs w:val="20"/>
        </w:rPr>
        <w:t>ou</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agência</w:t>
      </w:r>
      <w:proofErr w:type="spellEnd"/>
      <w:r w:rsidRPr="00EF4162">
        <w:rPr>
          <w:rStyle w:val="Nenhum"/>
          <w:rFonts w:ascii="Arial Narrow" w:hAnsi="Arial Narrow" w:cs="Arial"/>
          <w:color w:val="auto"/>
          <w:sz w:val="20"/>
          <w:szCs w:val="20"/>
        </w:rPr>
        <w:t>;</w:t>
      </w:r>
    </w:p>
    <w:p w14:paraId="6A0F8656"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d) No caso de </w:t>
      </w:r>
      <w:proofErr w:type="spellStart"/>
      <w:r w:rsidRPr="00EF4162">
        <w:rPr>
          <w:rStyle w:val="Nenhum"/>
          <w:rFonts w:ascii="Arial Narrow" w:hAnsi="Arial Narrow" w:cs="Arial"/>
          <w:color w:val="auto"/>
          <w:sz w:val="20"/>
          <w:szCs w:val="20"/>
        </w:rPr>
        <w:t>sociedade</w:t>
      </w:r>
      <w:proofErr w:type="spellEnd"/>
      <w:r w:rsidRPr="00EF4162">
        <w:rPr>
          <w:rStyle w:val="Nenhum"/>
          <w:rFonts w:ascii="Arial Narrow" w:hAnsi="Arial Narrow" w:cs="Arial"/>
          <w:color w:val="auto"/>
          <w:sz w:val="20"/>
          <w:szCs w:val="20"/>
        </w:rPr>
        <w:t xml:space="preserve"> simples: </w:t>
      </w:r>
      <w:proofErr w:type="spellStart"/>
      <w:r w:rsidRPr="00EF4162">
        <w:rPr>
          <w:rStyle w:val="Nenhum"/>
          <w:rFonts w:ascii="Arial Narrow" w:hAnsi="Arial Narrow" w:cs="Arial"/>
          <w:color w:val="auto"/>
          <w:sz w:val="20"/>
          <w:szCs w:val="20"/>
        </w:rPr>
        <w:t>inscrição</w:t>
      </w:r>
      <w:proofErr w:type="spellEnd"/>
      <w:r w:rsidRPr="00EF4162">
        <w:rPr>
          <w:rStyle w:val="Nenhum"/>
          <w:rFonts w:ascii="Arial Narrow" w:hAnsi="Arial Narrow" w:cs="Arial"/>
          <w:color w:val="auto"/>
          <w:sz w:val="20"/>
          <w:szCs w:val="20"/>
        </w:rPr>
        <w:t xml:space="preserve"> do ato constitutivo no Registro Civil das </w:t>
      </w:r>
      <w:proofErr w:type="spellStart"/>
      <w:r w:rsidRPr="00EF4162">
        <w:rPr>
          <w:rStyle w:val="Nenhum"/>
          <w:rFonts w:ascii="Arial Narrow" w:hAnsi="Arial Narrow" w:cs="Arial"/>
          <w:color w:val="auto"/>
          <w:sz w:val="20"/>
          <w:szCs w:val="20"/>
        </w:rPr>
        <w:t>Pessoas</w:t>
      </w:r>
      <w:proofErr w:type="spellEnd"/>
      <w:r w:rsidRPr="00EF4162">
        <w:rPr>
          <w:rStyle w:val="Nenhum"/>
          <w:rFonts w:ascii="Arial Narrow" w:hAnsi="Arial Narrow" w:cs="Arial"/>
          <w:color w:val="auto"/>
          <w:sz w:val="20"/>
          <w:szCs w:val="20"/>
        </w:rPr>
        <w:t xml:space="preserve"> Jurídicas do local de </w:t>
      </w:r>
      <w:proofErr w:type="spellStart"/>
      <w:r w:rsidRPr="00EF4162">
        <w:rPr>
          <w:rStyle w:val="Nenhum"/>
          <w:rFonts w:ascii="Arial Narrow" w:hAnsi="Arial Narrow" w:cs="Arial"/>
          <w:color w:val="auto"/>
          <w:sz w:val="20"/>
          <w:szCs w:val="20"/>
        </w:rPr>
        <w:t>sua</w:t>
      </w:r>
      <w:proofErr w:type="spellEnd"/>
      <w:r w:rsidRPr="00EF4162">
        <w:rPr>
          <w:rStyle w:val="Nenhum"/>
          <w:rFonts w:ascii="Arial Narrow" w:hAnsi="Arial Narrow" w:cs="Arial"/>
          <w:color w:val="auto"/>
          <w:sz w:val="20"/>
          <w:szCs w:val="20"/>
        </w:rPr>
        <w:t xml:space="preserve"> sede, </w:t>
      </w:r>
      <w:proofErr w:type="spellStart"/>
      <w:r w:rsidRPr="00EF4162">
        <w:rPr>
          <w:rStyle w:val="Nenhum"/>
          <w:rFonts w:ascii="Arial Narrow" w:hAnsi="Arial Narrow" w:cs="Arial"/>
          <w:color w:val="auto"/>
          <w:sz w:val="20"/>
          <w:szCs w:val="20"/>
        </w:rPr>
        <w:t>acompanhada</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prova</w:t>
      </w:r>
      <w:proofErr w:type="spellEnd"/>
      <w:r w:rsidRPr="00EF4162">
        <w:rPr>
          <w:rStyle w:val="Nenhum"/>
          <w:rFonts w:ascii="Arial Narrow" w:hAnsi="Arial Narrow" w:cs="Arial"/>
          <w:color w:val="auto"/>
          <w:sz w:val="20"/>
          <w:szCs w:val="20"/>
        </w:rPr>
        <w:t xml:space="preserve"> da </w:t>
      </w:r>
      <w:proofErr w:type="spellStart"/>
      <w:r w:rsidRPr="00EF4162">
        <w:rPr>
          <w:rStyle w:val="Nenhum"/>
          <w:rFonts w:ascii="Arial Narrow" w:hAnsi="Arial Narrow" w:cs="Arial"/>
          <w:color w:val="auto"/>
          <w:sz w:val="20"/>
          <w:szCs w:val="20"/>
        </w:rPr>
        <w:t>indicação</w:t>
      </w:r>
      <w:proofErr w:type="spellEnd"/>
      <w:r w:rsidRPr="00EF4162">
        <w:rPr>
          <w:rStyle w:val="Nenhum"/>
          <w:rFonts w:ascii="Arial Narrow" w:hAnsi="Arial Narrow" w:cs="Arial"/>
          <w:color w:val="auto"/>
          <w:sz w:val="20"/>
          <w:szCs w:val="20"/>
        </w:rPr>
        <w:t xml:space="preserve"> dos </w:t>
      </w:r>
      <w:proofErr w:type="spellStart"/>
      <w:r w:rsidRPr="00EF4162">
        <w:rPr>
          <w:rStyle w:val="Nenhum"/>
          <w:rFonts w:ascii="Arial Narrow" w:hAnsi="Arial Narrow" w:cs="Arial"/>
          <w:color w:val="auto"/>
          <w:sz w:val="20"/>
          <w:szCs w:val="20"/>
        </w:rPr>
        <w:t>seus</w:t>
      </w:r>
      <w:proofErr w:type="spellEnd"/>
      <w:r w:rsidRPr="00EF4162">
        <w:rPr>
          <w:rStyle w:val="Nenhum"/>
          <w:rFonts w:ascii="Arial Narrow" w:hAnsi="Arial Narrow" w:cs="Arial"/>
          <w:color w:val="auto"/>
          <w:sz w:val="20"/>
          <w:szCs w:val="20"/>
        </w:rPr>
        <w:t xml:space="preserve"> administradores;</w:t>
      </w:r>
    </w:p>
    <w:p w14:paraId="70A17592"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e) Decreto de </w:t>
      </w:r>
      <w:proofErr w:type="spellStart"/>
      <w:r w:rsidRPr="00EF4162">
        <w:rPr>
          <w:rStyle w:val="Nenhum"/>
          <w:rFonts w:ascii="Arial Narrow" w:hAnsi="Arial Narrow" w:cs="Arial"/>
          <w:color w:val="auto"/>
          <w:sz w:val="20"/>
          <w:szCs w:val="20"/>
        </w:rPr>
        <w:t>autorização</w:t>
      </w:r>
      <w:proofErr w:type="spellEnd"/>
      <w:r w:rsidRPr="00EF4162">
        <w:rPr>
          <w:rStyle w:val="Nenhum"/>
          <w:rFonts w:ascii="Arial Narrow" w:hAnsi="Arial Narrow" w:cs="Arial"/>
          <w:color w:val="auto"/>
          <w:sz w:val="20"/>
          <w:szCs w:val="20"/>
        </w:rPr>
        <w:t xml:space="preserve">, em se tratando de </w:t>
      </w:r>
      <w:proofErr w:type="spellStart"/>
      <w:r w:rsidRPr="00EF4162">
        <w:rPr>
          <w:rStyle w:val="Nenhum"/>
          <w:rFonts w:ascii="Arial Narrow" w:hAnsi="Arial Narrow" w:cs="Arial"/>
          <w:color w:val="auto"/>
          <w:sz w:val="20"/>
          <w:szCs w:val="20"/>
        </w:rPr>
        <w:t>sociedade</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empresária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estrangeira</w:t>
      </w:r>
      <w:proofErr w:type="spellEnd"/>
      <w:r w:rsidRPr="00EF4162">
        <w:rPr>
          <w:rStyle w:val="Nenhum"/>
          <w:rFonts w:ascii="Arial Narrow" w:hAnsi="Arial Narrow" w:cs="Arial"/>
          <w:color w:val="auto"/>
          <w:sz w:val="20"/>
          <w:szCs w:val="20"/>
        </w:rPr>
        <w:t xml:space="preserve"> em </w:t>
      </w:r>
      <w:proofErr w:type="spellStart"/>
      <w:r w:rsidRPr="00EF4162">
        <w:rPr>
          <w:rStyle w:val="Nenhum"/>
          <w:rFonts w:ascii="Arial Narrow" w:hAnsi="Arial Narrow" w:cs="Arial"/>
          <w:color w:val="auto"/>
          <w:sz w:val="20"/>
          <w:szCs w:val="20"/>
        </w:rPr>
        <w:t>funcionamento</w:t>
      </w:r>
      <w:proofErr w:type="spellEnd"/>
      <w:r w:rsidRPr="00EF4162">
        <w:rPr>
          <w:rStyle w:val="Nenhum"/>
          <w:rFonts w:ascii="Arial Narrow" w:hAnsi="Arial Narrow" w:cs="Arial"/>
          <w:color w:val="auto"/>
          <w:sz w:val="20"/>
          <w:szCs w:val="20"/>
        </w:rPr>
        <w:t xml:space="preserve"> no País;</w:t>
      </w:r>
    </w:p>
    <w:p w14:paraId="7D284431"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f) No caso de </w:t>
      </w:r>
      <w:proofErr w:type="spellStart"/>
      <w:r w:rsidRPr="00EF4162">
        <w:rPr>
          <w:rStyle w:val="Nenhum"/>
          <w:rFonts w:ascii="Arial Narrow" w:hAnsi="Arial Narrow" w:cs="Arial"/>
          <w:color w:val="auto"/>
          <w:sz w:val="20"/>
          <w:szCs w:val="20"/>
        </w:rPr>
        <w:t>exercício</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atividade</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não</w:t>
      </w:r>
      <w:proofErr w:type="spellEnd"/>
      <w:r w:rsidRPr="00EF4162">
        <w:rPr>
          <w:rStyle w:val="Nenhum"/>
          <w:rFonts w:ascii="Arial Narrow" w:hAnsi="Arial Narrow" w:cs="Arial"/>
          <w:color w:val="auto"/>
          <w:sz w:val="20"/>
          <w:szCs w:val="20"/>
        </w:rPr>
        <w:t xml:space="preserve"> listadas nos </w:t>
      </w:r>
      <w:proofErr w:type="spellStart"/>
      <w:r w:rsidRPr="00EF4162">
        <w:rPr>
          <w:rStyle w:val="Nenhum"/>
          <w:rFonts w:ascii="Arial Narrow" w:hAnsi="Arial Narrow" w:cs="Arial"/>
          <w:color w:val="auto"/>
          <w:sz w:val="20"/>
          <w:szCs w:val="20"/>
        </w:rPr>
        <w:t>itens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acima</w:t>
      </w:r>
      <w:proofErr w:type="spellEnd"/>
      <w:r w:rsidRPr="00EF4162">
        <w:rPr>
          <w:rStyle w:val="Nenhum"/>
          <w:rFonts w:ascii="Arial Narrow" w:hAnsi="Arial Narrow" w:cs="Arial"/>
          <w:color w:val="auto"/>
          <w:sz w:val="20"/>
          <w:szCs w:val="20"/>
        </w:rPr>
        <w:t xml:space="preserve">: ato de registro </w:t>
      </w:r>
      <w:proofErr w:type="spellStart"/>
      <w:r w:rsidRPr="00EF4162">
        <w:rPr>
          <w:rStyle w:val="Nenhum"/>
          <w:rFonts w:ascii="Arial Narrow" w:hAnsi="Arial Narrow" w:cs="Arial"/>
          <w:color w:val="auto"/>
          <w:sz w:val="20"/>
          <w:szCs w:val="20"/>
        </w:rPr>
        <w:t>ou</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autorização</w:t>
      </w:r>
      <w:proofErr w:type="spellEnd"/>
      <w:r w:rsidRPr="00EF4162">
        <w:rPr>
          <w:rStyle w:val="Nenhum"/>
          <w:rFonts w:ascii="Arial Narrow" w:hAnsi="Arial Narrow" w:cs="Arial"/>
          <w:color w:val="auto"/>
          <w:sz w:val="20"/>
          <w:szCs w:val="20"/>
        </w:rPr>
        <w:t xml:space="preserve"> para </w:t>
      </w:r>
      <w:proofErr w:type="spellStart"/>
      <w:r w:rsidRPr="00EF4162">
        <w:rPr>
          <w:rStyle w:val="Nenhum"/>
          <w:rFonts w:ascii="Arial Narrow" w:hAnsi="Arial Narrow" w:cs="Arial"/>
          <w:color w:val="auto"/>
          <w:sz w:val="20"/>
          <w:szCs w:val="20"/>
        </w:rPr>
        <w:t>funcionamento</w:t>
      </w:r>
      <w:proofErr w:type="spellEnd"/>
      <w:r w:rsidRPr="00EF4162">
        <w:rPr>
          <w:rStyle w:val="Nenhum"/>
          <w:rFonts w:ascii="Arial Narrow" w:hAnsi="Arial Narrow" w:cs="Arial"/>
          <w:color w:val="auto"/>
          <w:sz w:val="20"/>
          <w:szCs w:val="20"/>
        </w:rPr>
        <w:t xml:space="preserve"> expedido pelo </w:t>
      </w:r>
      <w:proofErr w:type="spellStart"/>
      <w:r w:rsidRPr="00EF4162">
        <w:rPr>
          <w:rStyle w:val="Nenhum"/>
          <w:rFonts w:ascii="Arial Narrow" w:hAnsi="Arial Narrow" w:cs="Arial"/>
          <w:color w:val="auto"/>
          <w:sz w:val="20"/>
          <w:szCs w:val="20"/>
        </w:rPr>
        <w:t>órgão</w:t>
      </w:r>
      <w:proofErr w:type="spellEnd"/>
      <w:r w:rsidRPr="00EF4162">
        <w:rPr>
          <w:rStyle w:val="Nenhum"/>
          <w:rFonts w:ascii="Arial Narrow" w:hAnsi="Arial Narrow" w:cs="Arial"/>
          <w:color w:val="auto"/>
          <w:sz w:val="20"/>
          <w:szCs w:val="20"/>
        </w:rPr>
        <w:t xml:space="preserve"> competente, nos termos da </w:t>
      </w:r>
      <w:proofErr w:type="spellStart"/>
      <w:r w:rsidRPr="00EF4162">
        <w:rPr>
          <w:rStyle w:val="Nenhum"/>
          <w:rFonts w:ascii="Arial Narrow" w:hAnsi="Arial Narrow" w:cs="Arial"/>
          <w:color w:val="auto"/>
          <w:sz w:val="20"/>
          <w:szCs w:val="20"/>
        </w:rPr>
        <w:t>legislação</w:t>
      </w:r>
      <w:proofErr w:type="spellEnd"/>
      <w:r w:rsidRPr="00EF4162">
        <w:rPr>
          <w:rStyle w:val="Nenhum"/>
          <w:rFonts w:ascii="Arial Narrow" w:hAnsi="Arial Narrow" w:cs="Arial"/>
          <w:color w:val="auto"/>
          <w:sz w:val="20"/>
          <w:szCs w:val="20"/>
        </w:rPr>
        <w:t xml:space="preserve"> pertinente.</w:t>
      </w:r>
    </w:p>
    <w:p w14:paraId="0CCD0A35" w14:textId="77777777" w:rsidR="00C51985" w:rsidRPr="00EF4162" w:rsidRDefault="00C51985" w:rsidP="000B0A31">
      <w:pPr>
        <w:pStyle w:val="CorpoA"/>
        <w:shd w:val="clear" w:color="auto" w:fill="FFFFFF"/>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g) </w:t>
      </w:r>
      <w:proofErr w:type="spellStart"/>
      <w:r w:rsidRPr="00EF4162">
        <w:rPr>
          <w:rStyle w:val="Nenhum"/>
          <w:rFonts w:ascii="Arial Narrow" w:hAnsi="Arial Narrow" w:cs="Arial"/>
          <w:color w:val="auto"/>
          <w:sz w:val="20"/>
          <w:szCs w:val="20"/>
        </w:rPr>
        <w:t>Sociedade</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empresária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sociedade</w:t>
      </w:r>
      <w:proofErr w:type="spellEnd"/>
      <w:r w:rsidRPr="00EF4162">
        <w:rPr>
          <w:rStyle w:val="Nenhum"/>
          <w:rFonts w:ascii="Arial Narrow" w:hAnsi="Arial Narrow" w:cs="Arial"/>
          <w:color w:val="auto"/>
          <w:sz w:val="20"/>
          <w:szCs w:val="20"/>
        </w:rPr>
        <w:t xml:space="preserve"> limitada </w:t>
      </w:r>
      <w:proofErr w:type="spellStart"/>
      <w:r w:rsidRPr="00EF4162">
        <w:rPr>
          <w:rStyle w:val="Nenhum"/>
          <w:rFonts w:ascii="Arial Narrow" w:hAnsi="Arial Narrow" w:cs="Arial"/>
          <w:color w:val="auto"/>
          <w:sz w:val="20"/>
          <w:szCs w:val="20"/>
        </w:rPr>
        <w:t>unipessoal</w:t>
      </w:r>
      <w:proofErr w:type="spellEnd"/>
      <w:r w:rsidRPr="00EF4162">
        <w:rPr>
          <w:rStyle w:val="Nenhum"/>
          <w:rFonts w:ascii="Arial Narrow" w:hAnsi="Arial Narrow" w:cs="Arial"/>
          <w:color w:val="auto"/>
          <w:sz w:val="20"/>
          <w:szCs w:val="20"/>
        </w:rPr>
        <w:t xml:space="preserve"> – SLU </w:t>
      </w:r>
      <w:proofErr w:type="spellStart"/>
      <w:r w:rsidRPr="00EF4162">
        <w:rPr>
          <w:rStyle w:val="Nenhum"/>
          <w:rFonts w:ascii="Arial Narrow" w:hAnsi="Arial Narrow" w:cs="Arial"/>
          <w:color w:val="auto"/>
          <w:sz w:val="20"/>
          <w:szCs w:val="20"/>
        </w:rPr>
        <w:t>ou</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sociedade</w:t>
      </w:r>
      <w:proofErr w:type="spellEnd"/>
      <w:r w:rsidRPr="00EF4162">
        <w:rPr>
          <w:rStyle w:val="Nenhum"/>
          <w:rFonts w:ascii="Arial Narrow" w:hAnsi="Arial Narrow" w:cs="Arial"/>
          <w:color w:val="auto"/>
          <w:sz w:val="20"/>
          <w:szCs w:val="20"/>
        </w:rPr>
        <w:t xml:space="preserve"> identificada como empresa individual de </w:t>
      </w:r>
      <w:proofErr w:type="spellStart"/>
      <w:r w:rsidRPr="00EF4162">
        <w:rPr>
          <w:rStyle w:val="Nenhum"/>
          <w:rFonts w:ascii="Arial Narrow" w:hAnsi="Arial Narrow" w:cs="Arial"/>
          <w:color w:val="auto"/>
          <w:sz w:val="20"/>
          <w:szCs w:val="20"/>
        </w:rPr>
        <w:t>responsabilidade</w:t>
      </w:r>
      <w:proofErr w:type="spellEnd"/>
      <w:r w:rsidRPr="00EF4162">
        <w:rPr>
          <w:rStyle w:val="Nenhum"/>
          <w:rFonts w:ascii="Arial Narrow" w:hAnsi="Arial Narrow" w:cs="Arial"/>
          <w:color w:val="auto"/>
          <w:sz w:val="20"/>
          <w:szCs w:val="20"/>
        </w:rPr>
        <w:t xml:space="preserve"> limitada - EIRELI: </w:t>
      </w:r>
      <w:proofErr w:type="spellStart"/>
      <w:r w:rsidRPr="00EF4162">
        <w:rPr>
          <w:rStyle w:val="Nenhum"/>
          <w:rFonts w:ascii="Arial Narrow" w:hAnsi="Arial Narrow" w:cs="Arial"/>
          <w:color w:val="auto"/>
          <w:sz w:val="20"/>
          <w:szCs w:val="20"/>
        </w:rPr>
        <w:t>inscrição</w:t>
      </w:r>
      <w:proofErr w:type="spellEnd"/>
      <w:r w:rsidRPr="00EF4162">
        <w:rPr>
          <w:rStyle w:val="Nenhum"/>
          <w:rFonts w:ascii="Arial Narrow" w:hAnsi="Arial Narrow" w:cs="Arial"/>
          <w:color w:val="auto"/>
          <w:sz w:val="20"/>
          <w:szCs w:val="20"/>
        </w:rPr>
        <w:t xml:space="preserve"> do ato constitutivo, estatuto </w:t>
      </w:r>
      <w:proofErr w:type="spellStart"/>
      <w:r w:rsidRPr="00EF4162">
        <w:rPr>
          <w:rStyle w:val="Nenhum"/>
          <w:rFonts w:ascii="Arial Narrow" w:hAnsi="Arial Narrow" w:cs="Arial"/>
          <w:color w:val="auto"/>
          <w:sz w:val="20"/>
          <w:szCs w:val="20"/>
        </w:rPr>
        <w:t>ou</w:t>
      </w:r>
      <w:proofErr w:type="spellEnd"/>
      <w:r w:rsidRPr="00EF4162">
        <w:rPr>
          <w:rStyle w:val="Nenhum"/>
          <w:rFonts w:ascii="Arial Narrow" w:hAnsi="Arial Narrow" w:cs="Arial"/>
          <w:color w:val="auto"/>
          <w:sz w:val="20"/>
          <w:szCs w:val="20"/>
        </w:rPr>
        <w:t xml:space="preserve"> contrato social no Registro Público de Empresas </w:t>
      </w:r>
      <w:proofErr w:type="spellStart"/>
      <w:r w:rsidRPr="00EF4162">
        <w:rPr>
          <w:rStyle w:val="Nenhum"/>
          <w:rFonts w:ascii="Arial Narrow" w:hAnsi="Arial Narrow" w:cs="Arial"/>
          <w:color w:val="auto"/>
          <w:sz w:val="20"/>
          <w:szCs w:val="20"/>
        </w:rPr>
        <w:t>Mercantis</w:t>
      </w:r>
      <w:proofErr w:type="spellEnd"/>
      <w:r w:rsidRPr="00EF4162">
        <w:rPr>
          <w:rStyle w:val="Nenhum"/>
          <w:rFonts w:ascii="Arial Narrow" w:hAnsi="Arial Narrow" w:cs="Arial"/>
          <w:color w:val="auto"/>
          <w:sz w:val="20"/>
          <w:szCs w:val="20"/>
        </w:rPr>
        <w:t xml:space="preserve">, a cargo da Junta Comercial da respectiva sede, </w:t>
      </w:r>
      <w:proofErr w:type="spellStart"/>
      <w:r w:rsidRPr="00EF4162">
        <w:rPr>
          <w:rStyle w:val="Nenhum"/>
          <w:rFonts w:ascii="Arial Narrow" w:hAnsi="Arial Narrow" w:cs="Arial"/>
          <w:color w:val="auto"/>
          <w:sz w:val="20"/>
          <w:szCs w:val="20"/>
        </w:rPr>
        <w:t>acompanhada</w:t>
      </w:r>
      <w:proofErr w:type="spellEnd"/>
      <w:r w:rsidRPr="00EF4162">
        <w:rPr>
          <w:rStyle w:val="Nenhum"/>
          <w:rFonts w:ascii="Arial Narrow" w:hAnsi="Arial Narrow" w:cs="Arial"/>
          <w:color w:val="auto"/>
          <w:sz w:val="20"/>
          <w:szCs w:val="20"/>
        </w:rPr>
        <w:t xml:space="preserve"> de documento </w:t>
      </w:r>
      <w:proofErr w:type="spellStart"/>
      <w:r w:rsidRPr="00EF4162">
        <w:rPr>
          <w:rStyle w:val="Nenhum"/>
          <w:rFonts w:ascii="Arial Narrow" w:hAnsi="Arial Narrow" w:cs="Arial"/>
          <w:color w:val="auto"/>
          <w:sz w:val="20"/>
          <w:szCs w:val="20"/>
        </w:rPr>
        <w:t>comprobatório</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seus</w:t>
      </w:r>
      <w:proofErr w:type="spellEnd"/>
      <w:r w:rsidRPr="00EF4162">
        <w:rPr>
          <w:rStyle w:val="Nenhum"/>
          <w:rFonts w:ascii="Arial Narrow" w:hAnsi="Arial Narrow" w:cs="Arial"/>
          <w:color w:val="auto"/>
          <w:sz w:val="20"/>
          <w:szCs w:val="20"/>
        </w:rPr>
        <w:t xml:space="preserve"> administradores;</w:t>
      </w:r>
    </w:p>
    <w:p w14:paraId="310D5737"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h) </w:t>
      </w:r>
      <w:proofErr w:type="spellStart"/>
      <w:r w:rsidRPr="00EF4162">
        <w:rPr>
          <w:rStyle w:val="Nenhum"/>
          <w:rFonts w:ascii="Arial Narrow" w:hAnsi="Arial Narrow" w:cs="Arial"/>
          <w:color w:val="auto"/>
          <w:sz w:val="20"/>
          <w:szCs w:val="20"/>
        </w:rPr>
        <w:t>Ou</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outros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meios</w:t>
      </w:r>
      <w:proofErr w:type="spellEnd"/>
      <w:r w:rsidRPr="00EF4162">
        <w:rPr>
          <w:rStyle w:val="Nenhum"/>
          <w:rFonts w:ascii="Arial Narrow" w:hAnsi="Arial Narrow" w:cs="Arial"/>
          <w:color w:val="auto"/>
          <w:sz w:val="20"/>
          <w:szCs w:val="20"/>
        </w:rPr>
        <w:t xml:space="preserve"> legítimos de </w:t>
      </w:r>
      <w:proofErr w:type="spellStart"/>
      <w:r w:rsidRPr="00EF4162">
        <w:rPr>
          <w:rStyle w:val="Nenhum"/>
          <w:rFonts w:ascii="Arial Narrow" w:hAnsi="Arial Narrow" w:cs="Arial"/>
          <w:color w:val="auto"/>
          <w:sz w:val="20"/>
          <w:szCs w:val="20"/>
        </w:rPr>
        <w:t>comprovação</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existência</w:t>
      </w:r>
      <w:proofErr w:type="spellEnd"/>
      <w:r w:rsidRPr="00EF4162">
        <w:rPr>
          <w:rStyle w:val="Nenhum"/>
          <w:rFonts w:ascii="Arial Narrow" w:hAnsi="Arial Narrow" w:cs="Arial"/>
          <w:color w:val="auto"/>
          <w:sz w:val="20"/>
          <w:szCs w:val="20"/>
        </w:rPr>
        <w:t xml:space="preserve"> da </w:t>
      </w:r>
      <w:proofErr w:type="spellStart"/>
      <w:r w:rsidRPr="00EF4162">
        <w:rPr>
          <w:rStyle w:val="Nenhum"/>
          <w:rFonts w:ascii="Arial Narrow" w:hAnsi="Arial Narrow" w:cs="Arial"/>
          <w:color w:val="auto"/>
          <w:sz w:val="20"/>
          <w:szCs w:val="20"/>
        </w:rPr>
        <w:t>pessoa</w:t>
      </w:r>
      <w:proofErr w:type="spellEnd"/>
      <w:r w:rsidRPr="00EF4162">
        <w:rPr>
          <w:rStyle w:val="Nenhum"/>
          <w:rFonts w:ascii="Arial Narrow" w:hAnsi="Arial Narrow" w:cs="Arial"/>
          <w:color w:val="auto"/>
          <w:sz w:val="20"/>
          <w:szCs w:val="20"/>
        </w:rPr>
        <w:t xml:space="preserve"> jurídica.</w:t>
      </w:r>
    </w:p>
    <w:p w14:paraId="67D7A927" w14:textId="3B53B4CB" w:rsidR="00C51985" w:rsidRDefault="00C51985" w:rsidP="000B0A31">
      <w:pPr>
        <w:pStyle w:val="CorpoA"/>
        <w:spacing w:after="0" w:line="240" w:lineRule="auto"/>
        <w:jc w:val="both"/>
        <w:rPr>
          <w:rStyle w:val="Nenhum"/>
          <w:rFonts w:ascii="Arial Narrow" w:hAnsi="Arial Narrow" w:cs="Arial"/>
          <w:color w:val="auto"/>
          <w:sz w:val="20"/>
          <w:szCs w:val="20"/>
        </w:rPr>
      </w:pPr>
      <w:proofErr w:type="spellStart"/>
      <w:r w:rsidRPr="00EF4162">
        <w:rPr>
          <w:rStyle w:val="Nenhum"/>
          <w:rFonts w:ascii="Arial Narrow" w:hAnsi="Arial Narrow" w:cs="Arial"/>
          <w:color w:val="auto"/>
          <w:sz w:val="20"/>
          <w:szCs w:val="20"/>
        </w:rPr>
        <w:t>Obs</w:t>
      </w:r>
      <w:proofErr w:type="spellEnd"/>
      <w:r w:rsidRPr="00EF4162">
        <w:rPr>
          <w:rStyle w:val="Nenhum"/>
          <w:rFonts w:ascii="Arial Narrow" w:hAnsi="Arial Narrow" w:cs="Arial"/>
          <w:color w:val="auto"/>
          <w:sz w:val="20"/>
          <w:szCs w:val="20"/>
        </w:rPr>
        <w:t xml:space="preserve">.: Os documentos </w:t>
      </w:r>
      <w:proofErr w:type="spellStart"/>
      <w:r w:rsidRPr="00EF4162">
        <w:rPr>
          <w:rStyle w:val="Nenhum"/>
          <w:rFonts w:ascii="Arial Narrow" w:hAnsi="Arial Narrow" w:cs="Arial"/>
          <w:color w:val="auto"/>
          <w:sz w:val="20"/>
          <w:szCs w:val="20"/>
        </w:rPr>
        <w:t>acima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deverão</w:t>
      </w:r>
      <w:proofErr w:type="spellEnd"/>
      <w:r w:rsidRPr="00EF4162">
        <w:rPr>
          <w:rStyle w:val="Nenhum"/>
          <w:rFonts w:ascii="Arial Narrow" w:hAnsi="Arial Narrow" w:cs="Arial"/>
          <w:color w:val="auto"/>
          <w:sz w:val="20"/>
          <w:szCs w:val="20"/>
        </w:rPr>
        <w:t xml:space="preserve"> estar </w:t>
      </w:r>
      <w:proofErr w:type="spellStart"/>
      <w:r w:rsidRPr="00EF4162">
        <w:rPr>
          <w:rStyle w:val="Nenhum"/>
          <w:rFonts w:ascii="Arial Narrow" w:hAnsi="Arial Narrow" w:cs="Arial"/>
          <w:color w:val="auto"/>
          <w:sz w:val="20"/>
          <w:szCs w:val="20"/>
        </w:rPr>
        <w:t>acompanhados</w:t>
      </w:r>
      <w:proofErr w:type="spellEnd"/>
      <w:r w:rsidRPr="00EF4162">
        <w:rPr>
          <w:rStyle w:val="Nenhum"/>
          <w:rFonts w:ascii="Arial Narrow" w:hAnsi="Arial Narrow" w:cs="Arial"/>
          <w:color w:val="auto"/>
          <w:sz w:val="20"/>
          <w:szCs w:val="20"/>
        </w:rPr>
        <w:t xml:space="preserve"> de </w:t>
      </w:r>
      <w:proofErr w:type="gramStart"/>
      <w:r w:rsidRPr="00EF4162">
        <w:rPr>
          <w:rStyle w:val="Nenhum"/>
          <w:rFonts w:ascii="Arial Narrow" w:hAnsi="Arial Narrow" w:cs="Arial"/>
          <w:color w:val="auto"/>
          <w:sz w:val="20"/>
          <w:szCs w:val="20"/>
        </w:rPr>
        <w:t>todas as</w:t>
      </w:r>
      <w:proofErr w:type="gram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alterações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ou</w:t>
      </w:r>
      <w:proofErr w:type="spellEnd"/>
      <w:r w:rsidRPr="00EF4162">
        <w:rPr>
          <w:rStyle w:val="Nenhum"/>
          <w:rFonts w:ascii="Arial Narrow" w:hAnsi="Arial Narrow" w:cs="Arial"/>
          <w:color w:val="auto"/>
          <w:sz w:val="20"/>
          <w:szCs w:val="20"/>
        </w:rPr>
        <w:t xml:space="preserve"> da </w:t>
      </w:r>
      <w:proofErr w:type="spellStart"/>
      <w:r w:rsidRPr="00EF4162">
        <w:rPr>
          <w:rStyle w:val="Nenhum"/>
          <w:rFonts w:ascii="Arial Narrow" w:hAnsi="Arial Narrow" w:cs="Arial"/>
          <w:color w:val="auto"/>
          <w:sz w:val="20"/>
          <w:szCs w:val="20"/>
        </w:rPr>
        <w:t>consolidação</w:t>
      </w:r>
      <w:proofErr w:type="spellEnd"/>
      <w:r w:rsidRPr="00EF4162">
        <w:rPr>
          <w:rStyle w:val="Nenhum"/>
          <w:rFonts w:ascii="Arial Narrow" w:hAnsi="Arial Narrow" w:cs="Arial"/>
          <w:color w:val="auto"/>
          <w:sz w:val="20"/>
          <w:szCs w:val="20"/>
        </w:rPr>
        <w:t xml:space="preserve"> respectiva.</w:t>
      </w:r>
    </w:p>
    <w:p w14:paraId="154BB43A" w14:textId="77777777" w:rsidR="00C171AC" w:rsidRPr="00EF4162" w:rsidRDefault="00C171AC" w:rsidP="000B0A31">
      <w:pPr>
        <w:pStyle w:val="CorpoA"/>
        <w:spacing w:after="0" w:line="240" w:lineRule="auto"/>
        <w:jc w:val="both"/>
        <w:rPr>
          <w:rStyle w:val="Nenhum"/>
          <w:rFonts w:ascii="Arial Narrow" w:eastAsia="Arial" w:hAnsi="Arial Narrow" w:cs="Arial"/>
          <w:color w:val="auto"/>
          <w:sz w:val="20"/>
          <w:szCs w:val="20"/>
        </w:rPr>
      </w:pPr>
    </w:p>
    <w:p w14:paraId="1067A1DD"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b/>
          <w:bCs/>
          <w:color w:val="auto"/>
          <w:sz w:val="20"/>
          <w:szCs w:val="20"/>
          <w:u w:val="single"/>
        </w:rPr>
        <w:t>9.3. PARTICIPAÇÃO DE CONSÓRCIOS E COOPERATIVAS</w:t>
      </w:r>
    </w:p>
    <w:p w14:paraId="72B95F8B"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9.3.1. A </w:t>
      </w:r>
      <w:proofErr w:type="spellStart"/>
      <w:r w:rsidRPr="00EF4162">
        <w:rPr>
          <w:rStyle w:val="Nenhum"/>
          <w:rFonts w:ascii="Arial Narrow" w:hAnsi="Arial Narrow" w:cs="Arial"/>
          <w:color w:val="auto"/>
          <w:sz w:val="20"/>
          <w:szCs w:val="20"/>
        </w:rPr>
        <w:t>Lei</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nº</w:t>
      </w:r>
      <w:proofErr w:type="spellEnd"/>
      <w:r w:rsidRPr="00EF4162">
        <w:rPr>
          <w:rStyle w:val="Nenhum"/>
          <w:rFonts w:ascii="Arial Narrow" w:hAnsi="Arial Narrow" w:cs="Arial"/>
          <w:color w:val="auto"/>
          <w:sz w:val="20"/>
          <w:szCs w:val="20"/>
        </w:rPr>
        <w:t xml:space="preserve">. 14.133/2021, </w:t>
      </w:r>
      <w:proofErr w:type="spellStart"/>
      <w:r w:rsidRPr="00EF4162">
        <w:rPr>
          <w:rStyle w:val="Nenhum"/>
          <w:rFonts w:ascii="Arial Narrow" w:hAnsi="Arial Narrow" w:cs="Arial"/>
          <w:color w:val="auto"/>
          <w:sz w:val="20"/>
          <w:szCs w:val="20"/>
        </w:rPr>
        <w:t>dispõe</w:t>
      </w:r>
      <w:proofErr w:type="spellEnd"/>
      <w:r w:rsidRPr="00EF4162">
        <w:rPr>
          <w:rStyle w:val="Nenhum"/>
          <w:rFonts w:ascii="Arial Narrow" w:hAnsi="Arial Narrow" w:cs="Arial"/>
          <w:color w:val="auto"/>
          <w:sz w:val="20"/>
          <w:szCs w:val="20"/>
        </w:rPr>
        <w:t xml:space="preserve"> em </w:t>
      </w:r>
      <w:proofErr w:type="spellStart"/>
      <w:r w:rsidRPr="00EF4162">
        <w:rPr>
          <w:rStyle w:val="Nenhum"/>
          <w:rFonts w:ascii="Arial Narrow" w:hAnsi="Arial Narrow" w:cs="Arial"/>
          <w:color w:val="auto"/>
          <w:sz w:val="20"/>
          <w:szCs w:val="20"/>
        </w:rPr>
        <w:t>seu</w:t>
      </w:r>
      <w:proofErr w:type="spellEnd"/>
      <w:r w:rsidRPr="00EF4162">
        <w:rPr>
          <w:rStyle w:val="Nenhum"/>
          <w:rFonts w:ascii="Arial Narrow" w:hAnsi="Arial Narrow" w:cs="Arial"/>
          <w:color w:val="auto"/>
          <w:sz w:val="20"/>
          <w:szCs w:val="20"/>
        </w:rPr>
        <w:t xml:space="preserve"> art. 15, que a </w:t>
      </w:r>
      <w:proofErr w:type="spellStart"/>
      <w:r w:rsidRPr="00EF4162">
        <w:rPr>
          <w:rStyle w:val="Nenhum"/>
          <w:rFonts w:ascii="Arial Narrow" w:hAnsi="Arial Narrow" w:cs="Arial"/>
          <w:color w:val="auto"/>
          <w:sz w:val="20"/>
          <w:szCs w:val="20"/>
        </w:rPr>
        <w:t>não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participação</w:t>
      </w:r>
      <w:proofErr w:type="spellEnd"/>
      <w:r w:rsidRPr="00EF4162">
        <w:rPr>
          <w:rStyle w:val="Nenhum"/>
          <w:rFonts w:ascii="Arial Narrow" w:hAnsi="Arial Narrow" w:cs="Arial"/>
          <w:color w:val="auto"/>
          <w:sz w:val="20"/>
          <w:szCs w:val="20"/>
        </w:rPr>
        <w:t xml:space="preserve"> de empresas, </w:t>
      </w:r>
      <w:proofErr w:type="spellStart"/>
      <w:r w:rsidRPr="00EF4162">
        <w:rPr>
          <w:rStyle w:val="Nenhum"/>
          <w:rFonts w:ascii="Arial Narrow" w:hAnsi="Arial Narrow" w:cs="Arial"/>
          <w:color w:val="auto"/>
          <w:sz w:val="20"/>
          <w:szCs w:val="20"/>
        </w:rPr>
        <w:t>constituídas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sob</w:t>
      </w:r>
      <w:proofErr w:type="spellEnd"/>
      <w:r w:rsidRPr="00EF4162">
        <w:rPr>
          <w:rStyle w:val="Nenhum"/>
          <w:rFonts w:ascii="Arial Narrow" w:hAnsi="Arial Narrow" w:cs="Arial"/>
          <w:color w:val="auto"/>
          <w:sz w:val="20"/>
          <w:szCs w:val="20"/>
        </w:rPr>
        <w:t xml:space="preserve"> a forma de </w:t>
      </w:r>
      <w:proofErr w:type="spellStart"/>
      <w:r w:rsidRPr="00EF4162">
        <w:rPr>
          <w:rStyle w:val="Nenhum"/>
          <w:rFonts w:ascii="Arial Narrow" w:hAnsi="Arial Narrow" w:cs="Arial"/>
          <w:color w:val="auto"/>
          <w:sz w:val="20"/>
          <w:szCs w:val="20"/>
        </w:rPr>
        <w:t>consórcio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deve</w:t>
      </w:r>
      <w:proofErr w:type="spellEnd"/>
      <w:r w:rsidRPr="00EF4162">
        <w:rPr>
          <w:rStyle w:val="Nenhum"/>
          <w:rFonts w:ascii="Arial Narrow" w:hAnsi="Arial Narrow" w:cs="Arial"/>
          <w:color w:val="auto"/>
          <w:sz w:val="20"/>
          <w:szCs w:val="20"/>
        </w:rPr>
        <w:t xml:space="preserve"> ser justificada. </w:t>
      </w:r>
      <w:proofErr w:type="spellStart"/>
      <w:r w:rsidRPr="00EF4162">
        <w:rPr>
          <w:rStyle w:val="Nenhum"/>
          <w:rFonts w:ascii="Arial Narrow" w:hAnsi="Arial Narrow" w:cs="Arial"/>
          <w:color w:val="auto"/>
          <w:sz w:val="20"/>
          <w:szCs w:val="20"/>
        </w:rPr>
        <w:t>Dessa</w:t>
      </w:r>
      <w:proofErr w:type="spellEnd"/>
      <w:r w:rsidRPr="00EF4162">
        <w:rPr>
          <w:rStyle w:val="Nenhum"/>
          <w:rFonts w:ascii="Arial Narrow" w:hAnsi="Arial Narrow" w:cs="Arial"/>
          <w:color w:val="auto"/>
          <w:sz w:val="20"/>
          <w:szCs w:val="20"/>
        </w:rPr>
        <w:t xml:space="preserve"> forma, para </w:t>
      </w:r>
      <w:proofErr w:type="spellStart"/>
      <w:r w:rsidRPr="00EF4162">
        <w:rPr>
          <w:rStyle w:val="Nenhum"/>
          <w:rFonts w:ascii="Arial Narrow" w:hAnsi="Arial Narrow" w:cs="Arial"/>
          <w:color w:val="auto"/>
          <w:sz w:val="20"/>
          <w:szCs w:val="20"/>
        </w:rPr>
        <w:t>o</w:t>
      </w:r>
      <w:proofErr w:type="spellEnd"/>
      <w:r w:rsidRPr="00EF4162">
        <w:rPr>
          <w:rStyle w:val="Nenhum"/>
          <w:rFonts w:ascii="Arial Narrow" w:hAnsi="Arial Narrow" w:cs="Arial"/>
          <w:color w:val="auto"/>
          <w:sz w:val="20"/>
          <w:szCs w:val="20"/>
        </w:rPr>
        <w:t xml:space="preserve"> objeto em tela, em </w:t>
      </w:r>
      <w:proofErr w:type="spellStart"/>
      <w:r w:rsidRPr="00EF4162">
        <w:rPr>
          <w:rStyle w:val="Nenhum"/>
          <w:rFonts w:ascii="Arial Narrow" w:hAnsi="Arial Narrow" w:cs="Arial"/>
          <w:color w:val="auto"/>
          <w:sz w:val="20"/>
          <w:szCs w:val="20"/>
        </w:rPr>
        <w:t>razão</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não</w:t>
      </w:r>
      <w:proofErr w:type="spellEnd"/>
      <w:r w:rsidRPr="00EF4162">
        <w:rPr>
          <w:rStyle w:val="Nenhum"/>
          <w:rFonts w:ascii="Arial Narrow" w:hAnsi="Arial Narrow" w:cs="Arial"/>
          <w:color w:val="auto"/>
          <w:sz w:val="20"/>
          <w:szCs w:val="20"/>
        </w:rPr>
        <w:t xml:space="preserve"> demandar alta </w:t>
      </w:r>
      <w:proofErr w:type="spellStart"/>
      <w:r w:rsidRPr="00EF4162">
        <w:rPr>
          <w:rStyle w:val="Nenhum"/>
          <w:rFonts w:ascii="Arial Narrow" w:hAnsi="Arial Narrow" w:cs="Arial"/>
          <w:color w:val="auto"/>
          <w:sz w:val="20"/>
          <w:szCs w:val="20"/>
        </w:rPr>
        <w:t>complexidade</w:t>
      </w:r>
      <w:proofErr w:type="spellEnd"/>
      <w:r w:rsidRPr="00EF4162">
        <w:rPr>
          <w:rStyle w:val="Nenhum"/>
          <w:rFonts w:ascii="Arial Narrow" w:hAnsi="Arial Narrow" w:cs="Arial"/>
          <w:color w:val="auto"/>
          <w:sz w:val="20"/>
          <w:szCs w:val="20"/>
        </w:rPr>
        <w:t xml:space="preserve"> técnica, </w:t>
      </w:r>
      <w:proofErr w:type="spellStart"/>
      <w:r w:rsidRPr="00EF4162">
        <w:rPr>
          <w:rStyle w:val="Nenhum"/>
          <w:rFonts w:ascii="Arial Narrow" w:hAnsi="Arial Narrow" w:cs="Arial"/>
          <w:color w:val="auto"/>
          <w:sz w:val="20"/>
          <w:szCs w:val="20"/>
        </w:rPr>
        <w:t>não</w:t>
      </w:r>
      <w:proofErr w:type="spellEnd"/>
      <w:r w:rsidRPr="00EF4162">
        <w:rPr>
          <w:rStyle w:val="Nenhum"/>
          <w:rFonts w:ascii="Arial Narrow" w:hAnsi="Arial Narrow" w:cs="Arial"/>
          <w:color w:val="auto"/>
          <w:sz w:val="20"/>
          <w:szCs w:val="20"/>
        </w:rPr>
        <w:t xml:space="preserve"> se </w:t>
      </w:r>
      <w:proofErr w:type="spellStart"/>
      <w:r w:rsidRPr="00EF4162">
        <w:rPr>
          <w:rStyle w:val="Nenhum"/>
          <w:rFonts w:ascii="Arial Narrow" w:hAnsi="Arial Narrow" w:cs="Arial"/>
          <w:color w:val="auto"/>
          <w:sz w:val="20"/>
          <w:szCs w:val="20"/>
        </w:rPr>
        <w:t>mostra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viável</w:t>
      </w:r>
      <w:proofErr w:type="spellEnd"/>
      <w:r w:rsidRPr="00EF4162">
        <w:rPr>
          <w:rStyle w:val="Nenhum"/>
          <w:rFonts w:ascii="Arial Narrow" w:hAnsi="Arial Narrow" w:cs="Arial"/>
          <w:color w:val="auto"/>
          <w:sz w:val="20"/>
          <w:szCs w:val="20"/>
        </w:rPr>
        <w:t xml:space="preserve"> à </w:t>
      </w:r>
      <w:proofErr w:type="spellStart"/>
      <w:r w:rsidRPr="00EF4162">
        <w:rPr>
          <w:rStyle w:val="Nenhum"/>
          <w:rFonts w:ascii="Arial Narrow" w:hAnsi="Arial Narrow" w:cs="Arial"/>
          <w:color w:val="auto"/>
          <w:sz w:val="20"/>
          <w:szCs w:val="20"/>
        </w:rPr>
        <w:t>Administração</w:t>
      </w:r>
      <w:proofErr w:type="spellEnd"/>
      <w:r w:rsidRPr="00EF4162">
        <w:rPr>
          <w:rStyle w:val="Nenhum"/>
          <w:rFonts w:ascii="Arial Narrow" w:hAnsi="Arial Narrow" w:cs="Arial"/>
          <w:color w:val="auto"/>
          <w:sz w:val="20"/>
          <w:szCs w:val="20"/>
        </w:rPr>
        <w:t xml:space="preserve"> a </w:t>
      </w:r>
      <w:proofErr w:type="spellStart"/>
      <w:r w:rsidRPr="00EF4162">
        <w:rPr>
          <w:rStyle w:val="Nenhum"/>
          <w:rFonts w:ascii="Arial Narrow" w:hAnsi="Arial Narrow" w:cs="Arial"/>
          <w:color w:val="auto"/>
          <w:sz w:val="20"/>
          <w:szCs w:val="20"/>
        </w:rPr>
        <w:t>participação</w:t>
      </w:r>
      <w:proofErr w:type="spellEnd"/>
      <w:r w:rsidRPr="00EF4162">
        <w:rPr>
          <w:rStyle w:val="Nenhum"/>
          <w:rFonts w:ascii="Arial Narrow" w:hAnsi="Arial Narrow" w:cs="Arial"/>
          <w:color w:val="auto"/>
          <w:sz w:val="20"/>
          <w:szCs w:val="20"/>
        </w:rPr>
        <w:t xml:space="preserve"> de empresas consorciadas, </w:t>
      </w:r>
      <w:proofErr w:type="spellStart"/>
      <w:r w:rsidRPr="00EF4162">
        <w:rPr>
          <w:rStyle w:val="Nenhum"/>
          <w:rFonts w:ascii="Arial Narrow" w:hAnsi="Arial Narrow" w:cs="Arial"/>
          <w:color w:val="auto"/>
          <w:sz w:val="20"/>
          <w:szCs w:val="20"/>
        </w:rPr>
        <w:t>não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trazendo</w:t>
      </w:r>
      <w:proofErr w:type="spellEnd"/>
      <w:r w:rsidRPr="00EF4162">
        <w:rPr>
          <w:rStyle w:val="Nenhum"/>
          <w:rFonts w:ascii="Arial Narrow" w:hAnsi="Arial Narrow" w:cs="Arial"/>
          <w:color w:val="auto"/>
          <w:sz w:val="20"/>
          <w:szCs w:val="20"/>
        </w:rPr>
        <w:t xml:space="preserve"> nenhum </w:t>
      </w:r>
      <w:proofErr w:type="spellStart"/>
      <w:r w:rsidRPr="00EF4162">
        <w:rPr>
          <w:rStyle w:val="Nenhum"/>
          <w:rFonts w:ascii="Arial Narrow" w:hAnsi="Arial Narrow" w:cs="Arial"/>
          <w:color w:val="auto"/>
          <w:sz w:val="20"/>
          <w:szCs w:val="20"/>
        </w:rPr>
        <w:t>prejuízo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econômico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ou</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restrição</w:t>
      </w:r>
      <w:proofErr w:type="spellEnd"/>
      <w:r w:rsidRPr="00EF4162">
        <w:rPr>
          <w:rStyle w:val="Nenhum"/>
          <w:rFonts w:ascii="Arial Narrow" w:hAnsi="Arial Narrow" w:cs="Arial"/>
          <w:color w:val="auto"/>
          <w:sz w:val="20"/>
          <w:szCs w:val="20"/>
        </w:rPr>
        <w:t xml:space="preserve"> à </w:t>
      </w:r>
      <w:proofErr w:type="spellStart"/>
      <w:r w:rsidRPr="00EF4162">
        <w:rPr>
          <w:rStyle w:val="Nenhum"/>
          <w:rFonts w:ascii="Arial Narrow" w:hAnsi="Arial Narrow" w:cs="Arial"/>
          <w:color w:val="auto"/>
          <w:sz w:val="20"/>
          <w:szCs w:val="20"/>
        </w:rPr>
        <w:t>competição</w:t>
      </w:r>
      <w:proofErr w:type="spellEnd"/>
      <w:r w:rsidRPr="00EF4162">
        <w:rPr>
          <w:rStyle w:val="Nenhum"/>
          <w:rFonts w:ascii="Arial Narrow" w:hAnsi="Arial Narrow" w:cs="Arial"/>
          <w:color w:val="auto"/>
          <w:sz w:val="20"/>
          <w:szCs w:val="20"/>
        </w:rPr>
        <w:t xml:space="preserve"> tal </w:t>
      </w:r>
      <w:proofErr w:type="spellStart"/>
      <w:r w:rsidRPr="00EF4162">
        <w:rPr>
          <w:rStyle w:val="Nenhum"/>
          <w:rFonts w:ascii="Arial Narrow" w:hAnsi="Arial Narrow" w:cs="Arial"/>
          <w:color w:val="auto"/>
          <w:sz w:val="20"/>
          <w:szCs w:val="20"/>
        </w:rPr>
        <w:t>vedação</w:t>
      </w:r>
      <w:proofErr w:type="spellEnd"/>
      <w:r w:rsidRPr="00EF4162">
        <w:rPr>
          <w:rStyle w:val="Nenhum"/>
          <w:rFonts w:ascii="Arial Narrow" w:hAnsi="Arial Narrow" w:cs="Arial"/>
          <w:color w:val="auto"/>
          <w:sz w:val="20"/>
          <w:szCs w:val="20"/>
        </w:rPr>
        <w:t>.</w:t>
      </w:r>
    </w:p>
    <w:p w14:paraId="4C93438B"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9.3.2. Sobre o tema, </w:t>
      </w:r>
      <w:proofErr w:type="spellStart"/>
      <w:r w:rsidRPr="00EF4162">
        <w:rPr>
          <w:rStyle w:val="Nenhum"/>
          <w:rFonts w:ascii="Arial Narrow" w:hAnsi="Arial Narrow" w:cs="Arial"/>
          <w:color w:val="auto"/>
          <w:sz w:val="20"/>
          <w:szCs w:val="20"/>
        </w:rPr>
        <w:t>Marçal</w:t>
      </w:r>
      <w:proofErr w:type="spellEnd"/>
      <w:r w:rsidRPr="00EF4162">
        <w:rPr>
          <w:rStyle w:val="Nenhum"/>
          <w:rFonts w:ascii="Arial Narrow" w:hAnsi="Arial Narrow" w:cs="Arial"/>
          <w:color w:val="auto"/>
          <w:sz w:val="20"/>
          <w:szCs w:val="20"/>
        </w:rPr>
        <w:t xml:space="preserve"> Justen </w:t>
      </w:r>
      <w:proofErr w:type="spellStart"/>
      <w:r w:rsidRPr="00EF4162">
        <w:rPr>
          <w:rStyle w:val="Nenhum"/>
          <w:rFonts w:ascii="Arial Narrow" w:hAnsi="Arial Narrow" w:cs="Arial"/>
          <w:color w:val="auto"/>
          <w:sz w:val="20"/>
          <w:szCs w:val="20"/>
        </w:rPr>
        <w:t>Filho</w:t>
      </w:r>
      <w:proofErr w:type="spellEnd"/>
      <w:r w:rsidRPr="00EF4162">
        <w:rPr>
          <w:rStyle w:val="Nenhum"/>
          <w:rFonts w:ascii="Arial Narrow" w:hAnsi="Arial Narrow" w:cs="Arial"/>
          <w:color w:val="auto"/>
          <w:sz w:val="20"/>
          <w:szCs w:val="20"/>
        </w:rPr>
        <w:t xml:space="preserve">, em </w:t>
      </w:r>
      <w:proofErr w:type="spellStart"/>
      <w:r w:rsidRPr="00EF4162">
        <w:rPr>
          <w:rStyle w:val="Nenhum"/>
          <w:rFonts w:ascii="Arial Narrow" w:hAnsi="Arial Narrow" w:cs="Arial"/>
          <w:color w:val="auto"/>
          <w:sz w:val="20"/>
          <w:szCs w:val="20"/>
        </w:rPr>
        <w:t>seu</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livro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Comentários</w:t>
      </w:r>
      <w:proofErr w:type="spellEnd"/>
      <w:r w:rsidRPr="00EF4162">
        <w:rPr>
          <w:rStyle w:val="Nenhum"/>
          <w:rFonts w:ascii="Arial Narrow" w:hAnsi="Arial Narrow" w:cs="Arial"/>
          <w:color w:val="auto"/>
          <w:sz w:val="20"/>
          <w:szCs w:val="20"/>
        </w:rPr>
        <w:t xml:space="preserve"> à </w:t>
      </w:r>
      <w:proofErr w:type="spellStart"/>
      <w:r w:rsidRPr="00EF4162">
        <w:rPr>
          <w:rStyle w:val="Nenhum"/>
          <w:rFonts w:ascii="Arial Narrow" w:hAnsi="Arial Narrow" w:cs="Arial"/>
          <w:color w:val="auto"/>
          <w:sz w:val="20"/>
          <w:szCs w:val="20"/>
        </w:rPr>
        <w:t>Lei</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Licitações</w:t>
      </w:r>
      <w:proofErr w:type="spellEnd"/>
      <w:r w:rsidRPr="00EF4162">
        <w:rPr>
          <w:rStyle w:val="Nenhum"/>
          <w:rFonts w:ascii="Arial Narrow" w:hAnsi="Arial Narrow" w:cs="Arial"/>
          <w:color w:val="auto"/>
          <w:sz w:val="20"/>
          <w:szCs w:val="20"/>
        </w:rPr>
        <w:t xml:space="preserve"> e </w:t>
      </w:r>
      <w:proofErr w:type="spellStart"/>
      <w:r w:rsidRPr="00EF4162">
        <w:rPr>
          <w:rStyle w:val="Nenhum"/>
          <w:rFonts w:ascii="Arial Narrow" w:hAnsi="Arial Narrow" w:cs="Arial"/>
          <w:color w:val="auto"/>
          <w:sz w:val="20"/>
          <w:szCs w:val="20"/>
        </w:rPr>
        <w:t>Contratações</w:t>
      </w:r>
      <w:proofErr w:type="spellEnd"/>
      <w:r w:rsidRPr="00EF4162">
        <w:rPr>
          <w:rStyle w:val="Nenhum"/>
          <w:rFonts w:ascii="Arial Narrow" w:hAnsi="Arial Narrow" w:cs="Arial"/>
          <w:color w:val="auto"/>
          <w:sz w:val="20"/>
          <w:szCs w:val="20"/>
        </w:rPr>
        <w:t xml:space="preserve"> Administrativas: </w:t>
      </w:r>
      <w:proofErr w:type="spellStart"/>
      <w:r w:rsidRPr="00EF4162">
        <w:rPr>
          <w:rStyle w:val="Nenhum"/>
          <w:rFonts w:ascii="Arial Narrow" w:hAnsi="Arial Narrow" w:cs="Arial"/>
          <w:color w:val="auto"/>
          <w:sz w:val="20"/>
          <w:szCs w:val="20"/>
        </w:rPr>
        <w:t>Lei</w:t>
      </w:r>
      <w:proofErr w:type="spellEnd"/>
      <w:r w:rsidRPr="00EF4162">
        <w:rPr>
          <w:rStyle w:val="Nenhum"/>
          <w:rFonts w:ascii="Arial Narrow" w:hAnsi="Arial Narrow" w:cs="Arial"/>
          <w:color w:val="auto"/>
          <w:sz w:val="20"/>
          <w:szCs w:val="20"/>
        </w:rPr>
        <w:t xml:space="preserve"> 14.133/2021, págs. 292/293 </w:t>
      </w:r>
      <w:proofErr w:type="spellStart"/>
      <w:r w:rsidRPr="00EF4162">
        <w:rPr>
          <w:rStyle w:val="Nenhum"/>
          <w:rFonts w:ascii="Arial Narrow" w:hAnsi="Arial Narrow" w:cs="Arial"/>
          <w:color w:val="auto"/>
          <w:sz w:val="20"/>
          <w:szCs w:val="20"/>
        </w:rPr>
        <w:t>diz</w:t>
      </w:r>
      <w:proofErr w:type="spellEnd"/>
      <w:r w:rsidRPr="00EF4162">
        <w:rPr>
          <w:rStyle w:val="Nenhum"/>
          <w:rFonts w:ascii="Arial Narrow" w:hAnsi="Arial Narrow" w:cs="Arial"/>
          <w:color w:val="auto"/>
          <w:sz w:val="20"/>
          <w:szCs w:val="20"/>
        </w:rPr>
        <w:t xml:space="preserve"> que </w:t>
      </w:r>
      <w:r w:rsidRPr="00EF4162">
        <w:rPr>
          <w:rStyle w:val="Nenhum"/>
          <w:rFonts w:ascii="Arial Narrow" w:hAnsi="Arial Narrow" w:cs="Arial"/>
          <w:i/>
          <w:iCs/>
          <w:color w:val="auto"/>
          <w:sz w:val="20"/>
          <w:szCs w:val="20"/>
        </w:rPr>
        <w:t xml:space="preserve">“no </w:t>
      </w:r>
      <w:proofErr w:type="spellStart"/>
      <w:r w:rsidRPr="00EF4162">
        <w:rPr>
          <w:rStyle w:val="Nenhum"/>
          <w:rFonts w:ascii="Arial Narrow" w:hAnsi="Arial Narrow" w:cs="Arial"/>
          <w:i/>
          <w:iCs/>
          <w:color w:val="auto"/>
          <w:sz w:val="20"/>
          <w:szCs w:val="20"/>
        </w:rPr>
        <w:t>Direito</w:t>
      </w:r>
      <w:proofErr w:type="spellEnd"/>
      <w:r w:rsidRPr="00EF4162">
        <w:rPr>
          <w:rStyle w:val="Nenhum"/>
          <w:rFonts w:ascii="Arial Narrow" w:hAnsi="Arial Narrow" w:cs="Arial"/>
          <w:i/>
          <w:iCs/>
          <w:color w:val="auto"/>
          <w:sz w:val="20"/>
          <w:szCs w:val="20"/>
        </w:rPr>
        <w:t xml:space="preserve"> Administrativo, </w:t>
      </w:r>
      <w:proofErr w:type="spellStart"/>
      <w:r w:rsidRPr="00EF4162">
        <w:rPr>
          <w:rStyle w:val="Nenhum"/>
          <w:rFonts w:ascii="Arial Narrow" w:hAnsi="Arial Narrow" w:cs="Arial"/>
          <w:i/>
          <w:iCs/>
          <w:color w:val="auto"/>
          <w:sz w:val="20"/>
          <w:szCs w:val="20"/>
        </w:rPr>
        <w:t>algumas</w:t>
      </w:r>
      <w:proofErr w:type="spellEnd"/>
      <w:r w:rsidRPr="00EF4162">
        <w:rPr>
          <w:rStyle w:val="Nenhum"/>
          <w:rFonts w:ascii="Arial Narrow" w:hAnsi="Arial Narrow" w:cs="Arial"/>
          <w:i/>
          <w:iCs/>
          <w:color w:val="auto"/>
          <w:sz w:val="20"/>
          <w:szCs w:val="20"/>
        </w:rPr>
        <w:t xml:space="preserve"> das características do </w:t>
      </w:r>
      <w:proofErr w:type="spellStart"/>
      <w:r w:rsidRPr="00EF4162">
        <w:rPr>
          <w:rStyle w:val="Nenhum"/>
          <w:rFonts w:ascii="Arial Narrow" w:hAnsi="Arial Narrow" w:cs="Arial"/>
          <w:i/>
          <w:iCs/>
          <w:color w:val="auto"/>
          <w:sz w:val="20"/>
          <w:szCs w:val="20"/>
        </w:rPr>
        <w:t>consórcio</w:t>
      </w:r>
      <w:proofErr w:type="spellEnd"/>
      <w:r w:rsidRPr="00EF4162">
        <w:rPr>
          <w:rStyle w:val="Nenhum"/>
          <w:rFonts w:ascii="Arial Narrow" w:hAnsi="Arial Narrow" w:cs="Arial"/>
          <w:i/>
          <w:iCs/>
          <w:color w:val="auto"/>
          <w:sz w:val="20"/>
          <w:szCs w:val="20"/>
        </w:rPr>
        <w:t xml:space="preserve"> </w:t>
      </w:r>
      <w:proofErr w:type="spellStart"/>
      <w:r w:rsidRPr="00EF4162">
        <w:rPr>
          <w:rStyle w:val="Nenhum"/>
          <w:rFonts w:ascii="Arial Narrow" w:hAnsi="Arial Narrow" w:cs="Arial"/>
          <w:i/>
          <w:iCs/>
          <w:color w:val="auto"/>
          <w:sz w:val="20"/>
          <w:szCs w:val="20"/>
        </w:rPr>
        <w:t>foram</w:t>
      </w:r>
      <w:proofErr w:type="spellEnd"/>
      <w:r w:rsidRPr="00EF4162">
        <w:rPr>
          <w:rStyle w:val="Nenhum"/>
          <w:rFonts w:ascii="Arial Narrow" w:hAnsi="Arial Narrow" w:cs="Arial"/>
          <w:i/>
          <w:iCs/>
          <w:color w:val="auto"/>
          <w:sz w:val="20"/>
          <w:szCs w:val="20"/>
        </w:rPr>
        <w:t xml:space="preserve"> </w:t>
      </w:r>
      <w:proofErr w:type="spellStart"/>
      <w:r w:rsidRPr="00EF4162">
        <w:rPr>
          <w:rStyle w:val="Nenhum"/>
          <w:rFonts w:ascii="Arial Narrow" w:hAnsi="Arial Narrow" w:cs="Arial"/>
          <w:i/>
          <w:iCs/>
          <w:color w:val="auto"/>
          <w:sz w:val="20"/>
          <w:szCs w:val="20"/>
        </w:rPr>
        <w:t>afastadas</w:t>
      </w:r>
      <w:proofErr w:type="spellEnd"/>
      <w:r w:rsidRPr="00EF4162">
        <w:rPr>
          <w:rStyle w:val="Nenhum"/>
          <w:rFonts w:ascii="Arial Narrow" w:hAnsi="Arial Narrow" w:cs="Arial"/>
          <w:i/>
          <w:iCs/>
          <w:color w:val="auto"/>
          <w:sz w:val="20"/>
          <w:szCs w:val="20"/>
        </w:rPr>
        <w:t xml:space="preserve">. O ponto fundamental da </w:t>
      </w:r>
      <w:proofErr w:type="spellStart"/>
      <w:r w:rsidRPr="00EF4162">
        <w:rPr>
          <w:rStyle w:val="Nenhum"/>
          <w:rFonts w:ascii="Arial Narrow" w:hAnsi="Arial Narrow" w:cs="Arial"/>
          <w:i/>
          <w:iCs/>
          <w:color w:val="auto"/>
          <w:sz w:val="20"/>
          <w:szCs w:val="20"/>
        </w:rPr>
        <w:t>distinção</w:t>
      </w:r>
      <w:proofErr w:type="spellEnd"/>
      <w:r w:rsidRPr="00EF4162">
        <w:rPr>
          <w:rStyle w:val="Nenhum"/>
          <w:rFonts w:ascii="Arial Narrow" w:hAnsi="Arial Narrow" w:cs="Arial"/>
          <w:i/>
          <w:iCs/>
          <w:color w:val="auto"/>
          <w:sz w:val="20"/>
          <w:szCs w:val="20"/>
        </w:rPr>
        <w:t xml:space="preserve"> reside </w:t>
      </w:r>
      <w:proofErr w:type="spellStart"/>
      <w:r w:rsidRPr="00EF4162">
        <w:rPr>
          <w:rStyle w:val="Nenhum"/>
          <w:rFonts w:ascii="Arial Narrow" w:hAnsi="Arial Narrow" w:cs="Arial"/>
          <w:i/>
          <w:iCs/>
          <w:color w:val="auto"/>
          <w:sz w:val="20"/>
          <w:szCs w:val="20"/>
        </w:rPr>
        <w:t>na</w:t>
      </w:r>
      <w:proofErr w:type="spellEnd"/>
      <w:r w:rsidRPr="00EF4162">
        <w:rPr>
          <w:rStyle w:val="Nenhum"/>
          <w:rFonts w:ascii="Arial Narrow" w:hAnsi="Arial Narrow" w:cs="Arial"/>
          <w:i/>
          <w:iCs/>
          <w:color w:val="auto"/>
          <w:sz w:val="20"/>
          <w:szCs w:val="20"/>
        </w:rPr>
        <w:t xml:space="preserve"> </w:t>
      </w:r>
      <w:proofErr w:type="spellStart"/>
      <w:r w:rsidRPr="00EF4162">
        <w:rPr>
          <w:rStyle w:val="Nenhum"/>
          <w:rFonts w:ascii="Arial Narrow" w:hAnsi="Arial Narrow" w:cs="Arial"/>
          <w:i/>
          <w:iCs/>
          <w:color w:val="auto"/>
          <w:sz w:val="20"/>
          <w:szCs w:val="20"/>
        </w:rPr>
        <w:t>responsabilidade</w:t>
      </w:r>
      <w:proofErr w:type="spellEnd"/>
      <w:r w:rsidRPr="00EF4162">
        <w:rPr>
          <w:rStyle w:val="Nenhum"/>
          <w:rFonts w:ascii="Arial Narrow" w:hAnsi="Arial Narrow" w:cs="Arial"/>
          <w:i/>
          <w:iCs/>
          <w:color w:val="auto"/>
          <w:sz w:val="20"/>
          <w:szCs w:val="20"/>
        </w:rPr>
        <w:t xml:space="preserve"> </w:t>
      </w:r>
      <w:proofErr w:type="spellStart"/>
      <w:r w:rsidRPr="00EF4162">
        <w:rPr>
          <w:rStyle w:val="Nenhum"/>
          <w:rFonts w:ascii="Arial Narrow" w:hAnsi="Arial Narrow" w:cs="Arial"/>
          <w:i/>
          <w:iCs/>
          <w:color w:val="auto"/>
          <w:sz w:val="20"/>
          <w:szCs w:val="20"/>
        </w:rPr>
        <w:t>solidária</w:t>
      </w:r>
      <w:proofErr w:type="spellEnd"/>
      <w:r w:rsidRPr="00EF4162">
        <w:rPr>
          <w:rStyle w:val="Nenhum"/>
          <w:rFonts w:ascii="Arial Narrow" w:hAnsi="Arial Narrow" w:cs="Arial"/>
          <w:i/>
          <w:iCs/>
          <w:color w:val="auto"/>
          <w:sz w:val="20"/>
          <w:szCs w:val="20"/>
        </w:rPr>
        <w:t xml:space="preserve"> dos consorciados pelos </w:t>
      </w:r>
      <w:proofErr w:type="spellStart"/>
      <w:r w:rsidRPr="00EF4162">
        <w:rPr>
          <w:rStyle w:val="Nenhum"/>
          <w:rFonts w:ascii="Arial Narrow" w:hAnsi="Arial Narrow" w:cs="Arial"/>
          <w:i/>
          <w:iCs/>
          <w:color w:val="auto"/>
          <w:sz w:val="20"/>
          <w:szCs w:val="20"/>
        </w:rPr>
        <w:t>atos</w:t>
      </w:r>
      <w:proofErr w:type="spellEnd"/>
      <w:r w:rsidRPr="00EF4162">
        <w:rPr>
          <w:rStyle w:val="Nenhum"/>
          <w:rFonts w:ascii="Arial Narrow" w:hAnsi="Arial Narrow" w:cs="Arial"/>
          <w:i/>
          <w:iCs/>
          <w:color w:val="auto"/>
          <w:sz w:val="20"/>
          <w:szCs w:val="20"/>
        </w:rPr>
        <w:t xml:space="preserve"> </w:t>
      </w:r>
      <w:proofErr w:type="spellStart"/>
      <w:r w:rsidRPr="00EF4162">
        <w:rPr>
          <w:rStyle w:val="Nenhum"/>
          <w:rFonts w:ascii="Arial Narrow" w:hAnsi="Arial Narrow" w:cs="Arial"/>
          <w:i/>
          <w:iCs/>
          <w:color w:val="auto"/>
          <w:sz w:val="20"/>
          <w:szCs w:val="20"/>
        </w:rPr>
        <w:t>praticados</w:t>
      </w:r>
      <w:proofErr w:type="spellEnd"/>
      <w:r w:rsidRPr="00EF4162">
        <w:rPr>
          <w:rStyle w:val="Nenhum"/>
          <w:rFonts w:ascii="Arial Narrow" w:hAnsi="Arial Narrow" w:cs="Arial"/>
          <w:i/>
          <w:iCs/>
          <w:color w:val="auto"/>
          <w:sz w:val="20"/>
          <w:szCs w:val="20"/>
        </w:rPr>
        <w:t xml:space="preserve">, </w:t>
      </w:r>
      <w:proofErr w:type="spellStart"/>
      <w:r w:rsidRPr="00EF4162">
        <w:rPr>
          <w:rStyle w:val="Nenhum"/>
          <w:rFonts w:ascii="Arial Narrow" w:hAnsi="Arial Narrow" w:cs="Arial"/>
          <w:i/>
          <w:iCs/>
          <w:color w:val="auto"/>
          <w:sz w:val="20"/>
          <w:szCs w:val="20"/>
        </w:rPr>
        <w:t>ao</w:t>
      </w:r>
      <w:proofErr w:type="spellEnd"/>
      <w:r w:rsidRPr="00EF4162">
        <w:rPr>
          <w:rStyle w:val="Nenhum"/>
          <w:rFonts w:ascii="Arial Narrow" w:hAnsi="Arial Narrow" w:cs="Arial"/>
          <w:i/>
          <w:iCs/>
          <w:color w:val="auto"/>
          <w:sz w:val="20"/>
          <w:szCs w:val="20"/>
        </w:rPr>
        <w:t xml:space="preserve"> longo da </w:t>
      </w:r>
      <w:proofErr w:type="spellStart"/>
      <w:r w:rsidRPr="00EF4162">
        <w:rPr>
          <w:rStyle w:val="Nenhum"/>
          <w:rFonts w:ascii="Arial Narrow" w:hAnsi="Arial Narrow" w:cs="Arial"/>
          <w:i/>
          <w:iCs/>
          <w:color w:val="auto"/>
          <w:sz w:val="20"/>
          <w:szCs w:val="20"/>
        </w:rPr>
        <w:t>execução</w:t>
      </w:r>
      <w:proofErr w:type="spellEnd"/>
      <w:r w:rsidRPr="00EF4162">
        <w:rPr>
          <w:rStyle w:val="Nenhum"/>
          <w:rFonts w:ascii="Arial Narrow" w:hAnsi="Arial Narrow" w:cs="Arial"/>
          <w:i/>
          <w:iCs/>
          <w:color w:val="auto"/>
          <w:sz w:val="20"/>
          <w:szCs w:val="20"/>
        </w:rPr>
        <w:t xml:space="preserve"> do contrato administrativo. Em </w:t>
      </w:r>
      <w:proofErr w:type="spellStart"/>
      <w:r w:rsidRPr="00EF4162">
        <w:rPr>
          <w:rStyle w:val="Nenhum"/>
          <w:rFonts w:ascii="Arial Narrow" w:hAnsi="Arial Narrow" w:cs="Arial"/>
          <w:i/>
          <w:iCs/>
          <w:color w:val="auto"/>
          <w:sz w:val="20"/>
          <w:szCs w:val="20"/>
        </w:rPr>
        <w:t>regra</w:t>
      </w:r>
      <w:proofErr w:type="spellEnd"/>
      <w:r w:rsidRPr="00EF4162">
        <w:rPr>
          <w:rStyle w:val="Nenhum"/>
          <w:rFonts w:ascii="Arial Narrow" w:hAnsi="Arial Narrow" w:cs="Arial"/>
          <w:i/>
          <w:iCs/>
          <w:color w:val="auto"/>
          <w:sz w:val="20"/>
          <w:szCs w:val="20"/>
        </w:rPr>
        <w:t xml:space="preserve">, o </w:t>
      </w:r>
      <w:proofErr w:type="spellStart"/>
      <w:r w:rsidRPr="00EF4162">
        <w:rPr>
          <w:rStyle w:val="Nenhum"/>
          <w:rFonts w:ascii="Arial Narrow" w:hAnsi="Arial Narrow" w:cs="Arial"/>
          <w:i/>
          <w:iCs/>
          <w:color w:val="auto"/>
          <w:sz w:val="20"/>
          <w:szCs w:val="20"/>
        </w:rPr>
        <w:t>consórcio</w:t>
      </w:r>
      <w:proofErr w:type="spellEnd"/>
      <w:r w:rsidRPr="00EF4162">
        <w:rPr>
          <w:rStyle w:val="Nenhum"/>
          <w:rFonts w:ascii="Arial Narrow" w:hAnsi="Arial Narrow" w:cs="Arial"/>
          <w:i/>
          <w:iCs/>
          <w:color w:val="auto"/>
          <w:sz w:val="20"/>
          <w:szCs w:val="20"/>
        </w:rPr>
        <w:t xml:space="preserve"> </w:t>
      </w:r>
      <w:proofErr w:type="spellStart"/>
      <w:r w:rsidRPr="00EF4162">
        <w:rPr>
          <w:rStyle w:val="Nenhum"/>
          <w:rFonts w:ascii="Arial Narrow" w:hAnsi="Arial Narrow" w:cs="Arial"/>
          <w:i/>
          <w:iCs/>
          <w:color w:val="auto"/>
          <w:sz w:val="20"/>
          <w:szCs w:val="20"/>
        </w:rPr>
        <w:t>não</w:t>
      </w:r>
      <w:proofErr w:type="spellEnd"/>
      <w:r w:rsidRPr="00EF4162">
        <w:rPr>
          <w:rStyle w:val="Nenhum"/>
          <w:rFonts w:ascii="Arial Narrow" w:hAnsi="Arial Narrow" w:cs="Arial"/>
          <w:i/>
          <w:iCs/>
          <w:color w:val="auto"/>
          <w:sz w:val="20"/>
          <w:szCs w:val="20"/>
        </w:rPr>
        <w:t xml:space="preserve"> é favorecido </w:t>
      </w:r>
      <w:proofErr w:type="spellStart"/>
      <w:r w:rsidRPr="00EF4162">
        <w:rPr>
          <w:rStyle w:val="Nenhum"/>
          <w:rFonts w:ascii="Arial Narrow" w:hAnsi="Arial Narrow" w:cs="Arial"/>
          <w:i/>
          <w:iCs/>
          <w:color w:val="auto"/>
          <w:sz w:val="20"/>
          <w:szCs w:val="20"/>
        </w:rPr>
        <w:t>ou</w:t>
      </w:r>
      <w:proofErr w:type="spellEnd"/>
      <w:r w:rsidRPr="00EF4162">
        <w:rPr>
          <w:rStyle w:val="Nenhum"/>
          <w:rFonts w:ascii="Arial Narrow" w:hAnsi="Arial Narrow" w:cs="Arial"/>
          <w:i/>
          <w:iCs/>
          <w:color w:val="auto"/>
          <w:sz w:val="20"/>
          <w:szCs w:val="20"/>
        </w:rPr>
        <w:t xml:space="preserve"> incentivados pelo </w:t>
      </w:r>
      <w:proofErr w:type="spellStart"/>
      <w:r w:rsidRPr="00EF4162">
        <w:rPr>
          <w:rStyle w:val="Nenhum"/>
          <w:rFonts w:ascii="Arial Narrow" w:hAnsi="Arial Narrow" w:cs="Arial"/>
          <w:i/>
          <w:iCs/>
          <w:color w:val="auto"/>
          <w:sz w:val="20"/>
          <w:szCs w:val="20"/>
        </w:rPr>
        <w:t>nosso</w:t>
      </w:r>
      <w:proofErr w:type="spellEnd"/>
      <w:r w:rsidRPr="00EF4162">
        <w:rPr>
          <w:rStyle w:val="Nenhum"/>
          <w:rFonts w:ascii="Arial Narrow" w:hAnsi="Arial Narrow" w:cs="Arial"/>
          <w:i/>
          <w:iCs/>
          <w:color w:val="auto"/>
          <w:sz w:val="20"/>
          <w:szCs w:val="20"/>
        </w:rPr>
        <w:t xml:space="preserve"> </w:t>
      </w:r>
      <w:proofErr w:type="spellStart"/>
      <w:r w:rsidRPr="00EF4162">
        <w:rPr>
          <w:rStyle w:val="Nenhum"/>
          <w:rFonts w:ascii="Arial Narrow" w:hAnsi="Arial Narrow" w:cs="Arial"/>
          <w:i/>
          <w:iCs/>
          <w:color w:val="auto"/>
          <w:sz w:val="20"/>
          <w:szCs w:val="20"/>
        </w:rPr>
        <w:t>Direito</w:t>
      </w:r>
      <w:proofErr w:type="spellEnd"/>
      <w:r w:rsidRPr="00EF4162">
        <w:rPr>
          <w:rStyle w:val="Nenhum"/>
          <w:rFonts w:ascii="Arial Narrow" w:hAnsi="Arial Narrow" w:cs="Arial"/>
          <w:i/>
          <w:iCs/>
          <w:color w:val="auto"/>
          <w:sz w:val="20"/>
          <w:szCs w:val="20"/>
        </w:rPr>
        <w:t xml:space="preserve">. </w:t>
      </w:r>
      <w:proofErr w:type="spellStart"/>
      <w:r w:rsidRPr="00EF4162">
        <w:rPr>
          <w:rStyle w:val="Nenhum"/>
          <w:rFonts w:ascii="Arial Narrow" w:hAnsi="Arial Narrow" w:cs="Arial"/>
          <w:i/>
          <w:iCs/>
          <w:color w:val="auto"/>
          <w:sz w:val="20"/>
          <w:szCs w:val="20"/>
        </w:rPr>
        <w:t>Assim</w:t>
      </w:r>
      <w:proofErr w:type="spellEnd"/>
      <w:r w:rsidRPr="00EF4162">
        <w:rPr>
          <w:rStyle w:val="Nenhum"/>
          <w:rFonts w:ascii="Arial Narrow" w:hAnsi="Arial Narrow" w:cs="Arial"/>
          <w:i/>
          <w:iCs/>
          <w:color w:val="auto"/>
          <w:sz w:val="20"/>
          <w:szCs w:val="20"/>
        </w:rPr>
        <w:t xml:space="preserve"> se </w:t>
      </w:r>
      <w:proofErr w:type="spellStart"/>
      <w:r w:rsidRPr="00EF4162">
        <w:rPr>
          <w:rStyle w:val="Nenhum"/>
          <w:rFonts w:ascii="Arial Narrow" w:hAnsi="Arial Narrow" w:cs="Arial"/>
          <w:i/>
          <w:iCs/>
          <w:color w:val="auto"/>
          <w:sz w:val="20"/>
          <w:szCs w:val="20"/>
        </w:rPr>
        <w:t>passa</w:t>
      </w:r>
      <w:proofErr w:type="spellEnd"/>
      <w:r w:rsidRPr="00EF4162">
        <w:rPr>
          <w:rStyle w:val="Nenhum"/>
          <w:rFonts w:ascii="Arial Narrow" w:hAnsi="Arial Narrow" w:cs="Arial"/>
          <w:i/>
          <w:iCs/>
          <w:color w:val="auto"/>
          <w:sz w:val="20"/>
          <w:szCs w:val="20"/>
        </w:rPr>
        <w:t xml:space="preserve"> porque, como instrumento de </w:t>
      </w:r>
      <w:proofErr w:type="spellStart"/>
      <w:r w:rsidRPr="00EF4162">
        <w:rPr>
          <w:rStyle w:val="Nenhum"/>
          <w:rFonts w:ascii="Arial Narrow" w:hAnsi="Arial Narrow" w:cs="Arial"/>
          <w:i/>
          <w:iCs/>
          <w:color w:val="auto"/>
          <w:sz w:val="20"/>
          <w:szCs w:val="20"/>
        </w:rPr>
        <w:t>atuação</w:t>
      </w:r>
      <w:proofErr w:type="spellEnd"/>
      <w:r w:rsidRPr="00EF4162">
        <w:rPr>
          <w:rStyle w:val="Nenhum"/>
          <w:rFonts w:ascii="Arial Narrow" w:hAnsi="Arial Narrow" w:cs="Arial"/>
          <w:i/>
          <w:iCs/>
          <w:color w:val="auto"/>
          <w:sz w:val="20"/>
          <w:szCs w:val="20"/>
        </w:rPr>
        <w:t xml:space="preserve"> empresarial, o </w:t>
      </w:r>
      <w:proofErr w:type="spellStart"/>
      <w:r w:rsidRPr="00EF4162">
        <w:rPr>
          <w:rStyle w:val="Nenhum"/>
          <w:rFonts w:ascii="Arial Narrow" w:hAnsi="Arial Narrow" w:cs="Arial"/>
          <w:i/>
          <w:iCs/>
          <w:color w:val="auto"/>
          <w:sz w:val="20"/>
          <w:szCs w:val="20"/>
        </w:rPr>
        <w:t>consórcio</w:t>
      </w:r>
      <w:proofErr w:type="spellEnd"/>
      <w:r w:rsidRPr="00EF4162">
        <w:rPr>
          <w:rStyle w:val="Nenhum"/>
          <w:rFonts w:ascii="Arial Narrow" w:hAnsi="Arial Narrow" w:cs="Arial"/>
          <w:i/>
          <w:iCs/>
          <w:color w:val="auto"/>
          <w:sz w:val="20"/>
          <w:szCs w:val="20"/>
        </w:rPr>
        <w:t xml:space="preserve"> pode </w:t>
      </w:r>
      <w:proofErr w:type="spellStart"/>
      <w:r w:rsidRPr="00EF4162">
        <w:rPr>
          <w:rStyle w:val="Nenhum"/>
          <w:rFonts w:ascii="Arial Narrow" w:hAnsi="Arial Narrow" w:cs="Arial"/>
          <w:i/>
          <w:iCs/>
          <w:color w:val="auto"/>
          <w:sz w:val="20"/>
          <w:szCs w:val="20"/>
        </w:rPr>
        <w:t>conduzir</w:t>
      </w:r>
      <w:proofErr w:type="spellEnd"/>
      <w:r w:rsidRPr="00EF4162">
        <w:rPr>
          <w:rStyle w:val="Nenhum"/>
          <w:rFonts w:ascii="Arial Narrow" w:hAnsi="Arial Narrow" w:cs="Arial"/>
          <w:i/>
          <w:iCs/>
          <w:color w:val="auto"/>
          <w:sz w:val="20"/>
          <w:szCs w:val="20"/>
        </w:rPr>
        <w:t xml:space="preserve"> a resultados </w:t>
      </w:r>
      <w:proofErr w:type="spellStart"/>
      <w:r w:rsidRPr="00EF4162">
        <w:rPr>
          <w:rStyle w:val="Nenhum"/>
          <w:rFonts w:ascii="Arial Narrow" w:hAnsi="Arial Narrow" w:cs="Arial"/>
          <w:i/>
          <w:iCs/>
          <w:color w:val="auto"/>
          <w:sz w:val="20"/>
          <w:szCs w:val="20"/>
        </w:rPr>
        <w:t>indesejados</w:t>
      </w:r>
      <w:proofErr w:type="spellEnd"/>
      <w:r w:rsidRPr="00EF4162">
        <w:rPr>
          <w:rStyle w:val="Nenhum"/>
          <w:rFonts w:ascii="Arial Narrow" w:hAnsi="Arial Narrow" w:cs="Arial"/>
          <w:i/>
          <w:iCs/>
          <w:color w:val="auto"/>
          <w:sz w:val="20"/>
          <w:szCs w:val="20"/>
        </w:rPr>
        <w:t xml:space="preserve">. O </w:t>
      </w:r>
      <w:proofErr w:type="spellStart"/>
      <w:r w:rsidRPr="00EF4162">
        <w:rPr>
          <w:rStyle w:val="Nenhum"/>
          <w:rFonts w:ascii="Arial Narrow" w:hAnsi="Arial Narrow" w:cs="Arial"/>
          <w:i/>
          <w:iCs/>
          <w:color w:val="auto"/>
          <w:sz w:val="20"/>
          <w:szCs w:val="20"/>
        </w:rPr>
        <w:t>consórcio</w:t>
      </w:r>
      <w:proofErr w:type="spellEnd"/>
      <w:r w:rsidRPr="00EF4162">
        <w:rPr>
          <w:rStyle w:val="Nenhum"/>
          <w:rFonts w:ascii="Arial Narrow" w:hAnsi="Arial Narrow" w:cs="Arial"/>
          <w:i/>
          <w:iCs/>
          <w:color w:val="auto"/>
          <w:sz w:val="20"/>
          <w:szCs w:val="20"/>
        </w:rPr>
        <w:t xml:space="preserve"> </w:t>
      </w:r>
      <w:proofErr w:type="spellStart"/>
      <w:r w:rsidRPr="00EF4162">
        <w:rPr>
          <w:rStyle w:val="Nenhum"/>
          <w:rFonts w:ascii="Arial Narrow" w:hAnsi="Arial Narrow" w:cs="Arial"/>
          <w:i/>
          <w:iCs/>
          <w:color w:val="auto"/>
          <w:sz w:val="20"/>
          <w:szCs w:val="20"/>
        </w:rPr>
        <w:t>poderia</w:t>
      </w:r>
      <w:proofErr w:type="spellEnd"/>
      <w:r w:rsidRPr="00EF4162">
        <w:rPr>
          <w:rStyle w:val="Nenhum"/>
          <w:rFonts w:ascii="Arial Narrow" w:hAnsi="Arial Narrow" w:cs="Arial"/>
          <w:i/>
          <w:iCs/>
          <w:color w:val="auto"/>
          <w:sz w:val="20"/>
          <w:szCs w:val="20"/>
        </w:rPr>
        <w:t xml:space="preserve"> retratar </w:t>
      </w:r>
      <w:proofErr w:type="spellStart"/>
      <w:r w:rsidRPr="00EF4162">
        <w:rPr>
          <w:rStyle w:val="Nenhum"/>
          <w:rFonts w:ascii="Arial Narrow" w:hAnsi="Arial Narrow" w:cs="Arial"/>
          <w:i/>
          <w:iCs/>
          <w:color w:val="auto"/>
          <w:sz w:val="20"/>
          <w:szCs w:val="20"/>
        </w:rPr>
        <w:t>uma</w:t>
      </w:r>
      <w:proofErr w:type="spellEnd"/>
      <w:r w:rsidRPr="00EF4162">
        <w:rPr>
          <w:rStyle w:val="Nenhum"/>
          <w:rFonts w:ascii="Arial Narrow" w:hAnsi="Arial Narrow" w:cs="Arial"/>
          <w:i/>
          <w:iCs/>
          <w:color w:val="auto"/>
          <w:sz w:val="20"/>
          <w:szCs w:val="20"/>
        </w:rPr>
        <w:t xml:space="preserve"> </w:t>
      </w:r>
      <w:proofErr w:type="spellStart"/>
      <w:r w:rsidRPr="00EF4162">
        <w:rPr>
          <w:rStyle w:val="Nenhum"/>
          <w:rFonts w:ascii="Arial Narrow" w:hAnsi="Arial Narrow" w:cs="Arial"/>
          <w:i/>
          <w:iCs/>
          <w:color w:val="auto"/>
          <w:sz w:val="20"/>
          <w:szCs w:val="20"/>
        </w:rPr>
        <w:t>composição</w:t>
      </w:r>
      <w:proofErr w:type="spellEnd"/>
      <w:r w:rsidRPr="00EF4162">
        <w:rPr>
          <w:rStyle w:val="Nenhum"/>
          <w:rFonts w:ascii="Arial Narrow" w:hAnsi="Arial Narrow" w:cs="Arial"/>
          <w:i/>
          <w:iCs/>
          <w:color w:val="auto"/>
          <w:sz w:val="20"/>
          <w:szCs w:val="20"/>
        </w:rPr>
        <w:t xml:space="preserve"> entre </w:t>
      </w:r>
      <w:proofErr w:type="spellStart"/>
      <w:r w:rsidRPr="00EF4162">
        <w:rPr>
          <w:rStyle w:val="Nenhum"/>
          <w:rFonts w:ascii="Arial Narrow" w:hAnsi="Arial Narrow" w:cs="Arial"/>
          <w:i/>
          <w:iCs/>
          <w:color w:val="auto"/>
          <w:sz w:val="20"/>
          <w:szCs w:val="20"/>
        </w:rPr>
        <w:t>eventuais</w:t>
      </w:r>
      <w:proofErr w:type="spellEnd"/>
      <w:r w:rsidRPr="00EF4162">
        <w:rPr>
          <w:rStyle w:val="Nenhum"/>
          <w:rFonts w:ascii="Arial Narrow" w:hAnsi="Arial Narrow" w:cs="Arial"/>
          <w:i/>
          <w:iCs/>
          <w:color w:val="auto"/>
          <w:sz w:val="20"/>
          <w:szCs w:val="20"/>
        </w:rPr>
        <w:t xml:space="preserve"> </w:t>
      </w:r>
      <w:proofErr w:type="spellStart"/>
      <w:r w:rsidRPr="00EF4162">
        <w:rPr>
          <w:rStyle w:val="Nenhum"/>
          <w:rFonts w:ascii="Arial Narrow" w:hAnsi="Arial Narrow" w:cs="Arial"/>
          <w:i/>
          <w:iCs/>
          <w:color w:val="auto"/>
          <w:sz w:val="20"/>
          <w:szCs w:val="20"/>
        </w:rPr>
        <w:t>interessados</w:t>
      </w:r>
      <w:proofErr w:type="spellEnd"/>
      <w:r w:rsidRPr="00EF4162">
        <w:rPr>
          <w:rStyle w:val="Nenhum"/>
          <w:rFonts w:ascii="Arial Narrow" w:hAnsi="Arial Narrow" w:cs="Arial"/>
          <w:i/>
          <w:iCs/>
          <w:color w:val="auto"/>
          <w:sz w:val="20"/>
          <w:szCs w:val="20"/>
        </w:rPr>
        <w:t xml:space="preserve">: em vez de </w:t>
      </w:r>
      <w:proofErr w:type="spellStart"/>
      <w:r w:rsidRPr="00EF4162">
        <w:rPr>
          <w:rStyle w:val="Nenhum"/>
          <w:rFonts w:ascii="Arial Narrow" w:hAnsi="Arial Narrow" w:cs="Arial"/>
          <w:i/>
          <w:iCs/>
          <w:color w:val="auto"/>
          <w:sz w:val="20"/>
          <w:szCs w:val="20"/>
        </w:rPr>
        <w:t>estabelecerem</w:t>
      </w:r>
      <w:proofErr w:type="spellEnd"/>
      <w:r w:rsidRPr="00EF4162">
        <w:rPr>
          <w:rStyle w:val="Nenhum"/>
          <w:rFonts w:ascii="Arial Narrow" w:hAnsi="Arial Narrow" w:cs="Arial"/>
          <w:i/>
          <w:iCs/>
          <w:color w:val="auto"/>
          <w:sz w:val="20"/>
          <w:szCs w:val="20"/>
        </w:rPr>
        <w:t xml:space="preserve"> disputa entre </w:t>
      </w:r>
      <w:proofErr w:type="spellStart"/>
      <w:r w:rsidRPr="00EF4162">
        <w:rPr>
          <w:rStyle w:val="Nenhum"/>
          <w:rFonts w:ascii="Arial Narrow" w:hAnsi="Arial Narrow" w:cs="Arial"/>
          <w:i/>
          <w:iCs/>
          <w:color w:val="auto"/>
          <w:sz w:val="20"/>
          <w:szCs w:val="20"/>
        </w:rPr>
        <w:t>si</w:t>
      </w:r>
      <w:proofErr w:type="spellEnd"/>
      <w:r w:rsidRPr="00EF4162">
        <w:rPr>
          <w:rStyle w:val="Nenhum"/>
          <w:rFonts w:ascii="Arial Narrow" w:hAnsi="Arial Narrow" w:cs="Arial"/>
          <w:i/>
          <w:iCs/>
          <w:color w:val="auto"/>
          <w:sz w:val="20"/>
          <w:szCs w:val="20"/>
        </w:rPr>
        <w:t xml:space="preserve">, </w:t>
      </w:r>
      <w:proofErr w:type="spellStart"/>
      <w:r w:rsidRPr="00EF4162">
        <w:rPr>
          <w:rStyle w:val="Nenhum"/>
          <w:rFonts w:ascii="Arial Narrow" w:hAnsi="Arial Narrow" w:cs="Arial"/>
          <w:i/>
          <w:iCs/>
          <w:color w:val="auto"/>
          <w:sz w:val="20"/>
          <w:szCs w:val="20"/>
        </w:rPr>
        <w:t>formalizariam</w:t>
      </w:r>
      <w:proofErr w:type="spellEnd"/>
      <w:r w:rsidRPr="00EF4162">
        <w:rPr>
          <w:rStyle w:val="Nenhum"/>
          <w:rFonts w:ascii="Arial Narrow" w:hAnsi="Arial Narrow" w:cs="Arial"/>
          <w:i/>
          <w:iCs/>
          <w:color w:val="auto"/>
          <w:sz w:val="20"/>
          <w:szCs w:val="20"/>
        </w:rPr>
        <w:t xml:space="preserve"> </w:t>
      </w:r>
      <w:proofErr w:type="spellStart"/>
      <w:r w:rsidRPr="00EF4162">
        <w:rPr>
          <w:rStyle w:val="Nenhum"/>
          <w:rFonts w:ascii="Arial Narrow" w:hAnsi="Arial Narrow" w:cs="Arial"/>
          <w:i/>
          <w:iCs/>
          <w:color w:val="auto"/>
          <w:sz w:val="20"/>
          <w:szCs w:val="20"/>
        </w:rPr>
        <w:t>acordo</w:t>
      </w:r>
      <w:proofErr w:type="spellEnd"/>
      <w:r w:rsidRPr="00EF4162">
        <w:rPr>
          <w:rStyle w:val="Nenhum"/>
          <w:rFonts w:ascii="Arial Narrow" w:hAnsi="Arial Narrow" w:cs="Arial"/>
          <w:i/>
          <w:iCs/>
          <w:color w:val="auto"/>
          <w:sz w:val="20"/>
          <w:szCs w:val="20"/>
        </w:rPr>
        <w:t xml:space="preserve"> para eliminar a </w:t>
      </w:r>
      <w:proofErr w:type="spellStart"/>
      <w:r w:rsidRPr="00EF4162">
        <w:rPr>
          <w:rStyle w:val="Nenhum"/>
          <w:rFonts w:ascii="Arial Narrow" w:hAnsi="Arial Narrow" w:cs="Arial"/>
          <w:i/>
          <w:iCs/>
          <w:color w:val="auto"/>
          <w:sz w:val="20"/>
          <w:szCs w:val="20"/>
        </w:rPr>
        <w:t>competição</w:t>
      </w:r>
      <w:proofErr w:type="spellEnd"/>
      <w:r w:rsidRPr="00EF4162">
        <w:rPr>
          <w:rStyle w:val="Nenhum"/>
          <w:rFonts w:ascii="Arial Narrow" w:hAnsi="Arial Narrow" w:cs="Arial"/>
          <w:i/>
          <w:iCs/>
          <w:color w:val="auto"/>
          <w:sz w:val="20"/>
          <w:szCs w:val="20"/>
        </w:rPr>
        <w:t xml:space="preserve">. </w:t>
      </w:r>
      <w:proofErr w:type="spellStart"/>
      <w:r w:rsidRPr="00EF4162">
        <w:rPr>
          <w:rStyle w:val="Nenhum"/>
          <w:rFonts w:ascii="Arial Narrow" w:hAnsi="Arial Narrow" w:cs="Arial"/>
          <w:i/>
          <w:iCs/>
          <w:color w:val="auto"/>
          <w:sz w:val="20"/>
          <w:szCs w:val="20"/>
        </w:rPr>
        <w:t>Aliás</w:t>
      </w:r>
      <w:proofErr w:type="spellEnd"/>
      <w:r w:rsidRPr="00EF4162">
        <w:rPr>
          <w:rStyle w:val="Nenhum"/>
          <w:rFonts w:ascii="Arial Narrow" w:hAnsi="Arial Narrow" w:cs="Arial"/>
          <w:i/>
          <w:iCs/>
          <w:color w:val="auto"/>
          <w:sz w:val="20"/>
          <w:szCs w:val="20"/>
        </w:rPr>
        <w:t xml:space="preserve">, a </w:t>
      </w:r>
      <w:proofErr w:type="spellStart"/>
      <w:r w:rsidRPr="00EF4162">
        <w:rPr>
          <w:rStyle w:val="Nenhum"/>
          <w:rFonts w:ascii="Arial Narrow" w:hAnsi="Arial Narrow" w:cs="Arial"/>
          <w:i/>
          <w:iCs/>
          <w:color w:val="auto"/>
          <w:sz w:val="20"/>
          <w:szCs w:val="20"/>
        </w:rPr>
        <w:t>composição</w:t>
      </w:r>
      <w:proofErr w:type="spellEnd"/>
      <w:r w:rsidRPr="00EF4162">
        <w:rPr>
          <w:rStyle w:val="Nenhum"/>
          <w:rFonts w:ascii="Arial Narrow" w:hAnsi="Arial Narrow" w:cs="Arial"/>
          <w:i/>
          <w:iCs/>
          <w:color w:val="auto"/>
          <w:sz w:val="20"/>
          <w:szCs w:val="20"/>
        </w:rPr>
        <w:t xml:space="preserve"> entre os </w:t>
      </w:r>
      <w:proofErr w:type="spellStart"/>
      <w:r w:rsidRPr="00EF4162">
        <w:rPr>
          <w:rStyle w:val="Nenhum"/>
          <w:rFonts w:ascii="Arial Narrow" w:hAnsi="Arial Narrow" w:cs="Arial"/>
          <w:i/>
          <w:iCs/>
          <w:color w:val="auto"/>
          <w:sz w:val="20"/>
          <w:szCs w:val="20"/>
        </w:rPr>
        <w:t>potenciais</w:t>
      </w:r>
      <w:proofErr w:type="spellEnd"/>
      <w:r w:rsidRPr="00EF4162">
        <w:rPr>
          <w:rStyle w:val="Nenhum"/>
          <w:rFonts w:ascii="Arial Narrow" w:hAnsi="Arial Narrow" w:cs="Arial"/>
          <w:i/>
          <w:iCs/>
          <w:color w:val="auto"/>
          <w:sz w:val="20"/>
          <w:szCs w:val="20"/>
        </w:rPr>
        <w:t xml:space="preserve"> </w:t>
      </w:r>
      <w:proofErr w:type="spellStart"/>
      <w:r w:rsidRPr="00EF4162">
        <w:rPr>
          <w:rStyle w:val="Nenhum"/>
          <w:rFonts w:ascii="Arial Narrow" w:hAnsi="Arial Narrow" w:cs="Arial"/>
          <w:i/>
          <w:iCs/>
          <w:color w:val="auto"/>
          <w:sz w:val="20"/>
          <w:szCs w:val="20"/>
        </w:rPr>
        <w:t>interessados</w:t>
      </w:r>
      <w:proofErr w:type="spellEnd"/>
      <w:r w:rsidRPr="00EF4162">
        <w:rPr>
          <w:rStyle w:val="Nenhum"/>
          <w:rFonts w:ascii="Arial Narrow" w:hAnsi="Arial Narrow" w:cs="Arial"/>
          <w:i/>
          <w:iCs/>
          <w:color w:val="auto"/>
          <w:sz w:val="20"/>
          <w:szCs w:val="20"/>
        </w:rPr>
        <w:t xml:space="preserve"> para participar de </w:t>
      </w:r>
      <w:proofErr w:type="spellStart"/>
      <w:r w:rsidRPr="00EF4162">
        <w:rPr>
          <w:rStyle w:val="Nenhum"/>
          <w:rFonts w:ascii="Arial Narrow" w:hAnsi="Arial Narrow" w:cs="Arial"/>
          <w:i/>
          <w:iCs/>
          <w:color w:val="auto"/>
          <w:sz w:val="20"/>
          <w:szCs w:val="20"/>
        </w:rPr>
        <w:t>licitação</w:t>
      </w:r>
      <w:proofErr w:type="spellEnd"/>
      <w:r w:rsidRPr="00EF4162">
        <w:rPr>
          <w:rStyle w:val="Nenhum"/>
          <w:rFonts w:ascii="Arial Narrow" w:hAnsi="Arial Narrow" w:cs="Arial"/>
          <w:i/>
          <w:iCs/>
          <w:color w:val="auto"/>
          <w:sz w:val="20"/>
          <w:szCs w:val="20"/>
        </w:rPr>
        <w:t xml:space="preserve"> pode </w:t>
      </w:r>
      <w:proofErr w:type="spellStart"/>
      <w:r w:rsidRPr="00EF4162">
        <w:rPr>
          <w:rStyle w:val="Nenhum"/>
          <w:rFonts w:ascii="Arial Narrow" w:hAnsi="Arial Narrow" w:cs="Arial"/>
          <w:i/>
          <w:iCs/>
          <w:color w:val="auto"/>
          <w:sz w:val="20"/>
          <w:szCs w:val="20"/>
        </w:rPr>
        <w:t>alcançar</w:t>
      </w:r>
      <w:proofErr w:type="spellEnd"/>
      <w:r w:rsidRPr="00EF4162">
        <w:rPr>
          <w:rStyle w:val="Nenhum"/>
          <w:rFonts w:ascii="Arial Narrow" w:hAnsi="Arial Narrow" w:cs="Arial"/>
          <w:i/>
          <w:iCs/>
          <w:color w:val="auto"/>
          <w:sz w:val="20"/>
          <w:szCs w:val="20"/>
        </w:rPr>
        <w:t xml:space="preserve"> a </w:t>
      </w:r>
      <w:proofErr w:type="spellStart"/>
      <w:r w:rsidRPr="00EF4162">
        <w:rPr>
          <w:rStyle w:val="Nenhum"/>
          <w:rFonts w:ascii="Arial Narrow" w:hAnsi="Arial Narrow" w:cs="Arial"/>
          <w:i/>
          <w:iCs/>
          <w:color w:val="auto"/>
          <w:sz w:val="20"/>
          <w:szCs w:val="20"/>
        </w:rPr>
        <w:t>dimensão</w:t>
      </w:r>
      <w:proofErr w:type="spellEnd"/>
      <w:r w:rsidRPr="00EF4162">
        <w:rPr>
          <w:rStyle w:val="Nenhum"/>
          <w:rFonts w:ascii="Arial Narrow" w:hAnsi="Arial Narrow" w:cs="Arial"/>
          <w:i/>
          <w:iCs/>
          <w:color w:val="auto"/>
          <w:sz w:val="20"/>
          <w:szCs w:val="20"/>
        </w:rPr>
        <w:t xml:space="preserve"> da </w:t>
      </w:r>
      <w:proofErr w:type="spellStart"/>
      <w:r w:rsidRPr="00EF4162">
        <w:rPr>
          <w:rStyle w:val="Nenhum"/>
          <w:rFonts w:ascii="Arial Narrow" w:hAnsi="Arial Narrow" w:cs="Arial"/>
          <w:i/>
          <w:iCs/>
          <w:color w:val="auto"/>
          <w:sz w:val="20"/>
          <w:szCs w:val="20"/>
        </w:rPr>
        <w:t>criminalidade</w:t>
      </w:r>
      <w:proofErr w:type="spellEnd"/>
      <w:r w:rsidRPr="00EF4162">
        <w:rPr>
          <w:rStyle w:val="Nenhum"/>
          <w:rFonts w:ascii="Arial Narrow" w:hAnsi="Arial Narrow" w:cs="Arial"/>
          <w:i/>
          <w:iCs/>
          <w:color w:val="auto"/>
          <w:sz w:val="20"/>
          <w:szCs w:val="20"/>
        </w:rPr>
        <w:t xml:space="preserve">. É usual que a </w:t>
      </w:r>
      <w:proofErr w:type="spellStart"/>
      <w:r w:rsidRPr="00EF4162">
        <w:rPr>
          <w:rStyle w:val="Nenhum"/>
          <w:rFonts w:ascii="Arial Narrow" w:hAnsi="Arial Narrow" w:cs="Arial"/>
          <w:i/>
          <w:iCs/>
          <w:color w:val="auto"/>
          <w:sz w:val="20"/>
          <w:szCs w:val="20"/>
        </w:rPr>
        <w:t>Administração</w:t>
      </w:r>
      <w:proofErr w:type="spellEnd"/>
      <w:r w:rsidRPr="00EF4162">
        <w:rPr>
          <w:rStyle w:val="Nenhum"/>
          <w:rFonts w:ascii="Arial Narrow" w:hAnsi="Arial Narrow" w:cs="Arial"/>
          <w:i/>
          <w:iCs/>
          <w:color w:val="auto"/>
          <w:sz w:val="20"/>
          <w:szCs w:val="20"/>
        </w:rPr>
        <w:t xml:space="preserve"> Pública apenas </w:t>
      </w:r>
      <w:proofErr w:type="spellStart"/>
      <w:r w:rsidRPr="00EF4162">
        <w:rPr>
          <w:rStyle w:val="Nenhum"/>
          <w:rFonts w:ascii="Arial Narrow" w:hAnsi="Arial Narrow" w:cs="Arial"/>
          <w:i/>
          <w:iCs/>
          <w:color w:val="auto"/>
          <w:sz w:val="20"/>
          <w:szCs w:val="20"/>
        </w:rPr>
        <w:t>autorize</w:t>
      </w:r>
      <w:proofErr w:type="spellEnd"/>
      <w:r w:rsidRPr="00EF4162">
        <w:rPr>
          <w:rStyle w:val="Nenhum"/>
          <w:rFonts w:ascii="Arial Narrow" w:hAnsi="Arial Narrow" w:cs="Arial"/>
          <w:i/>
          <w:iCs/>
          <w:color w:val="auto"/>
          <w:sz w:val="20"/>
          <w:szCs w:val="20"/>
        </w:rPr>
        <w:t xml:space="preserve"> a </w:t>
      </w:r>
      <w:proofErr w:type="spellStart"/>
      <w:r w:rsidRPr="00EF4162">
        <w:rPr>
          <w:rStyle w:val="Nenhum"/>
          <w:rFonts w:ascii="Arial Narrow" w:hAnsi="Arial Narrow" w:cs="Arial"/>
          <w:i/>
          <w:iCs/>
          <w:color w:val="auto"/>
          <w:sz w:val="20"/>
          <w:szCs w:val="20"/>
        </w:rPr>
        <w:t>participação</w:t>
      </w:r>
      <w:proofErr w:type="spellEnd"/>
      <w:r w:rsidRPr="00EF4162">
        <w:rPr>
          <w:rStyle w:val="Nenhum"/>
          <w:rFonts w:ascii="Arial Narrow" w:hAnsi="Arial Narrow" w:cs="Arial"/>
          <w:i/>
          <w:iCs/>
          <w:color w:val="auto"/>
          <w:sz w:val="20"/>
          <w:szCs w:val="20"/>
        </w:rPr>
        <w:t xml:space="preserve"> de empresas em </w:t>
      </w:r>
      <w:proofErr w:type="spellStart"/>
      <w:r w:rsidRPr="00EF4162">
        <w:rPr>
          <w:rStyle w:val="Nenhum"/>
          <w:rFonts w:ascii="Arial Narrow" w:hAnsi="Arial Narrow" w:cs="Arial"/>
          <w:i/>
          <w:iCs/>
          <w:color w:val="auto"/>
          <w:sz w:val="20"/>
          <w:szCs w:val="20"/>
        </w:rPr>
        <w:t>consórcio</w:t>
      </w:r>
      <w:proofErr w:type="spellEnd"/>
      <w:r w:rsidRPr="00EF4162">
        <w:rPr>
          <w:rStyle w:val="Nenhum"/>
          <w:rFonts w:ascii="Arial Narrow" w:hAnsi="Arial Narrow" w:cs="Arial"/>
          <w:i/>
          <w:iCs/>
          <w:color w:val="auto"/>
          <w:sz w:val="20"/>
          <w:szCs w:val="20"/>
        </w:rPr>
        <w:t xml:space="preserve"> </w:t>
      </w:r>
      <w:proofErr w:type="spellStart"/>
      <w:r w:rsidRPr="00EF4162">
        <w:rPr>
          <w:rStyle w:val="Nenhum"/>
          <w:rFonts w:ascii="Arial Narrow" w:hAnsi="Arial Narrow" w:cs="Arial"/>
          <w:i/>
          <w:iCs/>
          <w:color w:val="auto"/>
          <w:sz w:val="20"/>
          <w:szCs w:val="20"/>
        </w:rPr>
        <w:t>quando</w:t>
      </w:r>
      <w:proofErr w:type="spellEnd"/>
      <w:r w:rsidRPr="00EF4162">
        <w:rPr>
          <w:rStyle w:val="Nenhum"/>
          <w:rFonts w:ascii="Arial Narrow" w:hAnsi="Arial Narrow" w:cs="Arial"/>
          <w:i/>
          <w:iCs/>
          <w:color w:val="auto"/>
          <w:sz w:val="20"/>
          <w:szCs w:val="20"/>
        </w:rPr>
        <w:t xml:space="preserve"> as </w:t>
      </w:r>
      <w:proofErr w:type="spellStart"/>
      <w:r w:rsidRPr="00EF4162">
        <w:rPr>
          <w:rStyle w:val="Nenhum"/>
          <w:rFonts w:ascii="Arial Narrow" w:hAnsi="Arial Narrow" w:cs="Arial"/>
          <w:i/>
          <w:iCs/>
          <w:color w:val="auto"/>
          <w:sz w:val="20"/>
          <w:szCs w:val="20"/>
        </w:rPr>
        <w:t>dimensões</w:t>
      </w:r>
      <w:proofErr w:type="spellEnd"/>
      <w:r w:rsidRPr="00EF4162">
        <w:rPr>
          <w:rStyle w:val="Nenhum"/>
          <w:rFonts w:ascii="Arial Narrow" w:hAnsi="Arial Narrow" w:cs="Arial"/>
          <w:i/>
          <w:iCs/>
          <w:color w:val="auto"/>
          <w:sz w:val="20"/>
          <w:szCs w:val="20"/>
        </w:rPr>
        <w:t xml:space="preserve"> e a </w:t>
      </w:r>
      <w:proofErr w:type="spellStart"/>
      <w:r w:rsidRPr="00EF4162">
        <w:rPr>
          <w:rStyle w:val="Nenhum"/>
          <w:rFonts w:ascii="Arial Narrow" w:hAnsi="Arial Narrow" w:cs="Arial"/>
          <w:i/>
          <w:iCs/>
          <w:color w:val="auto"/>
          <w:sz w:val="20"/>
          <w:szCs w:val="20"/>
        </w:rPr>
        <w:t>complexidade</w:t>
      </w:r>
      <w:proofErr w:type="spellEnd"/>
      <w:r w:rsidRPr="00EF4162">
        <w:rPr>
          <w:rStyle w:val="Nenhum"/>
          <w:rFonts w:ascii="Arial Narrow" w:hAnsi="Arial Narrow" w:cs="Arial"/>
          <w:i/>
          <w:iCs/>
          <w:color w:val="auto"/>
          <w:sz w:val="20"/>
          <w:szCs w:val="20"/>
        </w:rPr>
        <w:t xml:space="preserve"> do objeto </w:t>
      </w:r>
      <w:proofErr w:type="spellStart"/>
      <w:r w:rsidRPr="00EF4162">
        <w:rPr>
          <w:rStyle w:val="Nenhum"/>
          <w:rFonts w:ascii="Arial Narrow" w:hAnsi="Arial Narrow" w:cs="Arial"/>
          <w:i/>
          <w:iCs/>
          <w:color w:val="auto"/>
          <w:sz w:val="20"/>
          <w:szCs w:val="20"/>
        </w:rPr>
        <w:t>ou</w:t>
      </w:r>
      <w:proofErr w:type="spellEnd"/>
      <w:r w:rsidRPr="00EF4162">
        <w:rPr>
          <w:rStyle w:val="Nenhum"/>
          <w:rFonts w:ascii="Arial Narrow" w:hAnsi="Arial Narrow" w:cs="Arial"/>
          <w:i/>
          <w:iCs/>
          <w:color w:val="auto"/>
          <w:sz w:val="20"/>
          <w:szCs w:val="20"/>
        </w:rPr>
        <w:t xml:space="preserve"> as </w:t>
      </w:r>
      <w:proofErr w:type="spellStart"/>
      <w:r w:rsidRPr="00EF4162">
        <w:rPr>
          <w:rStyle w:val="Nenhum"/>
          <w:rFonts w:ascii="Arial Narrow" w:hAnsi="Arial Narrow" w:cs="Arial"/>
          <w:i/>
          <w:iCs/>
          <w:color w:val="auto"/>
          <w:sz w:val="20"/>
          <w:szCs w:val="20"/>
        </w:rPr>
        <w:t>circunstâncias</w:t>
      </w:r>
      <w:proofErr w:type="spellEnd"/>
      <w:r w:rsidRPr="00EF4162">
        <w:rPr>
          <w:rStyle w:val="Nenhum"/>
          <w:rFonts w:ascii="Arial Narrow" w:hAnsi="Arial Narrow" w:cs="Arial"/>
          <w:i/>
          <w:iCs/>
          <w:color w:val="auto"/>
          <w:sz w:val="20"/>
          <w:szCs w:val="20"/>
        </w:rPr>
        <w:t xml:space="preserve"> concretas </w:t>
      </w:r>
      <w:proofErr w:type="spellStart"/>
      <w:r w:rsidRPr="00EF4162">
        <w:rPr>
          <w:rStyle w:val="Nenhum"/>
          <w:rFonts w:ascii="Arial Narrow" w:hAnsi="Arial Narrow" w:cs="Arial"/>
          <w:i/>
          <w:iCs/>
          <w:color w:val="auto"/>
          <w:sz w:val="20"/>
          <w:szCs w:val="20"/>
        </w:rPr>
        <w:t>exijam</w:t>
      </w:r>
      <w:proofErr w:type="spellEnd"/>
      <w:r w:rsidRPr="00EF4162">
        <w:rPr>
          <w:rStyle w:val="Nenhum"/>
          <w:rFonts w:ascii="Arial Narrow" w:hAnsi="Arial Narrow" w:cs="Arial"/>
          <w:i/>
          <w:iCs/>
          <w:color w:val="auto"/>
          <w:sz w:val="20"/>
          <w:szCs w:val="20"/>
        </w:rPr>
        <w:t xml:space="preserve"> a </w:t>
      </w:r>
      <w:proofErr w:type="spellStart"/>
      <w:r w:rsidRPr="00EF4162">
        <w:rPr>
          <w:rStyle w:val="Nenhum"/>
          <w:rFonts w:ascii="Arial Narrow" w:hAnsi="Arial Narrow" w:cs="Arial"/>
          <w:i/>
          <w:iCs/>
          <w:color w:val="auto"/>
          <w:sz w:val="20"/>
          <w:szCs w:val="20"/>
        </w:rPr>
        <w:t>associação</w:t>
      </w:r>
      <w:proofErr w:type="spellEnd"/>
      <w:r w:rsidRPr="00EF4162">
        <w:rPr>
          <w:rStyle w:val="Nenhum"/>
          <w:rFonts w:ascii="Arial Narrow" w:hAnsi="Arial Narrow" w:cs="Arial"/>
          <w:i/>
          <w:iCs/>
          <w:color w:val="auto"/>
          <w:sz w:val="20"/>
          <w:szCs w:val="20"/>
        </w:rPr>
        <w:t xml:space="preserve"> entre os particulares. São as </w:t>
      </w:r>
      <w:proofErr w:type="spellStart"/>
      <w:r w:rsidRPr="00EF4162">
        <w:rPr>
          <w:rStyle w:val="Nenhum"/>
          <w:rFonts w:ascii="Arial Narrow" w:hAnsi="Arial Narrow" w:cs="Arial"/>
          <w:i/>
          <w:iCs/>
          <w:color w:val="auto"/>
          <w:sz w:val="20"/>
          <w:szCs w:val="20"/>
        </w:rPr>
        <w:t>hipóteses</w:t>
      </w:r>
      <w:proofErr w:type="spellEnd"/>
      <w:r w:rsidRPr="00EF4162">
        <w:rPr>
          <w:rStyle w:val="Nenhum"/>
          <w:rFonts w:ascii="Arial Narrow" w:hAnsi="Arial Narrow" w:cs="Arial"/>
          <w:i/>
          <w:iCs/>
          <w:color w:val="auto"/>
          <w:sz w:val="20"/>
          <w:szCs w:val="20"/>
        </w:rPr>
        <w:t xml:space="preserve"> e que apenas </w:t>
      </w:r>
      <w:proofErr w:type="spellStart"/>
      <w:r w:rsidRPr="00EF4162">
        <w:rPr>
          <w:rStyle w:val="Nenhum"/>
          <w:rFonts w:ascii="Arial Narrow" w:hAnsi="Arial Narrow" w:cs="Arial"/>
          <w:i/>
          <w:iCs/>
          <w:color w:val="auto"/>
          <w:sz w:val="20"/>
          <w:szCs w:val="20"/>
        </w:rPr>
        <w:t>umas</w:t>
      </w:r>
      <w:proofErr w:type="spellEnd"/>
      <w:r w:rsidRPr="00EF4162">
        <w:rPr>
          <w:rStyle w:val="Nenhum"/>
          <w:rFonts w:ascii="Arial Narrow" w:hAnsi="Arial Narrow" w:cs="Arial"/>
          <w:i/>
          <w:iCs/>
          <w:color w:val="auto"/>
          <w:sz w:val="20"/>
          <w:szCs w:val="20"/>
        </w:rPr>
        <w:t xml:space="preserve"> </w:t>
      </w:r>
      <w:proofErr w:type="spellStart"/>
      <w:r w:rsidRPr="00EF4162">
        <w:rPr>
          <w:rStyle w:val="Nenhum"/>
          <w:rFonts w:ascii="Arial Narrow" w:hAnsi="Arial Narrow" w:cs="Arial"/>
          <w:i/>
          <w:iCs/>
          <w:color w:val="auto"/>
          <w:sz w:val="20"/>
          <w:szCs w:val="20"/>
        </w:rPr>
        <w:t>poucas</w:t>
      </w:r>
      <w:proofErr w:type="spellEnd"/>
      <w:r w:rsidRPr="00EF4162">
        <w:rPr>
          <w:rStyle w:val="Nenhum"/>
          <w:rFonts w:ascii="Arial Narrow" w:hAnsi="Arial Narrow" w:cs="Arial"/>
          <w:i/>
          <w:iCs/>
          <w:color w:val="auto"/>
          <w:sz w:val="20"/>
          <w:szCs w:val="20"/>
        </w:rPr>
        <w:t xml:space="preserve"> empresas </w:t>
      </w:r>
      <w:proofErr w:type="spellStart"/>
      <w:r w:rsidRPr="00EF4162">
        <w:rPr>
          <w:rStyle w:val="Nenhum"/>
          <w:rFonts w:ascii="Arial Narrow" w:hAnsi="Arial Narrow" w:cs="Arial"/>
          <w:i/>
          <w:iCs/>
          <w:color w:val="auto"/>
          <w:sz w:val="20"/>
          <w:szCs w:val="20"/>
        </w:rPr>
        <w:t>estariam</w:t>
      </w:r>
      <w:proofErr w:type="spellEnd"/>
      <w:r w:rsidRPr="00EF4162">
        <w:rPr>
          <w:rStyle w:val="Nenhum"/>
          <w:rFonts w:ascii="Arial Narrow" w:hAnsi="Arial Narrow" w:cs="Arial"/>
          <w:i/>
          <w:iCs/>
          <w:color w:val="auto"/>
          <w:sz w:val="20"/>
          <w:szCs w:val="20"/>
        </w:rPr>
        <w:t xml:space="preserve"> aptas a </w:t>
      </w:r>
      <w:proofErr w:type="spellStart"/>
      <w:r w:rsidRPr="00EF4162">
        <w:rPr>
          <w:rStyle w:val="Nenhum"/>
          <w:rFonts w:ascii="Arial Narrow" w:hAnsi="Arial Narrow" w:cs="Arial"/>
          <w:i/>
          <w:iCs/>
          <w:color w:val="auto"/>
          <w:sz w:val="20"/>
          <w:szCs w:val="20"/>
        </w:rPr>
        <w:t>preencher</w:t>
      </w:r>
      <w:proofErr w:type="spellEnd"/>
      <w:r w:rsidRPr="00EF4162">
        <w:rPr>
          <w:rStyle w:val="Nenhum"/>
          <w:rFonts w:ascii="Arial Narrow" w:hAnsi="Arial Narrow" w:cs="Arial"/>
          <w:i/>
          <w:iCs/>
          <w:color w:val="auto"/>
          <w:sz w:val="20"/>
          <w:szCs w:val="20"/>
        </w:rPr>
        <w:t xml:space="preserve"> as </w:t>
      </w:r>
      <w:proofErr w:type="spellStart"/>
      <w:r w:rsidRPr="00EF4162">
        <w:rPr>
          <w:rStyle w:val="Nenhum"/>
          <w:rFonts w:ascii="Arial Narrow" w:hAnsi="Arial Narrow" w:cs="Arial"/>
          <w:i/>
          <w:iCs/>
          <w:color w:val="auto"/>
          <w:sz w:val="20"/>
          <w:szCs w:val="20"/>
        </w:rPr>
        <w:t>condições</w:t>
      </w:r>
      <w:proofErr w:type="spellEnd"/>
      <w:r w:rsidRPr="00EF4162">
        <w:rPr>
          <w:rStyle w:val="Nenhum"/>
          <w:rFonts w:ascii="Arial Narrow" w:hAnsi="Arial Narrow" w:cs="Arial"/>
          <w:i/>
          <w:iCs/>
          <w:color w:val="auto"/>
          <w:sz w:val="20"/>
          <w:szCs w:val="20"/>
        </w:rPr>
        <w:t xml:space="preserve"> </w:t>
      </w:r>
      <w:proofErr w:type="spellStart"/>
      <w:r w:rsidRPr="00EF4162">
        <w:rPr>
          <w:rStyle w:val="Nenhum"/>
          <w:rFonts w:ascii="Arial Narrow" w:hAnsi="Arial Narrow" w:cs="Arial"/>
          <w:i/>
          <w:iCs/>
          <w:color w:val="auto"/>
          <w:sz w:val="20"/>
          <w:szCs w:val="20"/>
        </w:rPr>
        <w:t>especiais</w:t>
      </w:r>
      <w:proofErr w:type="spellEnd"/>
      <w:r w:rsidRPr="00EF4162">
        <w:rPr>
          <w:rStyle w:val="Nenhum"/>
          <w:rFonts w:ascii="Arial Narrow" w:hAnsi="Arial Narrow" w:cs="Arial"/>
          <w:i/>
          <w:iCs/>
          <w:color w:val="auto"/>
          <w:sz w:val="20"/>
          <w:szCs w:val="20"/>
        </w:rPr>
        <w:t xml:space="preserve"> exigidas para </w:t>
      </w:r>
      <w:proofErr w:type="spellStart"/>
      <w:r w:rsidRPr="00EF4162">
        <w:rPr>
          <w:rStyle w:val="Nenhum"/>
          <w:rFonts w:ascii="Arial Narrow" w:hAnsi="Arial Narrow" w:cs="Arial"/>
          <w:i/>
          <w:iCs/>
          <w:color w:val="auto"/>
          <w:sz w:val="20"/>
          <w:szCs w:val="20"/>
        </w:rPr>
        <w:t>licitação</w:t>
      </w:r>
      <w:proofErr w:type="spellEnd"/>
      <w:r w:rsidRPr="00EF4162">
        <w:rPr>
          <w:rStyle w:val="Nenhum"/>
          <w:rFonts w:ascii="Arial Narrow" w:hAnsi="Arial Narrow" w:cs="Arial"/>
          <w:i/>
          <w:iCs/>
          <w:color w:val="auto"/>
          <w:sz w:val="20"/>
          <w:szCs w:val="20"/>
        </w:rPr>
        <w:t>”.</w:t>
      </w:r>
    </w:p>
    <w:p w14:paraId="489302A3"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9.3.3. Sendo </w:t>
      </w:r>
      <w:proofErr w:type="spellStart"/>
      <w:r w:rsidRPr="00EF4162">
        <w:rPr>
          <w:rStyle w:val="Nenhum"/>
          <w:rFonts w:ascii="Arial Narrow" w:hAnsi="Arial Narrow" w:cs="Arial"/>
          <w:color w:val="auto"/>
          <w:sz w:val="20"/>
          <w:szCs w:val="20"/>
        </w:rPr>
        <w:t>assim</w:t>
      </w:r>
      <w:proofErr w:type="spellEnd"/>
      <w:r w:rsidRPr="00EF4162">
        <w:rPr>
          <w:rStyle w:val="Nenhum"/>
          <w:rFonts w:ascii="Arial Narrow" w:hAnsi="Arial Narrow" w:cs="Arial"/>
          <w:color w:val="auto"/>
          <w:sz w:val="20"/>
          <w:szCs w:val="20"/>
        </w:rPr>
        <w:t xml:space="preserve">, importante </w:t>
      </w:r>
      <w:proofErr w:type="spellStart"/>
      <w:r w:rsidRPr="00EF4162">
        <w:rPr>
          <w:rStyle w:val="Nenhum"/>
          <w:rFonts w:ascii="Arial Narrow" w:hAnsi="Arial Narrow" w:cs="Arial"/>
          <w:color w:val="auto"/>
          <w:sz w:val="20"/>
          <w:szCs w:val="20"/>
        </w:rPr>
        <w:t>ressaltar</w:t>
      </w:r>
      <w:proofErr w:type="spellEnd"/>
      <w:r w:rsidRPr="00EF4162">
        <w:rPr>
          <w:rStyle w:val="Nenhum"/>
          <w:rFonts w:ascii="Arial Narrow" w:hAnsi="Arial Narrow" w:cs="Arial"/>
          <w:color w:val="auto"/>
          <w:sz w:val="20"/>
          <w:szCs w:val="20"/>
        </w:rPr>
        <w:t xml:space="preserve"> que a </w:t>
      </w:r>
      <w:proofErr w:type="spellStart"/>
      <w:r w:rsidRPr="00EF4162">
        <w:rPr>
          <w:rStyle w:val="Nenhum"/>
          <w:rFonts w:ascii="Arial Narrow" w:hAnsi="Arial Narrow" w:cs="Arial"/>
          <w:color w:val="auto"/>
          <w:sz w:val="20"/>
          <w:szCs w:val="20"/>
        </w:rPr>
        <w:t>participação</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consórcios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mostra</w:t>
      </w:r>
      <w:proofErr w:type="spellEnd"/>
      <w:r w:rsidRPr="00EF4162">
        <w:rPr>
          <w:rStyle w:val="Nenhum"/>
          <w:rFonts w:ascii="Arial Narrow" w:hAnsi="Arial Narrow" w:cs="Arial"/>
          <w:color w:val="auto"/>
          <w:sz w:val="20"/>
          <w:szCs w:val="20"/>
        </w:rPr>
        <w:t xml:space="preserve">-se </w:t>
      </w:r>
      <w:proofErr w:type="spellStart"/>
      <w:r w:rsidRPr="00EF4162">
        <w:rPr>
          <w:rStyle w:val="Nenhum"/>
          <w:rFonts w:ascii="Arial Narrow" w:hAnsi="Arial Narrow" w:cs="Arial"/>
          <w:color w:val="auto"/>
          <w:sz w:val="20"/>
          <w:szCs w:val="20"/>
        </w:rPr>
        <w:t>viável</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quando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o</w:t>
      </w:r>
      <w:proofErr w:type="spellEnd"/>
      <w:r w:rsidRPr="00EF4162">
        <w:rPr>
          <w:rStyle w:val="Nenhum"/>
          <w:rFonts w:ascii="Arial Narrow" w:hAnsi="Arial Narrow" w:cs="Arial"/>
          <w:color w:val="auto"/>
          <w:sz w:val="20"/>
          <w:szCs w:val="20"/>
        </w:rPr>
        <w:t xml:space="preserve"> objeto considerado </w:t>
      </w:r>
      <w:proofErr w:type="spellStart"/>
      <w:r w:rsidRPr="00EF4162">
        <w:rPr>
          <w:rStyle w:val="Nenhum"/>
          <w:rFonts w:ascii="Arial Narrow" w:hAnsi="Arial Narrow" w:cs="Arial"/>
          <w:color w:val="auto"/>
          <w:sz w:val="20"/>
          <w:szCs w:val="20"/>
        </w:rPr>
        <w:t>for</w:t>
      </w:r>
      <w:proofErr w:type="spellEnd"/>
      <w:r w:rsidRPr="00EF4162">
        <w:rPr>
          <w:rStyle w:val="Nenhum"/>
          <w:rFonts w:ascii="Arial Narrow" w:hAnsi="Arial Narrow" w:cs="Arial"/>
          <w:color w:val="auto"/>
          <w:sz w:val="20"/>
          <w:szCs w:val="20"/>
        </w:rPr>
        <w:t xml:space="preserve"> “</w:t>
      </w:r>
      <w:r w:rsidRPr="00EF4162">
        <w:rPr>
          <w:rStyle w:val="Nenhum"/>
          <w:rFonts w:ascii="Arial Narrow" w:hAnsi="Arial Narrow" w:cs="Arial"/>
          <w:i/>
          <w:iCs/>
          <w:color w:val="auto"/>
          <w:sz w:val="20"/>
          <w:szCs w:val="20"/>
        </w:rPr>
        <w:t xml:space="preserve">de alta </w:t>
      </w:r>
      <w:proofErr w:type="spellStart"/>
      <w:r w:rsidRPr="00EF4162">
        <w:rPr>
          <w:rStyle w:val="Nenhum"/>
          <w:rFonts w:ascii="Arial Narrow" w:hAnsi="Arial Narrow" w:cs="Arial"/>
          <w:i/>
          <w:iCs/>
          <w:color w:val="auto"/>
          <w:sz w:val="20"/>
          <w:szCs w:val="20"/>
        </w:rPr>
        <w:t>complexidade</w:t>
      </w:r>
      <w:proofErr w:type="spellEnd"/>
      <w:r w:rsidRPr="00EF4162">
        <w:rPr>
          <w:rStyle w:val="Nenhum"/>
          <w:rFonts w:ascii="Arial Narrow" w:hAnsi="Arial Narrow" w:cs="Arial"/>
          <w:i/>
          <w:iCs/>
          <w:color w:val="auto"/>
          <w:sz w:val="20"/>
          <w:szCs w:val="20"/>
        </w:rPr>
        <w:t xml:space="preserve"> </w:t>
      </w:r>
      <w:proofErr w:type="spellStart"/>
      <w:r w:rsidRPr="00EF4162">
        <w:rPr>
          <w:rStyle w:val="Nenhum"/>
          <w:rFonts w:ascii="Arial Narrow" w:hAnsi="Arial Narrow" w:cs="Arial"/>
          <w:i/>
          <w:iCs/>
          <w:color w:val="auto"/>
          <w:sz w:val="20"/>
          <w:szCs w:val="20"/>
        </w:rPr>
        <w:t>ou</w:t>
      </w:r>
      <w:proofErr w:type="spellEnd"/>
      <w:r w:rsidRPr="00EF4162">
        <w:rPr>
          <w:rStyle w:val="Nenhum"/>
          <w:rFonts w:ascii="Arial Narrow" w:hAnsi="Arial Narrow" w:cs="Arial"/>
          <w:i/>
          <w:iCs/>
          <w:color w:val="auto"/>
          <w:sz w:val="20"/>
          <w:szCs w:val="20"/>
        </w:rPr>
        <w:t xml:space="preserve"> </w:t>
      </w:r>
      <w:proofErr w:type="spellStart"/>
      <w:r w:rsidRPr="00EF4162">
        <w:rPr>
          <w:rStyle w:val="Nenhum"/>
          <w:rFonts w:ascii="Arial Narrow" w:hAnsi="Arial Narrow" w:cs="Arial"/>
          <w:i/>
          <w:iCs/>
          <w:color w:val="auto"/>
          <w:sz w:val="20"/>
          <w:szCs w:val="20"/>
        </w:rPr>
        <w:t>vulto</w:t>
      </w:r>
      <w:proofErr w:type="spellEnd"/>
      <w:r w:rsidRPr="00EF4162">
        <w:rPr>
          <w:rStyle w:val="Nenhum"/>
          <w:rFonts w:ascii="Arial Narrow" w:hAnsi="Arial Narrow" w:cs="Arial"/>
          <w:color w:val="auto"/>
          <w:sz w:val="20"/>
          <w:szCs w:val="20"/>
        </w:rPr>
        <w:t xml:space="preserve">”, o que </w:t>
      </w:r>
      <w:proofErr w:type="spellStart"/>
      <w:r w:rsidRPr="00EF4162">
        <w:rPr>
          <w:rStyle w:val="Nenhum"/>
          <w:rFonts w:ascii="Arial Narrow" w:hAnsi="Arial Narrow" w:cs="Arial"/>
          <w:color w:val="auto"/>
          <w:sz w:val="20"/>
          <w:szCs w:val="20"/>
        </w:rPr>
        <w:t>não</w:t>
      </w:r>
      <w:proofErr w:type="spellEnd"/>
      <w:r w:rsidRPr="00EF4162">
        <w:rPr>
          <w:rStyle w:val="Nenhum"/>
          <w:rFonts w:ascii="Arial Narrow" w:hAnsi="Arial Narrow" w:cs="Arial"/>
          <w:color w:val="auto"/>
          <w:sz w:val="20"/>
          <w:szCs w:val="20"/>
        </w:rPr>
        <w:t xml:space="preserve"> seria o caso do objeto </w:t>
      </w:r>
      <w:proofErr w:type="spellStart"/>
      <w:r w:rsidRPr="00EF4162">
        <w:rPr>
          <w:rStyle w:val="Nenhum"/>
          <w:rFonts w:ascii="Arial Narrow" w:hAnsi="Arial Narrow" w:cs="Arial"/>
          <w:color w:val="auto"/>
          <w:sz w:val="20"/>
          <w:szCs w:val="20"/>
        </w:rPr>
        <w:t>sob</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exame</w:t>
      </w:r>
      <w:proofErr w:type="spellEnd"/>
      <w:r w:rsidRPr="00EF4162">
        <w:rPr>
          <w:rStyle w:val="Nenhum"/>
          <w:rFonts w:ascii="Arial Narrow" w:hAnsi="Arial Narrow" w:cs="Arial"/>
          <w:color w:val="auto"/>
          <w:sz w:val="20"/>
          <w:szCs w:val="20"/>
        </w:rPr>
        <w:t>.</w:t>
      </w:r>
    </w:p>
    <w:p w14:paraId="4AD90A92"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9.3.4. No caso em tela, trata-se de </w:t>
      </w:r>
      <w:proofErr w:type="spellStart"/>
      <w:r w:rsidRPr="00EF4162">
        <w:rPr>
          <w:rStyle w:val="Nenhum"/>
          <w:rFonts w:ascii="Arial Narrow" w:hAnsi="Arial Narrow" w:cs="Arial"/>
          <w:color w:val="auto"/>
          <w:sz w:val="20"/>
          <w:szCs w:val="20"/>
        </w:rPr>
        <w:t>aquisição</w:t>
      </w:r>
      <w:proofErr w:type="spellEnd"/>
      <w:r w:rsidRPr="00EF4162">
        <w:rPr>
          <w:rStyle w:val="Nenhum"/>
          <w:rFonts w:ascii="Arial Narrow" w:hAnsi="Arial Narrow" w:cs="Arial"/>
          <w:color w:val="auto"/>
          <w:sz w:val="20"/>
          <w:szCs w:val="20"/>
        </w:rPr>
        <w:t xml:space="preserve"> de medicamentos e </w:t>
      </w:r>
      <w:proofErr w:type="spellStart"/>
      <w:r w:rsidRPr="00EF4162">
        <w:rPr>
          <w:rStyle w:val="Nenhum"/>
          <w:rFonts w:ascii="Arial Narrow" w:hAnsi="Arial Narrow" w:cs="Arial"/>
          <w:color w:val="auto"/>
          <w:sz w:val="20"/>
          <w:szCs w:val="20"/>
        </w:rPr>
        <w:t>não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há</w:t>
      </w:r>
      <w:proofErr w:type="spellEnd"/>
      <w:r w:rsidRPr="00EF4162">
        <w:rPr>
          <w:rStyle w:val="Nenhum"/>
          <w:rFonts w:ascii="Arial Narrow" w:hAnsi="Arial Narrow" w:cs="Arial"/>
          <w:color w:val="auto"/>
          <w:sz w:val="20"/>
          <w:szCs w:val="20"/>
        </w:rPr>
        <w:t xml:space="preserve"> nada que justifique a </w:t>
      </w:r>
      <w:proofErr w:type="spellStart"/>
      <w:r w:rsidRPr="00EF4162">
        <w:rPr>
          <w:rStyle w:val="Nenhum"/>
          <w:rFonts w:ascii="Arial Narrow" w:hAnsi="Arial Narrow" w:cs="Arial"/>
          <w:color w:val="auto"/>
          <w:sz w:val="20"/>
          <w:szCs w:val="20"/>
        </w:rPr>
        <w:t>participação</w:t>
      </w:r>
      <w:proofErr w:type="spellEnd"/>
      <w:r w:rsidRPr="00EF4162">
        <w:rPr>
          <w:rStyle w:val="Nenhum"/>
          <w:rFonts w:ascii="Arial Narrow" w:hAnsi="Arial Narrow" w:cs="Arial"/>
          <w:color w:val="auto"/>
          <w:sz w:val="20"/>
          <w:szCs w:val="20"/>
        </w:rPr>
        <w:t xml:space="preserve"> de empresas em </w:t>
      </w:r>
      <w:proofErr w:type="spellStart"/>
      <w:r w:rsidRPr="00EF4162">
        <w:rPr>
          <w:rStyle w:val="Nenhum"/>
          <w:rFonts w:ascii="Arial Narrow" w:hAnsi="Arial Narrow" w:cs="Arial"/>
          <w:color w:val="auto"/>
          <w:sz w:val="20"/>
          <w:szCs w:val="20"/>
        </w:rPr>
        <w:t>consórcios</w:t>
      </w:r>
      <w:proofErr w:type="spellEnd"/>
      <w:r w:rsidRPr="00EF4162">
        <w:rPr>
          <w:rStyle w:val="Nenhum"/>
          <w:rFonts w:ascii="Arial Narrow" w:hAnsi="Arial Narrow" w:cs="Arial"/>
          <w:color w:val="auto"/>
          <w:sz w:val="20"/>
          <w:szCs w:val="20"/>
        </w:rPr>
        <w:t xml:space="preserve"> no objeto em </w:t>
      </w:r>
      <w:proofErr w:type="spellStart"/>
      <w:r w:rsidRPr="00EF4162">
        <w:rPr>
          <w:rStyle w:val="Nenhum"/>
          <w:rFonts w:ascii="Arial Narrow" w:hAnsi="Arial Narrow" w:cs="Arial"/>
          <w:color w:val="auto"/>
          <w:sz w:val="20"/>
          <w:szCs w:val="20"/>
        </w:rPr>
        <w:t>apreço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Ele</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não</w:t>
      </w:r>
      <w:proofErr w:type="spellEnd"/>
      <w:r w:rsidRPr="00EF4162">
        <w:rPr>
          <w:rStyle w:val="Nenhum"/>
          <w:rFonts w:ascii="Arial Narrow" w:hAnsi="Arial Narrow" w:cs="Arial"/>
          <w:color w:val="auto"/>
          <w:sz w:val="20"/>
          <w:szCs w:val="20"/>
        </w:rPr>
        <w:t xml:space="preserve"> se </w:t>
      </w:r>
      <w:proofErr w:type="spellStart"/>
      <w:r w:rsidRPr="00EF4162">
        <w:rPr>
          <w:rStyle w:val="Nenhum"/>
          <w:rFonts w:ascii="Arial Narrow" w:hAnsi="Arial Narrow" w:cs="Arial"/>
          <w:color w:val="auto"/>
          <w:sz w:val="20"/>
          <w:szCs w:val="20"/>
        </w:rPr>
        <w:t>reveste</w:t>
      </w:r>
      <w:proofErr w:type="spellEnd"/>
      <w:r w:rsidRPr="00EF4162">
        <w:rPr>
          <w:rStyle w:val="Nenhum"/>
          <w:rFonts w:ascii="Arial Narrow" w:hAnsi="Arial Narrow" w:cs="Arial"/>
          <w:color w:val="auto"/>
          <w:sz w:val="20"/>
          <w:szCs w:val="20"/>
        </w:rPr>
        <w:t xml:space="preserve"> de alta </w:t>
      </w:r>
      <w:proofErr w:type="spellStart"/>
      <w:r w:rsidRPr="00EF4162">
        <w:rPr>
          <w:rStyle w:val="Nenhum"/>
          <w:rFonts w:ascii="Arial Narrow" w:hAnsi="Arial Narrow" w:cs="Arial"/>
          <w:color w:val="auto"/>
          <w:sz w:val="20"/>
          <w:szCs w:val="20"/>
        </w:rPr>
        <w:t>complexidade</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tampouco</w:t>
      </w:r>
      <w:proofErr w:type="spellEnd"/>
      <w:r w:rsidRPr="00EF4162">
        <w:rPr>
          <w:rStyle w:val="Nenhum"/>
          <w:rFonts w:ascii="Arial Narrow" w:hAnsi="Arial Narrow" w:cs="Arial"/>
          <w:color w:val="auto"/>
          <w:sz w:val="20"/>
          <w:szCs w:val="20"/>
        </w:rPr>
        <w:t xml:space="preserve"> é </w:t>
      </w:r>
      <w:proofErr w:type="spellStart"/>
      <w:r w:rsidRPr="00EF4162">
        <w:rPr>
          <w:rStyle w:val="Nenhum"/>
          <w:rFonts w:ascii="Arial Narrow" w:hAnsi="Arial Narrow" w:cs="Arial"/>
          <w:color w:val="auto"/>
          <w:sz w:val="20"/>
          <w:szCs w:val="20"/>
        </w:rPr>
        <w:t>serviço</w:t>
      </w:r>
      <w:proofErr w:type="spellEnd"/>
      <w:r w:rsidRPr="00EF4162">
        <w:rPr>
          <w:rStyle w:val="Nenhum"/>
          <w:rFonts w:ascii="Arial Narrow" w:hAnsi="Arial Narrow" w:cs="Arial"/>
          <w:color w:val="auto"/>
          <w:sz w:val="20"/>
          <w:szCs w:val="20"/>
        </w:rPr>
        <w:t xml:space="preserve"> de grande </w:t>
      </w:r>
      <w:proofErr w:type="spellStart"/>
      <w:r w:rsidRPr="00EF4162">
        <w:rPr>
          <w:rStyle w:val="Nenhum"/>
          <w:rFonts w:ascii="Arial Narrow" w:hAnsi="Arial Narrow" w:cs="Arial"/>
          <w:color w:val="auto"/>
          <w:sz w:val="20"/>
          <w:szCs w:val="20"/>
        </w:rPr>
        <w:t>vulto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econômico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ou</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seja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não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tem</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nenhuma</w:t>
      </w:r>
      <w:proofErr w:type="spellEnd"/>
      <w:r w:rsidRPr="00EF4162">
        <w:rPr>
          <w:rStyle w:val="Nenhum"/>
          <w:rFonts w:ascii="Arial Narrow" w:hAnsi="Arial Narrow" w:cs="Arial"/>
          <w:color w:val="auto"/>
          <w:sz w:val="20"/>
          <w:szCs w:val="20"/>
        </w:rPr>
        <w:t xml:space="preserve"> característica </w:t>
      </w:r>
      <w:proofErr w:type="spellStart"/>
      <w:r w:rsidRPr="00EF4162">
        <w:rPr>
          <w:rStyle w:val="Nenhum"/>
          <w:rFonts w:ascii="Arial Narrow" w:hAnsi="Arial Narrow" w:cs="Arial"/>
          <w:color w:val="auto"/>
          <w:sz w:val="20"/>
          <w:szCs w:val="20"/>
        </w:rPr>
        <w:t>própria</w:t>
      </w:r>
      <w:proofErr w:type="spellEnd"/>
      <w:r w:rsidRPr="00EF4162">
        <w:rPr>
          <w:rStyle w:val="Nenhum"/>
          <w:rFonts w:ascii="Arial Narrow" w:hAnsi="Arial Narrow" w:cs="Arial"/>
          <w:color w:val="auto"/>
          <w:sz w:val="20"/>
          <w:szCs w:val="20"/>
        </w:rPr>
        <w:t xml:space="preserve"> que </w:t>
      </w:r>
      <w:proofErr w:type="spellStart"/>
      <w:r w:rsidRPr="00EF4162">
        <w:rPr>
          <w:rStyle w:val="Nenhum"/>
          <w:rFonts w:ascii="Arial Narrow" w:hAnsi="Arial Narrow" w:cs="Arial"/>
          <w:color w:val="auto"/>
          <w:sz w:val="20"/>
          <w:szCs w:val="20"/>
        </w:rPr>
        <w:t>justificasse</w:t>
      </w:r>
      <w:proofErr w:type="spellEnd"/>
      <w:r w:rsidRPr="00EF4162">
        <w:rPr>
          <w:rStyle w:val="Nenhum"/>
          <w:rFonts w:ascii="Arial Narrow" w:hAnsi="Arial Narrow" w:cs="Arial"/>
          <w:color w:val="auto"/>
          <w:sz w:val="20"/>
          <w:szCs w:val="20"/>
        </w:rPr>
        <w:t xml:space="preserve"> a </w:t>
      </w:r>
      <w:proofErr w:type="spellStart"/>
      <w:r w:rsidRPr="00EF4162">
        <w:rPr>
          <w:rStyle w:val="Nenhum"/>
          <w:rFonts w:ascii="Arial Narrow" w:hAnsi="Arial Narrow" w:cs="Arial"/>
          <w:color w:val="auto"/>
          <w:sz w:val="20"/>
          <w:szCs w:val="20"/>
        </w:rPr>
        <w:t>admissão</w:t>
      </w:r>
      <w:proofErr w:type="spellEnd"/>
      <w:r w:rsidRPr="00EF4162">
        <w:rPr>
          <w:rStyle w:val="Nenhum"/>
          <w:rFonts w:ascii="Arial Narrow" w:hAnsi="Arial Narrow" w:cs="Arial"/>
          <w:color w:val="auto"/>
          <w:sz w:val="20"/>
          <w:szCs w:val="20"/>
        </w:rPr>
        <w:t xml:space="preserve"> de empresas em </w:t>
      </w:r>
      <w:proofErr w:type="spellStart"/>
      <w:r w:rsidRPr="00EF4162">
        <w:rPr>
          <w:rStyle w:val="Nenhum"/>
          <w:rFonts w:ascii="Arial Narrow" w:hAnsi="Arial Narrow" w:cs="Arial"/>
          <w:color w:val="auto"/>
          <w:sz w:val="20"/>
          <w:szCs w:val="20"/>
        </w:rPr>
        <w:t>consórcio</w:t>
      </w:r>
      <w:proofErr w:type="spellEnd"/>
      <w:r w:rsidRPr="00EF4162">
        <w:rPr>
          <w:rStyle w:val="Nenhum"/>
          <w:rFonts w:ascii="Arial Narrow" w:hAnsi="Arial Narrow" w:cs="Arial"/>
          <w:color w:val="auto"/>
          <w:sz w:val="20"/>
          <w:szCs w:val="20"/>
        </w:rPr>
        <w:t>.</w:t>
      </w:r>
    </w:p>
    <w:p w14:paraId="03775756"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 9.3.5. A </w:t>
      </w:r>
      <w:proofErr w:type="spellStart"/>
      <w:r w:rsidRPr="00EF4162">
        <w:rPr>
          <w:rStyle w:val="Nenhum"/>
          <w:rFonts w:ascii="Arial Narrow" w:hAnsi="Arial Narrow" w:cs="Arial"/>
          <w:color w:val="auto"/>
          <w:sz w:val="20"/>
          <w:szCs w:val="20"/>
        </w:rPr>
        <w:t>admissão</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consórcio</w:t>
      </w:r>
      <w:proofErr w:type="spellEnd"/>
      <w:r w:rsidRPr="00EF4162">
        <w:rPr>
          <w:rStyle w:val="Nenhum"/>
          <w:rFonts w:ascii="Arial Narrow" w:hAnsi="Arial Narrow" w:cs="Arial"/>
          <w:color w:val="auto"/>
          <w:sz w:val="20"/>
          <w:szCs w:val="20"/>
        </w:rPr>
        <w:t xml:space="preserve"> em objeto que </w:t>
      </w:r>
      <w:proofErr w:type="spellStart"/>
      <w:r w:rsidRPr="00EF4162">
        <w:rPr>
          <w:rStyle w:val="Nenhum"/>
          <w:rFonts w:ascii="Arial Narrow" w:hAnsi="Arial Narrow" w:cs="Arial"/>
          <w:color w:val="auto"/>
          <w:sz w:val="20"/>
          <w:szCs w:val="20"/>
        </w:rPr>
        <w:t>não</w:t>
      </w:r>
      <w:proofErr w:type="spellEnd"/>
      <w:r w:rsidRPr="00EF4162">
        <w:rPr>
          <w:rStyle w:val="Nenhum"/>
          <w:rFonts w:ascii="Arial Narrow" w:hAnsi="Arial Narrow" w:cs="Arial"/>
          <w:color w:val="auto"/>
          <w:sz w:val="20"/>
          <w:szCs w:val="20"/>
        </w:rPr>
        <w:t xml:space="preserve"> demanda alta </w:t>
      </w:r>
      <w:proofErr w:type="spellStart"/>
      <w:r w:rsidRPr="00EF4162">
        <w:rPr>
          <w:rStyle w:val="Nenhum"/>
          <w:rFonts w:ascii="Arial Narrow" w:hAnsi="Arial Narrow" w:cs="Arial"/>
          <w:color w:val="auto"/>
          <w:sz w:val="20"/>
          <w:szCs w:val="20"/>
        </w:rPr>
        <w:t>complexidade</w:t>
      </w:r>
      <w:proofErr w:type="spellEnd"/>
      <w:r w:rsidRPr="00EF4162">
        <w:rPr>
          <w:rStyle w:val="Nenhum"/>
          <w:rFonts w:ascii="Arial Narrow" w:hAnsi="Arial Narrow" w:cs="Arial"/>
          <w:color w:val="auto"/>
          <w:sz w:val="20"/>
          <w:szCs w:val="20"/>
        </w:rPr>
        <w:t xml:space="preserve"> técnica e </w:t>
      </w:r>
      <w:proofErr w:type="spellStart"/>
      <w:r w:rsidRPr="00EF4162">
        <w:rPr>
          <w:rStyle w:val="Nenhum"/>
          <w:rFonts w:ascii="Arial Narrow" w:hAnsi="Arial Narrow" w:cs="Arial"/>
          <w:color w:val="auto"/>
          <w:sz w:val="20"/>
          <w:szCs w:val="20"/>
        </w:rPr>
        <w:t>fora</w:t>
      </w:r>
      <w:proofErr w:type="spellEnd"/>
      <w:r w:rsidRPr="00EF4162">
        <w:rPr>
          <w:rStyle w:val="Nenhum"/>
          <w:rFonts w:ascii="Arial Narrow" w:hAnsi="Arial Narrow" w:cs="Arial"/>
          <w:color w:val="auto"/>
          <w:sz w:val="20"/>
          <w:szCs w:val="20"/>
        </w:rPr>
        <w:t xml:space="preserve"> dos valores </w:t>
      </w:r>
      <w:proofErr w:type="spellStart"/>
      <w:r w:rsidRPr="00EF4162">
        <w:rPr>
          <w:rStyle w:val="Nenhum"/>
          <w:rFonts w:ascii="Arial Narrow" w:hAnsi="Arial Narrow" w:cs="Arial"/>
          <w:color w:val="auto"/>
          <w:sz w:val="20"/>
          <w:szCs w:val="20"/>
        </w:rPr>
        <w:t>preceituados</w:t>
      </w:r>
      <w:proofErr w:type="spellEnd"/>
      <w:r w:rsidRPr="00EF4162">
        <w:rPr>
          <w:rStyle w:val="Nenhum"/>
          <w:rFonts w:ascii="Arial Narrow" w:hAnsi="Arial Narrow" w:cs="Arial"/>
          <w:color w:val="auto"/>
          <w:sz w:val="20"/>
          <w:szCs w:val="20"/>
        </w:rPr>
        <w:t xml:space="preserve"> pela </w:t>
      </w:r>
      <w:proofErr w:type="spellStart"/>
      <w:r w:rsidRPr="00EF4162">
        <w:rPr>
          <w:rStyle w:val="Nenhum"/>
          <w:rFonts w:ascii="Arial Narrow" w:hAnsi="Arial Narrow" w:cs="Arial"/>
          <w:color w:val="auto"/>
          <w:sz w:val="20"/>
          <w:szCs w:val="20"/>
        </w:rPr>
        <w:t>legislação</w:t>
      </w:r>
      <w:proofErr w:type="spellEnd"/>
      <w:r w:rsidRPr="00EF4162">
        <w:rPr>
          <w:rStyle w:val="Nenhum"/>
          <w:rFonts w:ascii="Arial Narrow" w:hAnsi="Arial Narrow" w:cs="Arial"/>
          <w:color w:val="auto"/>
          <w:sz w:val="20"/>
          <w:szCs w:val="20"/>
        </w:rPr>
        <w:t xml:space="preserve"> como grande </w:t>
      </w:r>
      <w:proofErr w:type="spellStart"/>
      <w:r w:rsidRPr="00EF4162">
        <w:rPr>
          <w:rStyle w:val="Nenhum"/>
          <w:rFonts w:ascii="Arial Narrow" w:hAnsi="Arial Narrow" w:cs="Arial"/>
          <w:color w:val="auto"/>
          <w:sz w:val="20"/>
          <w:szCs w:val="20"/>
        </w:rPr>
        <w:t>vulto</w:t>
      </w:r>
      <w:proofErr w:type="spellEnd"/>
      <w:r w:rsidRPr="00EF4162">
        <w:rPr>
          <w:rStyle w:val="Nenhum"/>
          <w:rFonts w:ascii="Arial Narrow" w:hAnsi="Arial Narrow" w:cs="Arial"/>
          <w:color w:val="auto"/>
          <w:sz w:val="20"/>
          <w:szCs w:val="20"/>
        </w:rPr>
        <w:t xml:space="preserve">, conforme artigo 6º, inciso XXII, atenta contra o </w:t>
      </w:r>
      <w:proofErr w:type="spellStart"/>
      <w:r w:rsidRPr="00EF4162">
        <w:rPr>
          <w:rStyle w:val="Nenhum"/>
          <w:rFonts w:ascii="Arial Narrow" w:hAnsi="Arial Narrow" w:cs="Arial"/>
          <w:color w:val="auto"/>
          <w:sz w:val="20"/>
          <w:szCs w:val="20"/>
        </w:rPr>
        <w:t>princípio</w:t>
      </w:r>
      <w:proofErr w:type="spellEnd"/>
      <w:r w:rsidRPr="00EF4162">
        <w:rPr>
          <w:rStyle w:val="Nenhum"/>
          <w:rFonts w:ascii="Arial Narrow" w:hAnsi="Arial Narrow" w:cs="Arial"/>
          <w:color w:val="auto"/>
          <w:sz w:val="20"/>
          <w:szCs w:val="20"/>
        </w:rPr>
        <w:t xml:space="preserve"> da </w:t>
      </w:r>
      <w:proofErr w:type="spellStart"/>
      <w:r w:rsidRPr="00EF4162">
        <w:rPr>
          <w:rStyle w:val="Nenhum"/>
          <w:rFonts w:ascii="Arial Narrow" w:hAnsi="Arial Narrow" w:cs="Arial"/>
          <w:color w:val="auto"/>
          <w:sz w:val="20"/>
          <w:szCs w:val="20"/>
        </w:rPr>
        <w:t>competitividade</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pois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permitiria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com</w:t>
      </w:r>
      <w:proofErr w:type="spellEnd"/>
      <w:r w:rsidRPr="00EF4162">
        <w:rPr>
          <w:rStyle w:val="Nenhum"/>
          <w:rFonts w:ascii="Arial Narrow" w:hAnsi="Arial Narrow" w:cs="Arial"/>
          <w:color w:val="auto"/>
          <w:sz w:val="20"/>
          <w:szCs w:val="20"/>
        </w:rPr>
        <w:t xml:space="preserve"> o aval da </w:t>
      </w:r>
      <w:proofErr w:type="spellStart"/>
      <w:r w:rsidRPr="00EF4162">
        <w:rPr>
          <w:rStyle w:val="Nenhum"/>
          <w:rFonts w:ascii="Arial Narrow" w:hAnsi="Arial Narrow" w:cs="Arial"/>
          <w:color w:val="auto"/>
          <w:sz w:val="20"/>
          <w:szCs w:val="20"/>
        </w:rPr>
        <w:t>Administração</w:t>
      </w:r>
      <w:proofErr w:type="spellEnd"/>
      <w:r w:rsidRPr="00EF4162">
        <w:rPr>
          <w:rStyle w:val="Nenhum"/>
          <w:rFonts w:ascii="Arial Narrow" w:hAnsi="Arial Narrow" w:cs="Arial"/>
          <w:color w:val="auto"/>
          <w:sz w:val="20"/>
          <w:szCs w:val="20"/>
        </w:rPr>
        <w:t xml:space="preserve"> Pública, a </w:t>
      </w:r>
      <w:proofErr w:type="spellStart"/>
      <w:r w:rsidRPr="00EF4162">
        <w:rPr>
          <w:rStyle w:val="Nenhum"/>
          <w:rFonts w:ascii="Arial Narrow" w:hAnsi="Arial Narrow" w:cs="Arial"/>
          <w:color w:val="auto"/>
          <w:sz w:val="20"/>
          <w:szCs w:val="20"/>
        </w:rPr>
        <w:t>união</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concorrentes</w:t>
      </w:r>
      <w:proofErr w:type="spellEnd"/>
      <w:r w:rsidRPr="00EF4162">
        <w:rPr>
          <w:rStyle w:val="Nenhum"/>
          <w:rFonts w:ascii="Arial Narrow" w:hAnsi="Arial Narrow" w:cs="Arial"/>
          <w:color w:val="auto"/>
          <w:sz w:val="20"/>
          <w:szCs w:val="20"/>
        </w:rPr>
        <w:t xml:space="preserve"> que </w:t>
      </w:r>
      <w:proofErr w:type="spellStart"/>
      <w:r w:rsidRPr="00EF4162">
        <w:rPr>
          <w:rStyle w:val="Nenhum"/>
          <w:rFonts w:ascii="Arial Narrow" w:hAnsi="Arial Narrow" w:cs="Arial"/>
          <w:color w:val="auto"/>
          <w:sz w:val="20"/>
          <w:szCs w:val="20"/>
        </w:rPr>
        <w:t>poderiam</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muito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bem</w:t>
      </w:r>
      <w:proofErr w:type="spellEnd"/>
      <w:r w:rsidRPr="00EF4162">
        <w:rPr>
          <w:rStyle w:val="Nenhum"/>
          <w:rFonts w:ascii="Arial Narrow" w:hAnsi="Arial Narrow" w:cs="Arial"/>
          <w:color w:val="auto"/>
          <w:sz w:val="20"/>
          <w:szCs w:val="20"/>
        </w:rPr>
        <w:t xml:space="preserve"> disputar entre </w:t>
      </w:r>
      <w:proofErr w:type="spellStart"/>
      <w:r w:rsidRPr="00EF4162">
        <w:rPr>
          <w:rStyle w:val="Nenhum"/>
          <w:rFonts w:ascii="Arial Narrow" w:hAnsi="Arial Narrow" w:cs="Arial"/>
          <w:color w:val="auto"/>
          <w:sz w:val="20"/>
          <w:szCs w:val="20"/>
        </w:rPr>
        <w:t>si</w:t>
      </w:r>
      <w:proofErr w:type="spellEnd"/>
      <w:r w:rsidRPr="00EF4162">
        <w:rPr>
          <w:rStyle w:val="Nenhum"/>
          <w:rFonts w:ascii="Arial Narrow" w:hAnsi="Arial Narrow" w:cs="Arial"/>
          <w:color w:val="auto"/>
          <w:sz w:val="20"/>
          <w:szCs w:val="20"/>
        </w:rPr>
        <w:t xml:space="preserve">, violando, por </w:t>
      </w:r>
      <w:proofErr w:type="spellStart"/>
      <w:r w:rsidRPr="00EF4162">
        <w:rPr>
          <w:rStyle w:val="Nenhum"/>
          <w:rFonts w:ascii="Arial Narrow" w:hAnsi="Arial Narrow" w:cs="Arial"/>
          <w:color w:val="auto"/>
          <w:sz w:val="20"/>
          <w:szCs w:val="20"/>
        </w:rPr>
        <w:t>via</w:t>
      </w:r>
      <w:proofErr w:type="spellEnd"/>
      <w:r w:rsidRPr="00EF4162">
        <w:rPr>
          <w:rStyle w:val="Nenhum"/>
          <w:rFonts w:ascii="Arial Narrow" w:hAnsi="Arial Narrow" w:cs="Arial"/>
          <w:color w:val="auto"/>
          <w:sz w:val="20"/>
          <w:szCs w:val="20"/>
        </w:rPr>
        <w:t xml:space="preserve"> transversa, o </w:t>
      </w:r>
      <w:proofErr w:type="spellStart"/>
      <w:r w:rsidRPr="00EF4162">
        <w:rPr>
          <w:rStyle w:val="Nenhum"/>
          <w:rFonts w:ascii="Arial Narrow" w:hAnsi="Arial Narrow" w:cs="Arial"/>
          <w:color w:val="auto"/>
          <w:sz w:val="20"/>
          <w:szCs w:val="20"/>
        </w:rPr>
        <w:t>princípio</w:t>
      </w:r>
      <w:proofErr w:type="spellEnd"/>
      <w:r w:rsidRPr="00EF4162">
        <w:rPr>
          <w:rStyle w:val="Nenhum"/>
          <w:rFonts w:ascii="Arial Narrow" w:hAnsi="Arial Narrow" w:cs="Arial"/>
          <w:color w:val="auto"/>
          <w:sz w:val="20"/>
          <w:szCs w:val="20"/>
        </w:rPr>
        <w:t xml:space="preserve"> da </w:t>
      </w:r>
      <w:proofErr w:type="spellStart"/>
      <w:r w:rsidRPr="00EF4162">
        <w:rPr>
          <w:rStyle w:val="Nenhum"/>
          <w:rFonts w:ascii="Arial Narrow" w:hAnsi="Arial Narrow" w:cs="Arial"/>
          <w:color w:val="auto"/>
          <w:sz w:val="20"/>
          <w:szCs w:val="20"/>
        </w:rPr>
        <w:t>competitividade</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atingindo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ainda</w:t>
      </w:r>
      <w:proofErr w:type="spellEnd"/>
      <w:r w:rsidRPr="00EF4162">
        <w:rPr>
          <w:rStyle w:val="Nenhum"/>
          <w:rFonts w:ascii="Arial Narrow" w:hAnsi="Arial Narrow" w:cs="Arial"/>
          <w:color w:val="auto"/>
          <w:sz w:val="20"/>
          <w:szCs w:val="20"/>
        </w:rPr>
        <w:t xml:space="preserve"> a </w:t>
      </w:r>
      <w:proofErr w:type="spellStart"/>
      <w:r w:rsidRPr="00EF4162">
        <w:rPr>
          <w:rStyle w:val="Nenhum"/>
          <w:rFonts w:ascii="Arial Narrow" w:hAnsi="Arial Narrow" w:cs="Arial"/>
          <w:color w:val="auto"/>
          <w:sz w:val="20"/>
          <w:szCs w:val="20"/>
        </w:rPr>
        <w:t>vantajosidade</w:t>
      </w:r>
      <w:proofErr w:type="spellEnd"/>
      <w:r w:rsidRPr="00EF4162">
        <w:rPr>
          <w:rStyle w:val="Nenhum"/>
          <w:rFonts w:ascii="Arial Narrow" w:hAnsi="Arial Narrow" w:cs="Arial"/>
          <w:color w:val="auto"/>
          <w:sz w:val="20"/>
          <w:szCs w:val="20"/>
        </w:rPr>
        <w:t xml:space="preserve"> buscada pela </w:t>
      </w:r>
      <w:proofErr w:type="spellStart"/>
      <w:r w:rsidRPr="00EF4162">
        <w:rPr>
          <w:rStyle w:val="Nenhum"/>
          <w:rFonts w:ascii="Arial Narrow" w:hAnsi="Arial Narrow" w:cs="Arial"/>
          <w:color w:val="auto"/>
          <w:sz w:val="20"/>
          <w:szCs w:val="20"/>
        </w:rPr>
        <w:t>Administração</w:t>
      </w:r>
      <w:proofErr w:type="spellEnd"/>
      <w:r w:rsidRPr="00EF4162">
        <w:rPr>
          <w:rStyle w:val="Nenhum"/>
          <w:rFonts w:ascii="Arial Narrow" w:hAnsi="Arial Narrow" w:cs="Arial"/>
          <w:color w:val="auto"/>
          <w:sz w:val="20"/>
          <w:szCs w:val="20"/>
        </w:rPr>
        <w:t>.</w:t>
      </w:r>
    </w:p>
    <w:p w14:paraId="145E3EFC"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9.3.6. Acerca do tema, importante consignar o </w:t>
      </w:r>
      <w:proofErr w:type="spellStart"/>
      <w:r w:rsidRPr="00EF4162">
        <w:rPr>
          <w:rStyle w:val="Nenhum"/>
          <w:rFonts w:ascii="Arial Narrow" w:hAnsi="Arial Narrow" w:cs="Arial"/>
          <w:color w:val="auto"/>
          <w:sz w:val="20"/>
          <w:szCs w:val="20"/>
        </w:rPr>
        <w:t>entendimento</w:t>
      </w:r>
      <w:proofErr w:type="spellEnd"/>
      <w:r w:rsidRPr="00EF4162">
        <w:rPr>
          <w:rStyle w:val="Nenhum"/>
          <w:rFonts w:ascii="Arial Narrow" w:hAnsi="Arial Narrow" w:cs="Arial"/>
          <w:color w:val="auto"/>
          <w:sz w:val="20"/>
          <w:szCs w:val="20"/>
        </w:rPr>
        <w:t xml:space="preserve"> do Tribunal de Contas da </w:t>
      </w:r>
      <w:proofErr w:type="spellStart"/>
      <w:r w:rsidRPr="00EF4162">
        <w:rPr>
          <w:rStyle w:val="Nenhum"/>
          <w:rFonts w:ascii="Arial Narrow" w:hAnsi="Arial Narrow" w:cs="Arial"/>
          <w:color w:val="auto"/>
          <w:sz w:val="20"/>
          <w:szCs w:val="20"/>
        </w:rPr>
        <w:t>União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Acórdão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nº</w:t>
      </w:r>
      <w:proofErr w:type="spellEnd"/>
      <w:r w:rsidRPr="00EF4162">
        <w:rPr>
          <w:rStyle w:val="Nenhum"/>
          <w:rFonts w:ascii="Arial Narrow" w:hAnsi="Arial Narrow" w:cs="Arial"/>
          <w:color w:val="auto"/>
          <w:sz w:val="20"/>
          <w:szCs w:val="20"/>
        </w:rPr>
        <w:t xml:space="preserve">. 2813/2004, </w:t>
      </w:r>
      <w:proofErr w:type="spellStart"/>
      <w:r w:rsidRPr="00EF4162">
        <w:rPr>
          <w:rStyle w:val="Nenhum"/>
          <w:rFonts w:ascii="Arial Narrow" w:hAnsi="Arial Narrow" w:cs="Arial"/>
          <w:color w:val="auto"/>
          <w:sz w:val="20"/>
          <w:szCs w:val="20"/>
        </w:rPr>
        <w:t>Primeira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Câmara</w:t>
      </w:r>
      <w:proofErr w:type="spellEnd"/>
      <w:r w:rsidRPr="00EF4162">
        <w:rPr>
          <w:rStyle w:val="Nenhum"/>
          <w:rFonts w:ascii="Arial Narrow" w:hAnsi="Arial Narrow" w:cs="Arial"/>
          <w:color w:val="auto"/>
          <w:sz w:val="20"/>
          <w:szCs w:val="20"/>
        </w:rPr>
        <w:t xml:space="preserve">, vejamos: “O art. 33 da </w:t>
      </w:r>
      <w:proofErr w:type="spellStart"/>
      <w:r w:rsidRPr="00EF4162">
        <w:rPr>
          <w:rStyle w:val="Nenhum"/>
          <w:rFonts w:ascii="Arial Narrow" w:hAnsi="Arial Narrow" w:cs="Arial"/>
          <w:color w:val="auto"/>
          <w:sz w:val="20"/>
          <w:szCs w:val="20"/>
        </w:rPr>
        <w:t>Lei</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Licitações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expressamente</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atribui</w:t>
      </w:r>
      <w:proofErr w:type="spellEnd"/>
      <w:r w:rsidRPr="00EF4162">
        <w:rPr>
          <w:rStyle w:val="Nenhum"/>
          <w:rFonts w:ascii="Arial Narrow" w:hAnsi="Arial Narrow" w:cs="Arial"/>
          <w:color w:val="auto"/>
          <w:sz w:val="20"/>
          <w:szCs w:val="20"/>
        </w:rPr>
        <w:t xml:space="preserve"> à </w:t>
      </w:r>
      <w:proofErr w:type="spellStart"/>
      <w:r w:rsidRPr="00EF4162">
        <w:rPr>
          <w:rStyle w:val="Nenhum"/>
          <w:rFonts w:ascii="Arial Narrow" w:hAnsi="Arial Narrow" w:cs="Arial"/>
          <w:color w:val="auto"/>
          <w:sz w:val="20"/>
          <w:szCs w:val="20"/>
        </w:rPr>
        <w:t>Administração</w:t>
      </w:r>
      <w:proofErr w:type="spellEnd"/>
      <w:r w:rsidRPr="00EF4162">
        <w:rPr>
          <w:rStyle w:val="Nenhum"/>
          <w:rFonts w:ascii="Arial Narrow" w:hAnsi="Arial Narrow" w:cs="Arial"/>
          <w:color w:val="auto"/>
          <w:sz w:val="20"/>
          <w:szCs w:val="20"/>
        </w:rPr>
        <w:t xml:space="preserve"> a prerrogativa de admitir a </w:t>
      </w:r>
      <w:proofErr w:type="spellStart"/>
      <w:r w:rsidRPr="00EF4162">
        <w:rPr>
          <w:rStyle w:val="Nenhum"/>
          <w:rFonts w:ascii="Arial Narrow" w:hAnsi="Arial Narrow" w:cs="Arial"/>
          <w:color w:val="auto"/>
          <w:sz w:val="20"/>
          <w:szCs w:val="20"/>
        </w:rPr>
        <w:t>participação</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consórcios</w:t>
      </w:r>
      <w:proofErr w:type="spellEnd"/>
      <w:r w:rsidRPr="00EF4162">
        <w:rPr>
          <w:rStyle w:val="Nenhum"/>
          <w:rFonts w:ascii="Arial Narrow" w:hAnsi="Arial Narrow" w:cs="Arial"/>
          <w:color w:val="auto"/>
          <w:sz w:val="20"/>
          <w:szCs w:val="20"/>
        </w:rPr>
        <w:t xml:space="preserve">. Está, </w:t>
      </w:r>
      <w:proofErr w:type="spellStart"/>
      <w:r w:rsidRPr="00EF4162">
        <w:rPr>
          <w:rStyle w:val="Nenhum"/>
          <w:rFonts w:ascii="Arial Narrow" w:hAnsi="Arial Narrow" w:cs="Arial"/>
          <w:color w:val="auto"/>
          <w:sz w:val="20"/>
          <w:szCs w:val="20"/>
        </w:rPr>
        <w:t>portanto</w:t>
      </w:r>
      <w:proofErr w:type="spellEnd"/>
      <w:r w:rsidRPr="00EF4162">
        <w:rPr>
          <w:rStyle w:val="Nenhum"/>
          <w:rFonts w:ascii="Arial Narrow" w:hAnsi="Arial Narrow" w:cs="Arial"/>
          <w:color w:val="auto"/>
          <w:sz w:val="20"/>
          <w:szCs w:val="20"/>
        </w:rPr>
        <w:t xml:space="preserve">, no </w:t>
      </w:r>
      <w:proofErr w:type="spellStart"/>
      <w:r w:rsidRPr="00EF4162">
        <w:rPr>
          <w:rStyle w:val="Nenhum"/>
          <w:rFonts w:ascii="Arial Narrow" w:hAnsi="Arial Narrow" w:cs="Arial"/>
          <w:color w:val="auto"/>
          <w:sz w:val="20"/>
          <w:szCs w:val="20"/>
        </w:rPr>
        <w:t>âmbito</w:t>
      </w:r>
      <w:proofErr w:type="spellEnd"/>
      <w:r w:rsidRPr="00EF4162">
        <w:rPr>
          <w:rStyle w:val="Nenhum"/>
          <w:rFonts w:ascii="Arial Narrow" w:hAnsi="Arial Narrow" w:cs="Arial"/>
          <w:color w:val="auto"/>
          <w:sz w:val="20"/>
          <w:szCs w:val="20"/>
        </w:rPr>
        <w:t xml:space="preserve"> da </w:t>
      </w:r>
      <w:proofErr w:type="spellStart"/>
      <w:r w:rsidRPr="00EF4162">
        <w:rPr>
          <w:rStyle w:val="Nenhum"/>
          <w:rFonts w:ascii="Arial Narrow" w:hAnsi="Arial Narrow" w:cs="Arial"/>
          <w:color w:val="auto"/>
          <w:sz w:val="20"/>
          <w:szCs w:val="20"/>
        </w:rPr>
        <w:t>discricionariedade</w:t>
      </w:r>
      <w:proofErr w:type="spellEnd"/>
      <w:r w:rsidRPr="00EF4162">
        <w:rPr>
          <w:rStyle w:val="Nenhum"/>
          <w:rFonts w:ascii="Arial Narrow" w:hAnsi="Arial Narrow" w:cs="Arial"/>
          <w:color w:val="auto"/>
          <w:sz w:val="20"/>
          <w:szCs w:val="20"/>
        </w:rPr>
        <w:t xml:space="preserve"> da </w:t>
      </w:r>
      <w:proofErr w:type="spellStart"/>
      <w:r w:rsidRPr="00EF4162">
        <w:rPr>
          <w:rStyle w:val="Nenhum"/>
          <w:rFonts w:ascii="Arial Narrow" w:hAnsi="Arial Narrow" w:cs="Arial"/>
          <w:color w:val="auto"/>
          <w:sz w:val="20"/>
          <w:szCs w:val="20"/>
        </w:rPr>
        <w:t>Administração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b/>
          <w:bCs/>
          <w:i/>
          <w:iCs/>
          <w:color w:val="auto"/>
          <w:sz w:val="20"/>
          <w:szCs w:val="20"/>
        </w:rPr>
        <w:t>Isto</w:t>
      </w:r>
      <w:proofErr w:type="spellEnd"/>
      <w:r w:rsidRPr="00EF4162">
        <w:rPr>
          <w:rStyle w:val="Nenhum"/>
          <w:rFonts w:ascii="Arial Narrow" w:hAnsi="Arial Narrow" w:cs="Arial"/>
          <w:b/>
          <w:bCs/>
          <w:i/>
          <w:iCs/>
          <w:color w:val="auto"/>
          <w:sz w:val="20"/>
          <w:szCs w:val="20"/>
        </w:rPr>
        <w:t xml:space="preserve"> porque, </w:t>
      </w:r>
      <w:proofErr w:type="spellStart"/>
      <w:r w:rsidRPr="00EF4162">
        <w:rPr>
          <w:rStyle w:val="Nenhum"/>
          <w:rFonts w:ascii="Arial Narrow" w:hAnsi="Arial Narrow" w:cs="Arial"/>
          <w:b/>
          <w:bCs/>
          <w:i/>
          <w:iCs/>
          <w:color w:val="auto"/>
          <w:sz w:val="20"/>
          <w:szCs w:val="20"/>
        </w:rPr>
        <w:t>ao</w:t>
      </w:r>
      <w:proofErr w:type="spellEnd"/>
      <w:r w:rsidRPr="00EF4162">
        <w:rPr>
          <w:rStyle w:val="Nenhum"/>
          <w:rFonts w:ascii="Arial Narrow" w:hAnsi="Arial Narrow" w:cs="Arial"/>
          <w:b/>
          <w:bCs/>
          <w:i/>
          <w:iCs/>
          <w:color w:val="auto"/>
          <w:sz w:val="20"/>
          <w:szCs w:val="20"/>
        </w:rPr>
        <w:t xml:space="preserve"> </w:t>
      </w:r>
      <w:proofErr w:type="spellStart"/>
      <w:r w:rsidRPr="00EF4162">
        <w:rPr>
          <w:rStyle w:val="Nenhum"/>
          <w:rFonts w:ascii="Arial Narrow" w:hAnsi="Arial Narrow" w:cs="Arial"/>
          <w:b/>
          <w:bCs/>
          <w:i/>
          <w:iCs/>
          <w:color w:val="auto"/>
          <w:sz w:val="20"/>
          <w:szCs w:val="20"/>
        </w:rPr>
        <w:t>nosso</w:t>
      </w:r>
      <w:proofErr w:type="spellEnd"/>
      <w:r w:rsidRPr="00EF4162">
        <w:rPr>
          <w:rStyle w:val="Nenhum"/>
          <w:rFonts w:ascii="Arial Narrow" w:hAnsi="Arial Narrow" w:cs="Arial"/>
          <w:b/>
          <w:bCs/>
          <w:i/>
          <w:iCs/>
          <w:color w:val="auto"/>
          <w:sz w:val="20"/>
          <w:szCs w:val="20"/>
        </w:rPr>
        <w:t xml:space="preserve"> ver, a </w:t>
      </w:r>
      <w:proofErr w:type="spellStart"/>
      <w:r w:rsidRPr="00EF4162">
        <w:rPr>
          <w:rStyle w:val="Nenhum"/>
          <w:rFonts w:ascii="Arial Narrow" w:hAnsi="Arial Narrow" w:cs="Arial"/>
          <w:b/>
          <w:bCs/>
          <w:i/>
          <w:iCs/>
          <w:color w:val="auto"/>
          <w:sz w:val="20"/>
          <w:szCs w:val="20"/>
        </w:rPr>
        <w:t>formação</w:t>
      </w:r>
      <w:proofErr w:type="spellEnd"/>
      <w:r w:rsidRPr="00EF4162">
        <w:rPr>
          <w:rStyle w:val="Nenhum"/>
          <w:rFonts w:ascii="Arial Narrow" w:hAnsi="Arial Narrow" w:cs="Arial"/>
          <w:b/>
          <w:bCs/>
          <w:i/>
          <w:iCs/>
          <w:color w:val="auto"/>
          <w:sz w:val="20"/>
          <w:szCs w:val="20"/>
        </w:rPr>
        <w:t xml:space="preserve"> de </w:t>
      </w:r>
      <w:proofErr w:type="spellStart"/>
      <w:r w:rsidRPr="00EF4162">
        <w:rPr>
          <w:rStyle w:val="Nenhum"/>
          <w:rFonts w:ascii="Arial Narrow" w:hAnsi="Arial Narrow" w:cs="Arial"/>
          <w:b/>
          <w:bCs/>
          <w:i/>
          <w:iCs/>
          <w:color w:val="auto"/>
          <w:sz w:val="20"/>
          <w:szCs w:val="20"/>
        </w:rPr>
        <w:t>consórcio</w:t>
      </w:r>
      <w:proofErr w:type="spellEnd"/>
      <w:r w:rsidRPr="00EF4162">
        <w:rPr>
          <w:rStyle w:val="Nenhum"/>
          <w:rFonts w:ascii="Arial Narrow" w:hAnsi="Arial Narrow" w:cs="Arial"/>
          <w:b/>
          <w:bCs/>
          <w:i/>
          <w:iCs/>
          <w:color w:val="auto"/>
          <w:sz w:val="20"/>
          <w:szCs w:val="20"/>
        </w:rPr>
        <w:t xml:space="preserve"> tanto pode se prestar a fomentar a </w:t>
      </w:r>
      <w:proofErr w:type="spellStart"/>
      <w:r w:rsidRPr="00EF4162">
        <w:rPr>
          <w:rStyle w:val="Nenhum"/>
          <w:rFonts w:ascii="Arial Narrow" w:hAnsi="Arial Narrow" w:cs="Arial"/>
          <w:b/>
          <w:bCs/>
          <w:i/>
          <w:iCs/>
          <w:color w:val="auto"/>
          <w:sz w:val="20"/>
          <w:szCs w:val="20"/>
        </w:rPr>
        <w:t>concorrência</w:t>
      </w:r>
      <w:proofErr w:type="spellEnd"/>
      <w:r w:rsidRPr="00EF4162">
        <w:rPr>
          <w:rStyle w:val="Nenhum"/>
          <w:rFonts w:ascii="Arial Narrow" w:hAnsi="Arial Narrow" w:cs="Arial"/>
          <w:b/>
          <w:bCs/>
          <w:i/>
          <w:iCs/>
          <w:color w:val="auto"/>
          <w:sz w:val="20"/>
          <w:szCs w:val="20"/>
        </w:rPr>
        <w:t xml:space="preserve"> (</w:t>
      </w:r>
      <w:proofErr w:type="spellStart"/>
      <w:r w:rsidRPr="00EF4162">
        <w:rPr>
          <w:rStyle w:val="Nenhum"/>
          <w:rFonts w:ascii="Arial Narrow" w:hAnsi="Arial Narrow" w:cs="Arial"/>
          <w:b/>
          <w:bCs/>
          <w:i/>
          <w:iCs/>
          <w:color w:val="auto"/>
          <w:sz w:val="20"/>
          <w:szCs w:val="20"/>
        </w:rPr>
        <w:t>consórcio</w:t>
      </w:r>
      <w:proofErr w:type="spellEnd"/>
      <w:r w:rsidRPr="00EF4162">
        <w:rPr>
          <w:rStyle w:val="Nenhum"/>
          <w:rFonts w:ascii="Arial Narrow" w:hAnsi="Arial Narrow" w:cs="Arial"/>
          <w:b/>
          <w:bCs/>
          <w:i/>
          <w:iCs/>
          <w:color w:val="auto"/>
          <w:sz w:val="20"/>
          <w:szCs w:val="20"/>
        </w:rPr>
        <w:t xml:space="preserve"> de empresas menores que, de </w:t>
      </w:r>
      <w:proofErr w:type="spellStart"/>
      <w:r w:rsidRPr="00EF4162">
        <w:rPr>
          <w:rStyle w:val="Nenhum"/>
          <w:rFonts w:ascii="Arial Narrow" w:hAnsi="Arial Narrow" w:cs="Arial"/>
          <w:b/>
          <w:bCs/>
          <w:i/>
          <w:iCs/>
          <w:color w:val="auto"/>
          <w:sz w:val="20"/>
          <w:szCs w:val="20"/>
        </w:rPr>
        <w:t>outra</w:t>
      </w:r>
      <w:proofErr w:type="spellEnd"/>
      <w:r w:rsidRPr="00EF4162">
        <w:rPr>
          <w:rStyle w:val="Nenhum"/>
          <w:rFonts w:ascii="Arial Narrow" w:hAnsi="Arial Narrow" w:cs="Arial"/>
          <w:b/>
          <w:bCs/>
          <w:i/>
          <w:iCs/>
          <w:color w:val="auto"/>
          <w:sz w:val="20"/>
          <w:szCs w:val="20"/>
        </w:rPr>
        <w:t xml:space="preserve"> forma, </w:t>
      </w:r>
      <w:proofErr w:type="spellStart"/>
      <w:r w:rsidRPr="00EF4162">
        <w:rPr>
          <w:rStyle w:val="Nenhum"/>
          <w:rFonts w:ascii="Arial Narrow" w:hAnsi="Arial Narrow" w:cs="Arial"/>
          <w:b/>
          <w:bCs/>
          <w:i/>
          <w:iCs/>
          <w:color w:val="auto"/>
          <w:sz w:val="20"/>
          <w:szCs w:val="20"/>
        </w:rPr>
        <w:t>não</w:t>
      </w:r>
      <w:proofErr w:type="spellEnd"/>
      <w:r w:rsidRPr="00EF4162">
        <w:rPr>
          <w:rStyle w:val="Nenhum"/>
          <w:rFonts w:ascii="Arial Narrow" w:hAnsi="Arial Narrow" w:cs="Arial"/>
          <w:b/>
          <w:bCs/>
          <w:i/>
          <w:iCs/>
          <w:color w:val="auto"/>
          <w:sz w:val="20"/>
          <w:szCs w:val="20"/>
        </w:rPr>
        <w:t xml:space="preserve"> </w:t>
      </w:r>
      <w:proofErr w:type="spellStart"/>
      <w:r w:rsidRPr="00EF4162">
        <w:rPr>
          <w:rStyle w:val="Nenhum"/>
          <w:rFonts w:ascii="Arial Narrow" w:hAnsi="Arial Narrow" w:cs="Arial"/>
          <w:b/>
          <w:bCs/>
          <w:i/>
          <w:iCs/>
          <w:color w:val="auto"/>
          <w:sz w:val="20"/>
          <w:szCs w:val="20"/>
        </w:rPr>
        <w:t>participariam</w:t>
      </w:r>
      <w:proofErr w:type="spellEnd"/>
      <w:r w:rsidRPr="00EF4162">
        <w:rPr>
          <w:rStyle w:val="Nenhum"/>
          <w:rFonts w:ascii="Arial Narrow" w:hAnsi="Arial Narrow" w:cs="Arial"/>
          <w:b/>
          <w:bCs/>
          <w:i/>
          <w:iCs/>
          <w:color w:val="auto"/>
          <w:sz w:val="20"/>
          <w:szCs w:val="20"/>
        </w:rPr>
        <w:t xml:space="preserve"> do </w:t>
      </w:r>
      <w:proofErr w:type="spellStart"/>
      <w:r w:rsidRPr="00EF4162">
        <w:rPr>
          <w:rStyle w:val="Nenhum"/>
          <w:rFonts w:ascii="Arial Narrow" w:hAnsi="Arial Narrow" w:cs="Arial"/>
          <w:b/>
          <w:bCs/>
          <w:i/>
          <w:iCs/>
          <w:color w:val="auto"/>
          <w:sz w:val="20"/>
          <w:szCs w:val="20"/>
        </w:rPr>
        <w:t>certame</w:t>
      </w:r>
      <w:proofErr w:type="spellEnd"/>
      <w:r w:rsidRPr="00EF4162">
        <w:rPr>
          <w:rStyle w:val="Nenhum"/>
          <w:rFonts w:ascii="Arial Narrow" w:hAnsi="Arial Narrow" w:cs="Arial"/>
          <w:b/>
          <w:bCs/>
          <w:i/>
          <w:iCs/>
          <w:color w:val="auto"/>
          <w:sz w:val="20"/>
          <w:szCs w:val="20"/>
        </w:rPr>
        <w:t xml:space="preserve">), </w:t>
      </w:r>
      <w:proofErr w:type="spellStart"/>
      <w:r w:rsidRPr="00EF4162">
        <w:rPr>
          <w:rStyle w:val="Nenhum"/>
          <w:rFonts w:ascii="Arial Narrow" w:hAnsi="Arial Narrow" w:cs="Arial"/>
          <w:b/>
          <w:bCs/>
          <w:i/>
          <w:iCs/>
          <w:color w:val="auto"/>
          <w:sz w:val="20"/>
          <w:szCs w:val="20"/>
        </w:rPr>
        <w:t>quanto</w:t>
      </w:r>
      <w:proofErr w:type="spellEnd"/>
      <w:r w:rsidRPr="00EF4162">
        <w:rPr>
          <w:rStyle w:val="Nenhum"/>
          <w:rFonts w:ascii="Arial Narrow" w:hAnsi="Arial Narrow" w:cs="Arial"/>
          <w:b/>
          <w:bCs/>
          <w:i/>
          <w:iCs/>
          <w:color w:val="auto"/>
          <w:sz w:val="20"/>
          <w:szCs w:val="20"/>
        </w:rPr>
        <w:t xml:space="preserve"> a </w:t>
      </w:r>
      <w:proofErr w:type="spellStart"/>
      <w:r w:rsidRPr="00EF4162">
        <w:rPr>
          <w:rStyle w:val="Nenhum"/>
          <w:rFonts w:ascii="Arial Narrow" w:hAnsi="Arial Narrow" w:cs="Arial"/>
          <w:b/>
          <w:bCs/>
          <w:i/>
          <w:iCs/>
          <w:color w:val="auto"/>
          <w:sz w:val="20"/>
          <w:szCs w:val="20"/>
        </w:rPr>
        <w:t>cerceá</w:t>
      </w:r>
      <w:proofErr w:type="spellEnd"/>
      <w:r w:rsidRPr="00EF4162">
        <w:rPr>
          <w:rStyle w:val="Nenhum"/>
          <w:rFonts w:ascii="Arial Narrow" w:hAnsi="Arial Narrow" w:cs="Arial"/>
          <w:b/>
          <w:bCs/>
          <w:i/>
          <w:iCs/>
          <w:color w:val="auto"/>
          <w:sz w:val="20"/>
          <w:szCs w:val="20"/>
        </w:rPr>
        <w:t>-la (</w:t>
      </w:r>
      <w:proofErr w:type="spellStart"/>
      <w:r w:rsidRPr="00EF4162">
        <w:rPr>
          <w:rStyle w:val="Nenhum"/>
          <w:rFonts w:ascii="Arial Narrow" w:hAnsi="Arial Narrow" w:cs="Arial"/>
          <w:b/>
          <w:bCs/>
          <w:i/>
          <w:iCs/>
          <w:color w:val="auto"/>
          <w:sz w:val="20"/>
          <w:szCs w:val="20"/>
        </w:rPr>
        <w:t>associação</w:t>
      </w:r>
      <w:proofErr w:type="spellEnd"/>
      <w:r w:rsidRPr="00EF4162">
        <w:rPr>
          <w:rStyle w:val="Nenhum"/>
          <w:rFonts w:ascii="Arial Narrow" w:hAnsi="Arial Narrow" w:cs="Arial"/>
          <w:b/>
          <w:bCs/>
          <w:i/>
          <w:iCs/>
          <w:color w:val="auto"/>
          <w:sz w:val="20"/>
          <w:szCs w:val="20"/>
        </w:rPr>
        <w:t xml:space="preserve"> de empresas que, caso </w:t>
      </w:r>
      <w:proofErr w:type="spellStart"/>
      <w:r w:rsidRPr="00EF4162">
        <w:rPr>
          <w:rStyle w:val="Nenhum"/>
          <w:rFonts w:ascii="Arial Narrow" w:hAnsi="Arial Narrow" w:cs="Arial"/>
          <w:b/>
          <w:bCs/>
          <w:i/>
          <w:iCs/>
          <w:color w:val="auto"/>
          <w:sz w:val="20"/>
          <w:szCs w:val="20"/>
        </w:rPr>
        <w:t>contrário</w:t>
      </w:r>
      <w:proofErr w:type="spellEnd"/>
      <w:r w:rsidRPr="00EF4162">
        <w:rPr>
          <w:rStyle w:val="Nenhum"/>
          <w:rFonts w:ascii="Arial Narrow" w:hAnsi="Arial Narrow" w:cs="Arial"/>
          <w:b/>
          <w:bCs/>
          <w:i/>
          <w:iCs/>
          <w:color w:val="auto"/>
          <w:sz w:val="20"/>
          <w:szCs w:val="20"/>
        </w:rPr>
        <w:t xml:space="preserve">, </w:t>
      </w:r>
      <w:proofErr w:type="spellStart"/>
      <w:r w:rsidRPr="00EF4162">
        <w:rPr>
          <w:rStyle w:val="Nenhum"/>
          <w:rFonts w:ascii="Arial Narrow" w:hAnsi="Arial Narrow" w:cs="Arial"/>
          <w:b/>
          <w:bCs/>
          <w:i/>
          <w:iCs/>
          <w:color w:val="auto"/>
          <w:sz w:val="20"/>
          <w:szCs w:val="20"/>
        </w:rPr>
        <w:t>concorreriam</w:t>
      </w:r>
      <w:proofErr w:type="spellEnd"/>
      <w:r w:rsidRPr="00EF4162">
        <w:rPr>
          <w:rStyle w:val="Nenhum"/>
          <w:rFonts w:ascii="Arial Narrow" w:hAnsi="Arial Narrow" w:cs="Arial"/>
          <w:b/>
          <w:bCs/>
          <w:i/>
          <w:iCs/>
          <w:color w:val="auto"/>
          <w:sz w:val="20"/>
          <w:szCs w:val="20"/>
        </w:rPr>
        <w:t xml:space="preserve"> entre </w:t>
      </w:r>
      <w:proofErr w:type="spellStart"/>
      <w:r w:rsidRPr="00EF4162">
        <w:rPr>
          <w:rStyle w:val="Nenhum"/>
          <w:rFonts w:ascii="Arial Narrow" w:hAnsi="Arial Narrow" w:cs="Arial"/>
          <w:b/>
          <w:bCs/>
          <w:i/>
          <w:iCs/>
          <w:color w:val="auto"/>
          <w:sz w:val="20"/>
          <w:szCs w:val="20"/>
        </w:rPr>
        <w:t>si</w:t>
      </w:r>
      <w:proofErr w:type="spellEnd"/>
      <w:r w:rsidRPr="00EF4162">
        <w:rPr>
          <w:rStyle w:val="Nenhum"/>
          <w:rFonts w:ascii="Arial Narrow" w:hAnsi="Arial Narrow" w:cs="Arial"/>
          <w:b/>
          <w:bCs/>
          <w:i/>
          <w:iCs/>
          <w:color w:val="auto"/>
          <w:sz w:val="20"/>
          <w:szCs w:val="20"/>
        </w:rPr>
        <w:t xml:space="preserve">). </w:t>
      </w:r>
      <w:proofErr w:type="spellStart"/>
      <w:r w:rsidRPr="00EF4162">
        <w:rPr>
          <w:rStyle w:val="Nenhum"/>
          <w:rFonts w:ascii="Arial Narrow" w:hAnsi="Arial Narrow" w:cs="Arial"/>
          <w:b/>
          <w:bCs/>
          <w:i/>
          <w:iCs/>
          <w:color w:val="auto"/>
          <w:sz w:val="20"/>
          <w:szCs w:val="20"/>
        </w:rPr>
        <w:t>Com</w:t>
      </w:r>
      <w:proofErr w:type="spellEnd"/>
      <w:r w:rsidRPr="00EF4162">
        <w:rPr>
          <w:rStyle w:val="Nenhum"/>
          <w:rFonts w:ascii="Arial Narrow" w:hAnsi="Arial Narrow" w:cs="Arial"/>
          <w:b/>
          <w:bCs/>
          <w:i/>
          <w:iCs/>
          <w:color w:val="auto"/>
          <w:sz w:val="20"/>
          <w:szCs w:val="20"/>
        </w:rPr>
        <w:t xml:space="preserve"> os </w:t>
      </w:r>
      <w:proofErr w:type="spellStart"/>
      <w:r w:rsidRPr="00EF4162">
        <w:rPr>
          <w:rStyle w:val="Nenhum"/>
          <w:rFonts w:ascii="Arial Narrow" w:hAnsi="Arial Narrow" w:cs="Arial"/>
          <w:b/>
          <w:bCs/>
          <w:i/>
          <w:iCs/>
          <w:color w:val="auto"/>
          <w:sz w:val="20"/>
          <w:szCs w:val="20"/>
        </w:rPr>
        <w:t>exemplos</w:t>
      </w:r>
      <w:proofErr w:type="spellEnd"/>
      <w:r w:rsidRPr="00EF4162">
        <w:rPr>
          <w:rStyle w:val="Nenhum"/>
          <w:rFonts w:ascii="Arial Narrow" w:hAnsi="Arial Narrow" w:cs="Arial"/>
          <w:b/>
          <w:bCs/>
          <w:i/>
          <w:iCs/>
          <w:color w:val="auto"/>
          <w:sz w:val="20"/>
          <w:szCs w:val="20"/>
        </w:rPr>
        <w:t xml:space="preserve"> fornecidos pelo </w:t>
      </w:r>
      <w:proofErr w:type="spellStart"/>
      <w:r w:rsidRPr="00EF4162">
        <w:rPr>
          <w:rStyle w:val="Nenhum"/>
          <w:rFonts w:ascii="Arial Narrow" w:hAnsi="Arial Narrow" w:cs="Arial"/>
          <w:b/>
          <w:bCs/>
          <w:i/>
          <w:iCs/>
          <w:color w:val="auto"/>
          <w:sz w:val="20"/>
          <w:szCs w:val="20"/>
        </w:rPr>
        <w:t>Bacen</w:t>
      </w:r>
      <w:proofErr w:type="spellEnd"/>
      <w:r w:rsidRPr="00EF4162">
        <w:rPr>
          <w:rStyle w:val="Nenhum"/>
          <w:rFonts w:ascii="Arial Narrow" w:hAnsi="Arial Narrow" w:cs="Arial"/>
          <w:b/>
          <w:bCs/>
          <w:i/>
          <w:iCs/>
          <w:color w:val="auto"/>
          <w:sz w:val="20"/>
          <w:szCs w:val="20"/>
        </w:rPr>
        <w:t xml:space="preserve">, vemos que é </w:t>
      </w:r>
      <w:proofErr w:type="spellStart"/>
      <w:r w:rsidRPr="00EF4162">
        <w:rPr>
          <w:rStyle w:val="Nenhum"/>
          <w:rFonts w:ascii="Arial Narrow" w:hAnsi="Arial Narrow" w:cs="Arial"/>
          <w:b/>
          <w:bCs/>
          <w:i/>
          <w:iCs/>
          <w:color w:val="auto"/>
          <w:sz w:val="20"/>
          <w:szCs w:val="20"/>
        </w:rPr>
        <w:t>prática</w:t>
      </w:r>
      <w:proofErr w:type="spellEnd"/>
      <w:r w:rsidRPr="00EF4162">
        <w:rPr>
          <w:rStyle w:val="Nenhum"/>
          <w:rFonts w:ascii="Arial Narrow" w:hAnsi="Arial Narrow" w:cs="Arial"/>
          <w:b/>
          <w:bCs/>
          <w:i/>
          <w:iCs/>
          <w:color w:val="auto"/>
          <w:sz w:val="20"/>
          <w:szCs w:val="20"/>
        </w:rPr>
        <w:t xml:space="preserve"> </w:t>
      </w:r>
      <w:proofErr w:type="spellStart"/>
      <w:r w:rsidRPr="00EF4162">
        <w:rPr>
          <w:rStyle w:val="Nenhum"/>
          <w:rFonts w:ascii="Arial Narrow" w:hAnsi="Arial Narrow" w:cs="Arial"/>
          <w:b/>
          <w:bCs/>
          <w:i/>
          <w:iCs/>
          <w:color w:val="auto"/>
          <w:sz w:val="20"/>
          <w:szCs w:val="20"/>
        </w:rPr>
        <w:t>comum</w:t>
      </w:r>
      <w:proofErr w:type="spellEnd"/>
      <w:r w:rsidRPr="00EF4162">
        <w:rPr>
          <w:rStyle w:val="Nenhum"/>
          <w:rFonts w:ascii="Arial Narrow" w:hAnsi="Arial Narrow" w:cs="Arial"/>
          <w:b/>
          <w:bCs/>
          <w:i/>
          <w:iCs/>
          <w:color w:val="auto"/>
          <w:sz w:val="20"/>
          <w:szCs w:val="20"/>
        </w:rPr>
        <w:t xml:space="preserve"> a </w:t>
      </w:r>
      <w:proofErr w:type="spellStart"/>
      <w:r w:rsidRPr="00EF4162">
        <w:rPr>
          <w:rStyle w:val="Nenhum"/>
          <w:rFonts w:ascii="Arial Narrow" w:hAnsi="Arial Narrow" w:cs="Arial"/>
          <w:b/>
          <w:bCs/>
          <w:i/>
          <w:iCs/>
          <w:color w:val="auto"/>
          <w:sz w:val="20"/>
          <w:szCs w:val="20"/>
        </w:rPr>
        <w:t>não-aceitação</w:t>
      </w:r>
      <w:proofErr w:type="spellEnd"/>
      <w:r w:rsidRPr="00EF4162">
        <w:rPr>
          <w:rStyle w:val="Nenhum"/>
          <w:rFonts w:ascii="Arial Narrow" w:hAnsi="Arial Narrow" w:cs="Arial"/>
          <w:b/>
          <w:bCs/>
          <w:i/>
          <w:iCs/>
          <w:color w:val="auto"/>
          <w:sz w:val="20"/>
          <w:szCs w:val="20"/>
        </w:rPr>
        <w:t xml:space="preserve"> de </w:t>
      </w:r>
      <w:proofErr w:type="spellStart"/>
      <w:r w:rsidRPr="00EF4162">
        <w:rPr>
          <w:rStyle w:val="Nenhum"/>
          <w:rFonts w:ascii="Arial Narrow" w:hAnsi="Arial Narrow" w:cs="Arial"/>
          <w:b/>
          <w:bCs/>
          <w:i/>
          <w:iCs/>
          <w:color w:val="auto"/>
          <w:sz w:val="20"/>
          <w:szCs w:val="20"/>
        </w:rPr>
        <w:t>consórcios</w:t>
      </w:r>
      <w:proofErr w:type="spellEnd"/>
      <w:r w:rsidRPr="00EF4162">
        <w:rPr>
          <w:rStyle w:val="Nenhum"/>
          <w:rFonts w:ascii="Arial Narrow" w:hAnsi="Arial Narrow" w:cs="Arial"/>
          <w:color w:val="auto"/>
          <w:sz w:val="20"/>
          <w:szCs w:val="20"/>
        </w:rPr>
        <w:t xml:space="preserve">.” </w:t>
      </w:r>
      <w:r w:rsidRPr="00EF4162">
        <w:rPr>
          <w:rStyle w:val="Nenhum"/>
          <w:rFonts w:ascii="Arial Narrow" w:hAnsi="Arial Narrow" w:cs="Arial"/>
          <w:b/>
          <w:bCs/>
          <w:color w:val="auto"/>
          <w:sz w:val="20"/>
          <w:szCs w:val="20"/>
        </w:rPr>
        <w:t xml:space="preserve">Posto </w:t>
      </w:r>
      <w:proofErr w:type="spellStart"/>
      <w:r w:rsidRPr="00EF4162">
        <w:rPr>
          <w:rStyle w:val="Nenhum"/>
          <w:rFonts w:ascii="Arial Narrow" w:hAnsi="Arial Narrow" w:cs="Arial"/>
          <w:b/>
          <w:bCs/>
          <w:color w:val="auto"/>
          <w:sz w:val="20"/>
          <w:szCs w:val="20"/>
        </w:rPr>
        <w:t>isto</w:t>
      </w:r>
      <w:proofErr w:type="spellEnd"/>
      <w:r w:rsidRPr="00EF4162">
        <w:rPr>
          <w:rStyle w:val="Nenhum"/>
          <w:rFonts w:ascii="Arial Narrow" w:hAnsi="Arial Narrow" w:cs="Arial"/>
          <w:b/>
          <w:bCs/>
          <w:color w:val="auto"/>
          <w:sz w:val="20"/>
          <w:szCs w:val="20"/>
        </w:rPr>
        <w:t xml:space="preserve">, a </w:t>
      </w:r>
      <w:proofErr w:type="spellStart"/>
      <w:r w:rsidRPr="00EF4162">
        <w:rPr>
          <w:rStyle w:val="Nenhum"/>
          <w:rFonts w:ascii="Arial Narrow" w:hAnsi="Arial Narrow" w:cs="Arial"/>
          <w:b/>
          <w:bCs/>
          <w:color w:val="auto"/>
          <w:sz w:val="20"/>
          <w:szCs w:val="20"/>
        </w:rPr>
        <w:t>permissão</w:t>
      </w:r>
      <w:proofErr w:type="spellEnd"/>
      <w:r w:rsidRPr="00EF4162">
        <w:rPr>
          <w:rStyle w:val="Nenhum"/>
          <w:rFonts w:ascii="Arial Narrow" w:hAnsi="Arial Narrow" w:cs="Arial"/>
          <w:b/>
          <w:bCs/>
          <w:color w:val="auto"/>
          <w:sz w:val="20"/>
          <w:szCs w:val="20"/>
        </w:rPr>
        <w:t xml:space="preserve"> da </w:t>
      </w:r>
      <w:proofErr w:type="spellStart"/>
      <w:r w:rsidRPr="00EF4162">
        <w:rPr>
          <w:rStyle w:val="Nenhum"/>
          <w:rFonts w:ascii="Arial Narrow" w:hAnsi="Arial Narrow" w:cs="Arial"/>
          <w:b/>
          <w:bCs/>
          <w:color w:val="auto"/>
          <w:sz w:val="20"/>
          <w:szCs w:val="20"/>
        </w:rPr>
        <w:t>participação</w:t>
      </w:r>
      <w:proofErr w:type="spellEnd"/>
      <w:r w:rsidRPr="00EF4162">
        <w:rPr>
          <w:rStyle w:val="Nenhum"/>
          <w:rFonts w:ascii="Arial Narrow" w:hAnsi="Arial Narrow" w:cs="Arial"/>
          <w:b/>
          <w:bCs/>
          <w:color w:val="auto"/>
          <w:sz w:val="20"/>
          <w:szCs w:val="20"/>
        </w:rPr>
        <w:t xml:space="preserve"> de empresas, </w:t>
      </w:r>
      <w:proofErr w:type="spellStart"/>
      <w:r w:rsidRPr="00EF4162">
        <w:rPr>
          <w:rStyle w:val="Nenhum"/>
          <w:rFonts w:ascii="Arial Narrow" w:hAnsi="Arial Narrow" w:cs="Arial"/>
          <w:b/>
          <w:bCs/>
          <w:color w:val="auto"/>
          <w:sz w:val="20"/>
          <w:szCs w:val="20"/>
        </w:rPr>
        <w:t>constituídas</w:t>
      </w:r>
      <w:proofErr w:type="spellEnd"/>
      <w:r w:rsidRPr="00EF4162">
        <w:rPr>
          <w:rStyle w:val="Nenhum"/>
          <w:rFonts w:ascii="Arial Narrow" w:hAnsi="Arial Narrow" w:cs="Arial"/>
          <w:b/>
          <w:bCs/>
          <w:color w:val="auto"/>
          <w:sz w:val="20"/>
          <w:szCs w:val="20"/>
        </w:rPr>
        <w:t xml:space="preserve"> </w:t>
      </w:r>
      <w:proofErr w:type="spellStart"/>
      <w:r w:rsidRPr="00EF4162">
        <w:rPr>
          <w:rStyle w:val="Nenhum"/>
          <w:rFonts w:ascii="Arial Narrow" w:hAnsi="Arial Narrow" w:cs="Arial"/>
          <w:b/>
          <w:bCs/>
          <w:color w:val="auto"/>
          <w:sz w:val="20"/>
          <w:szCs w:val="20"/>
        </w:rPr>
        <w:t>sob</w:t>
      </w:r>
      <w:proofErr w:type="spellEnd"/>
      <w:r w:rsidRPr="00EF4162">
        <w:rPr>
          <w:rStyle w:val="Nenhum"/>
          <w:rFonts w:ascii="Arial Narrow" w:hAnsi="Arial Narrow" w:cs="Arial"/>
          <w:b/>
          <w:bCs/>
          <w:color w:val="auto"/>
          <w:sz w:val="20"/>
          <w:szCs w:val="20"/>
        </w:rPr>
        <w:t xml:space="preserve"> a forma de </w:t>
      </w:r>
      <w:proofErr w:type="spellStart"/>
      <w:r w:rsidRPr="00EF4162">
        <w:rPr>
          <w:rStyle w:val="Nenhum"/>
          <w:rFonts w:ascii="Arial Narrow" w:hAnsi="Arial Narrow" w:cs="Arial"/>
          <w:b/>
          <w:bCs/>
          <w:color w:val="auto"/>
          <w:sz w:val="20"/>
          <w:szCs w:val="20"/>
        </w:rPr>
        <w:t>consórcio</w:t>
      </w:r>
      <w:proofErr w:type="spellEnd"/>
      <w:r w:rsidRPr="00EF4162">
        <w:rPr>
          <w:rStyle w:val="Nenhum"/>
          <w:rFonts w:ascii="Arial Narrow" w:hAnsi="Arial Narrow" w:cs="Arial"/>
          <w:b/>
          <w:bCs/>
          <w:color w:val="auto"/>
          <w:sz w:val="20"/>
          <w:szCs w:val="20"/>
        </w:rPr>
        <w:t xml:space="preserve">, </w:t>
      </w:r>
      <w:proofErr w:type="spellStart"/>
      <w:r w:rsidRPr="00EF4162">
        <w:rPr>
          <w:rStyle w:val="Nenhum"/>
          <w:rFonts w:ascii="Arial Narrow" w:hAnsi="Arial Narrow" w:cs="Arial"/>
          <w:b/>
          <w:bCs/>
          <w:color w:val="auto"/>
          <w:sz w:val="20"/>
          <w:szCs w:val="20"/>
        </w:rPr>
        <w:t>poderia</w:t>
      </w:r>
      <w:proofErr w:type="spellEnd"/>
      <w:r w:rsidRPr="00EF4162">
        <w:rPr>
          <w:rStyle w:val="Nenhum"/>
          <w:rFonts w:ascii="Arial Narrow" w:hAnsi="Arial Narrow" w:cs="Arial"/>
          <w:b/>
          <w:bCs/>
          <w:color w:val="auto"/>
          <w:sz w:val="20"/>
          <w:szCs w:val="20"/>
        </w:rPr>
        <w:t xml:space="preserve"> </w:t>
      </w:r>
      <w:proofErr w:type="spellStart"/>
      <w:r w:rsidRPr="00EF4162">
        <w:rPr>
          <w:rStyle w:val="Nenhum"/>
          <w:rFonts w:ascii="Arial Narrow" w:hAnsi="Arial Narrow" w:cs="Arial"/>
          <w:b/>
          <w:bCs/>
          <w:color w:val="auto"/>
          <w:sz w:val="20"/>
          <w:szCs w:val="20"/>
        </w:rPr>
        <w:t>trazer</w:t>
      </w:r>
      <w:proofErr w:type="spellEnd"/>
      <w:r w:rsidRPr="00EF4162">
        <w:rPr>
          <w:rStyle w:val="Nenhum"/>
          <w:rFonts w:ascii="Arial Narrow" w:hAnsi="Arial Narrow" w:cs="Arial"/>
          <w:b/>
          <w:bCs/>
          <w:color w:val="auto"/>
          <w:sz w:val="20"/>
          <w:szCs w:val="20"/>
        </w:rPr>
        <w:t xml:space="preserve"> </w:t>
      </w:r>
      <w:proofErr w:type="spellStart"/>
      <w:r w:rsidRPr="00EF4162">
        <w:rPr>
          <w:rStyle w:val="Nenhum"/>
          <w:rFonts w:ascii="Arial Narrow" w:hAnsi="Arial Narrow" w:cs="Arial"/>
          <w:b/>
          <w:bCs/>
          <w:color w:val="auto"/>
          <w:sz w:val="20"/>
          <w:szCs w:val="20"/>
        </w:rPr>
        <w:t>prejuízos</w:t>
      </w:r>
      <w:proofErr w:type="spellEnd"/>
      <w:r w:rsidRPr="00EF4162">
        <w:rPr>
          <w:rStyle w:val="Nenhum"/>
          <w:rFonts w:ascii="Arial Narrow" w:hAnsi="Arial Narrow" w:cs="Arial"/>
          <w:b/>
          <w:bCs/>
          <w:color w:val="auto"/>
          <w:sz w:val="20"/>
          <w:szCs w:val="20"/>
        </w:rPr>
        <w:t xml:space="preserve"> </w:t>
      </w:r>
      <w:proofErr w:type="spellStart"/>
      <w:r w:rsidRPr="00EF4162">
        <w:rPr>
          <w:rStyle w:val="Nenhum"/>
          <w:rFonts w:ascii="Arial Narrow" w:hAnsi="Arial Narrow" w:cs="Arial"/>
          <w:b/>
          <w:bCs/>
          <w:color w:val="auto"/>
          <w:sz w:val="20"/>
          <w:szCs w:val="20"/>
        </w:rPr>
        <w:t>ao</w:t>
      </w:r>
      <w:proofErr w:type="spellEnd"/>
      <w:r w:rsidRPr="00EF4162">
        <w:rPr>
          <w:rStyle w:val="Nenhum"/>
          <w:rFonts w:ascii="Arial Narrow" w:hAnsi="Arial Narrow" w:cs="Arial"/>
          <w:b/>
          <w:bCs/>
          <w:color w:val="auto"/>
          <w:sz w:val="20"/>
          <w:szCs w:val="20"/>
        </w:rPr>
        <w:t xml:space="preserve"> </w:t>
      </w:r>
      <w:proofErr w:type="spellStart"/>
      <w:r w:rsidRPr="00EF4162">
        <w:rPr>
          <w:rStyle w:val="Nenhum"/>
          <w:rFonts w:ascii="Arial Narrow" w:hAnsi="Arial Narrow" w:cs="Arial"/>
          <w:b/>
          <w:bCs/>
          <w:color w:val="auto"/>
          <w:sz w:val="20"/>
          <w:szCs w:val="20"/>
        </w:rPr>
        <w:t>ânimo</w:t>
      </w:r>
      <w:proofErr w:type="spellEnd"/>
      <w:r w:rsidRPr="00EF4162">
        <w:rPr>
          <w:rStyle w:val="Nenhum"/>
          <w:rFonts w:ascii="Arial Narrow" w:hAnsi="Arial Narrow" w:cs="Arial"/>
          <w:b/>
          <w:bCs/>
          <w:color w:val="auto"/>
          <w:sz w:val="20"/>
          <w:szCs w:val="20"/>
        </w:rPr>
        <w:t xml:space="preserve"> competitivo do </w:t>
      </w:r>
      <w:proofErr w:type="spellStart"/>
      <w:r w:rsidRPr="00EF4162">
        <w:rPr>
          <w:rStyle w:val="Nenhum"/>
          <w:rFonts w:ascii="Arial Narrow" w:hAnsi="Arial Narrow" w:cs="Arial"/>
          <w:b/>
          <w:bCs/>
          <w:color w:val="auto"/>
          <w:sz w:val="20"/>
          <w:szCs w:val="20"/>
        </w:rPr>
        <w:t>certame</w:t>
      </w:r>
      <w:proofErr w:type="spellEnd"/>
      <w:r w:rsidRPr="00EF4162">
        <w:rPr>
          <w:rStyle w:val="Nenhum"/>
          <w:rFonts w:ascii="Arial Narrow" w:hAnsi="Arial Narrow" w:cs="Arial"/>
          <w:b/>
          <w:bCs/>
          <w:color w:val="auto"/>
          <w:sz w:val="20"/>
          <w:szCs w:val="20"/>
        </w:rPr>
        <w:t xml:space="preserve">, </w:t>
      </w:r>
      <w:proofErr w:type="spellStart"/>
      <w:r w:rsidRPr="00EF4162">
        <w:rPr>
          <w:rStyle w:val="Nenhum"/>
          <w:rFonts w:ascii="Arial Narrow" w:hAnsi="Arial Narrow" w:cs="Arial"/>
          <w:b/>
          <w:bCs/>
          <w:color w:val="auto"/>
          <w:sz w:val="20"/>
          <w:szCs w:val="20"/>
        </w:rPr>
        <w:t>bem</w:t>
      </w:r>
      <w:proofErr w:type="spellEnd"/>
      <w:r w:rsidRPr="00EF4162">
        <w:rPr>
          <w:rStyle w:val="Nenhum"/>
          <w:rFonts w:ascii="Arial Narrow" w:hAnsi="Arial Narrow" w:cs="Arial"/>
          <w:b/>
          <w:bCs/>
          <w:color w:val="auto"/>
          <w:sz w:val="20"/>
          <w:szCs w:val="20"/>
        </w:rPr>
        <w:t xml:space="preserve"> como </w:t>
      </w:r>
      <w:proofErr w:type="spellStart"/>
      <w:r w:rsidRPr="00EF4162">
        <w:rPr>
          <w:rStyle w:val="Nenhum"/>
          <w:rFonts w:ascii="Arial Narrow" w:hAnsi="Arial Narrow" w:cs="Arial"/>
          <w:b/>
          <w:bCs/>
          <w:color w:val="auto"/>
          <w:sz w:val="20"/>
          <w:szCs w:val="20"/>
        </w:rPr>
        <w:t>na</w:t>
      </w:r>
      <w:proofErr w:type="spellEnd"/>
      <w:r w:rsidRPr="00EF4162">
        <w:rPr>
          <w:rStyle w:val="Nenhum"/>
          <w:rFonts w:ascii="Arial Narrow" w:hAnsi="Arial Narrow" w:cs="Arial"/>
          <w:b/>
          <w:bCs/>
          <w:color w:val="auto"/>
          <w:sz w:val="20"/>
          <w:szCs w:val="20"/>
        </w:rPr>
        <w:t xml:space="preserve"> busca pela </w:t>
      </w:r>
      <w:proofErr w:type="spellStart"/>
      <w:r w:rsidRPr="00EF4162">
        <w:rPr>
          <w:rStyle w:val="Nenhum"/>
          <w:rFonts w:ascii="Arial Narrow" w:hAnsi="Arial Narrow" w:cs="Arial"/>
          <w:b/>
          <w:bCs/>
          <w:color w:val="auto"/>
          <w:sz w:val="20"/>
          <w:szCs w:val="20"/>
        </w:rPr>
        <w:t>proposta</w:t>
      </w:r>
      <w:proofErr w:type="spellEnd"/>
      <w:r w:rsidRPr="00EF4162">
        <w:rPr>
          <w:rStyle w:val="Nenhum"/>
          <w:rFonts w:ascii="Arial Narrow" w:hAnsi="Arial Narrow" w:cs="Arial"/>
          <w:b/>
          <w:bCs/>
          <w:color w:val="auto"/>
          <w:sz w:val="20"/>
          <w:szCs w:val="20"/>
        </w:rPr>
        <w:t xml:space="preserve"> </w:t>
      </w:r>
      <w:proofErr w:type="spellStart"/>
      <w:r w:rsidRPr="00EF4162">
        <w:rPr>
          <w:rStyle w:val="Nenhum"/>
          <w:rFonts w:ascii="Arial Narrow" w:hAnsi="Arial Narrow" w:cs="Arial"/>
          <w:b/>
          <w:bCs/>
          <w:color w:val="auto"/>
          <w:sz w:val="20"/>
          <w:szCs w:val="20"/>
        </w:rPr>
        <w:t>mais</w:t>
      </w:r>
      <w:proofErr w:type="spellEnd"/>
      <w:r w:rsidRPr="00EF4162">
        <w:rPr>
          <w:rStyle w:val="Nenhum"/>
          <w:rFonts w:ascii="Arial Narrow" w:hAnsi="Arial Narrow" w:cs="Arial"/>
          <w:b/>
          <w:bCs/>
          <w:color w:val="auto"/>
          <w:sz w:val="20"/>
          <w:szCs w:val="20"/>
        </w:rPr>
        <w:t xml:space="preserve"> </w:t>
      </w:r>
      <w:proofErr w:type="spellStart"/>
      <w:r w:rsidRPr="00EF4162">
        <w:rPr>
          <w:rStyle w:val="Nenhum"/>
          <w:rFonts w:ascii="Arial Narrow" w:hAnsi="Arial Narrow" w:cs="Arial"/>
          <w:b/>
          <w:bCs/>
          <w:color w:val="auto"/>
          <w:sz w:val="20"/>
          <w:szCs w:val="20"/>
        </w:rPr>
        <w:t>vantajosa</w:t>
      </w:r>
      <w:proofErr w:type="spellEnd"/>
      <w:r w:rsidRPr="00EF4162">
        <w:rPr>
          <w:rStyle w:val="Nenhum"/>
          <w:rFonts w:ascii="Arial Narrow" w:hAnsi="Arial Narrow" w:cs="Arial"/>
          <w:b/>
          <w:bCs/>
          <w:color w:val="auto"/>
          <w:sz w:val="20"/>
          <w:szCs w:val="20"/>
        </w:rPr>
        <w:t>.</w:t>
      </w:r>
    </w:p>
    <w:p w14:paraId="7EA2FA9F"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b/>
          <w:bCs/>
          <w:color w:val="auto"/>
          <w:sz w:val="20"/>
          <w:szCs w:val="20"/>
        </w:rPr>
        <w:t xml:space="preserve">9.3.7. Fica vedada a </w:t>
      </w:r>
      <w:proofErr w:type="spellStart"/>
      <w:r w:rsidRPr="00EF4162">
        <w:rPr>
          <w:rStyle w:val="Nenhum"/>
          <w:rFonts w:ascii="Arial Narrow" w:hAnsi="Arial Narrow" w:cs="Arial"/>
          <w:b/>
          <w:bCs/>
          <w:color w:val="auto"/>
          <w:sz w:val="20"/>
          <w:szCs w:val="20"/>
        </w:rPr>
        <w:t>participação</w:t>
      </w:r>
      <w:proofErr w:type="spellEnd"/>
      <w:r w:rsidRPr="00EF4162">
        <w:rPr>
          <w:rStyle w:val="Nenhum"/>
          <w:rFonts w:ascii="Arial Narrow" w:hAnsi="Arial Narrow" w:cs="Arial"/>
          <w:b/>
          <w:bCs/>
          <w:color w:val="auto"/>
          <w:sz w:val="20"/>
          <w:szCs w:val="20"/>
        </w:rPr>
        <w:t xml:space="preserve"> de sociedades cooperativas </w:t>
      </w:r>
      <w:proofErr w:type="spellStart"/>
      <w:r w:rsidRPr="00EF4162">
        <w:rPr>
          <w:rStyle w:val="Nenhum"/>
          <w:rFonts w:ascii="Arial Narrow" w:hAnsi="Arial Narrow" w:cs="Arial"/>
          <w:b/>
          <w:bCs/>
          <w:color w:val="auto"/>
          <w:sz w:val="20"/>
          <w:szCs w:val="20"/>
        </w:rPr>
        <w:t>neste</w:t>
      </w:r>
      <w:proofErr w:type="spellEnd"/>
      <w:r w:rsidRPr="00EF4162">
        <w:rPr>
          <w:rStyle w:val="Nenhum"/>
          <w:rFonts w:ascii="Arial Narrow" w:hAnsi="Arial Narrow" w:cs="Arial"/>
          <w:b/>
          <w:bCs/>
          <w:color w:val="auto"/>
          <w:sz w:val="20"/>
          <w:szCs w:val="20"/>
        </w:rPr>
        <w:t xml:space="preserve"> </w:t>
      </w:r>
      <w:proofErr w:type="spellStart"/>
      <w:r w:rsidRPr="00EF4162">
        <w:rPr>
          <w:rStyle w:val="Nenhum"/>
          <w:rFonts w:ascii="Arial Narrow" w:hAnsi="Arial Narrow" w:cs="Arial"/>
          <w:b/>
          <w:bCs/>
          <w:color w:val="auto"/>
          <w:sz w:val="20"/>
          <w:szCs w:val="20"/>
        </w:rPr>
        <w:t>certame</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tendo</w:t>
      </w:r>
      <w:proofErr w:type="spellEnd"/>
      <w:r w:rsidRPr="00EF4162">
        <w:rPr>
          <w:rStyle w:val="Nenhum"/>
          <w:rFonts w:ascii="Arial Narrow" w:hAnsi="Arial Narrow" w:cs="Arial"/>
          <w:color w:val="auto"/>
          <w:sz w:val="20"/>
          <w:szCs w:val="20"/>
        </w:rPr>
        <w:t xml:space="preserve"> em vista que a </w:t>
      </w:r>
      <w:proofErr w:type="spellStart"/>
      <w:r w:rsidRPr="00EF4162">
        <w:rPr>
          <w:rStyle w:val="Nenhum"/>
          <w:rFonts w:ascii="Arial Narrow" w:hAnsi="Arial Narrow" w:cs="Arial"/>
          <w:color w:val="auto"/>
          <w:sz w:val="20"/>
          <w:szCs w:val="20"/>
        </w:rPr>
        <w:t>aquisição</w:t>
      </w:r>
      <w:proofErr w:type="spellEnd"/>
      <w:r w:rsidRPr="00EF4162">
        <w:rPr>
          <w:rStyle w:val="Nenhum"/>
          <w:rFonts w:ascii="Arial Narrow" w:hAnsi="Arial Narrow" w:cs="Arial"/>
          <w:color w:val="auto"/>
          <w:sz w:val="20"/>
          <w:szCs w:val="20"/>
        </w:rPr>
        <w:t xml:space="preserve"> de medicamentos e </w:t>
      </w:r>
      <w:proofErr w:type="spellStart"/>
      <w:r w:rsidRPr="00EF4162">
        <w:rPr>
          <w:rStyle w:val="Nenhum"/>
          <w:rFonts w:ascii="Arial Narrow" w:hAnsi="Arial Narrow" w:cs="Arial"/>
          <w:color w:val="auto"/>
          <w:sz w:val="20"/>
          <w:szCs w:val="20"/>
        </w:rPr>
        <w:t>materiais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hospitalares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envolve</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relações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comerciais</w:t>
      </w:r>
      <w:proofErr w:type="spellEnd"/>
      <w:r w:rsidRPr="00EF4162">
        <w:rPr>
          <w:rStyle w:val="Nenhum"/>
          <w:rFonts w:ascii="Arial Narrow" w:hAnsi="Arial Narrow" w:cs="Arial"/>
          <w:color w:val="auto"/>
          <w:sz w:val="20"/>
          <w:szCs w:val="20"/>
        </w:rPr>
        <w:t xml:space="preserve"> típicas de </w:t>
      </w:r>
      <w:proofErr w:type="spellStart"/>
      <w:r w:rsidRPr="00EF4162">
        <w:rPr>
          <w:rStyle w:val="Nenhum"/>
          <w:rFonts w:ascii="Arial Narrow" w:hAnsi="Arial Narrow" w:cs="Arial"/>
          <w:color w:val="auto"/>
          <w:sz w:val="20"/>
          <w:szCs w:val="20"/>
        </w:rPr>
        <w:t>fornecimento</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bens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com</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exigência</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responsabilização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direta</w:t>
      </w:r>
      <w:proofErr w:type="spellEnd"/>
      <w:r w:rsidRPr="00EF4162">
        <w:rPr>
          <w:rStyle w:val="Nenhum"/>
          <w:rFonts w:ascii="Arial Narrow" w:hAnsi="Arial Narrow" w:cs="Arial"/>
          <w:color w:val="auto"/>
          <w:sz w:val="20"/>
          <w:szCs w:val="20"/>
        </w:rPr>
        <w:t xml:space="preserve"> e integral pela </w:t>
      </w:r>
      <w:proofErr w:type="spellStart"/>
      <w:r w:rsidRPr="00EF4162">
        <w:rPr>
          <w:rStyle w:val="Nenhum"/>
          <w:rFonts w:ascii="Arial Narrow" w:hAnsi="Arial Narrow" w:cs="Arial"/>
          <w:color w:val="auto"/>
          <w:sz w:val="20"/>
          <w:szCs w:val="20"/>
        </w:rPr>
        <w:t>qualidade</w:t>
      </w:r>
      <w:proofErr w:type="spellEnd"/>
      <w:r w:rsidRPr="00EF4162">
        <w:rPr>
          <w:rStyle w:val="Nenhum"/>
          <w:rFonts w:ascii="Arial Narrow" w:hAnsi="Arial Narrow" w:cs="Arial"/>
          <w:color w:val="auto"/>
          <w:sz w:val="20"/>
          <w:szCs w:val="20"/>
        </w:rPr>
        <w:t xml:space="preserve"> dos </w:t>
      </w:r>
      <w:proofErr w:type="spellStart"/>
      <w:r w:rsidRPr="00EF4162">
        <w:rPr>
          <w:rStyle w:val="Nenhum"/>
          <w:rFonts w:ascii="Arial Narrow" w:hAnsi="Arial Narrow" w:cs="Arial"/>
          <w:color w:val="auto"/>
          <w:sz w:val="20"/>
          <w:szCs w:val="20"/>
        </w:rPr>
        <w:t>produtos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rastreabilidade</w:t>
      </w:r>
      <w:proofErr w:type="spellEnd"/>
      <w:r w:rsidRPr="00EF4162">
        <w:rPr>
          <w:rStyle w:val="Nenhum"/>
          <w:rFonts w:ascii="Arial Narrow" w:hAnsi="Arial Narrow" w:cs="Arial"/>
          <w:color w:val="auto"/>
          <w:sz w:val="20"/>
          <w:szCs w:val="20"/>
        </w:rPr>
        <w:t xml:space="preserve">, logística, </w:t>
      </w:r>
      <w:proofErr w:type="spellStart"/>
      <w:r w:rsidRPr="00EF4162">
        <w:rPr>
          <w:rStyle w:val="Nenhum"/>
          <w:rFonts w:ascii="Arial Narrow" w:hAnsi="Arial Narrow" w:cs="Arial"/>
          <w:color w:val="auto"/>
          <w:sz w:val="20"/>
          <w:szCs w:val="20"/>
        </w:rPr>
        <w:t>garantia</w:t>
      </w:r>
      <w:proofErr w:type="spellEnd"/>
      <w:r w:rsidRPr="00EF4162">
        <w:rPr>
          <w:rStyle w:val="Nenhum"/>
          <w:rFonts w:ascii="Arial Narrow" w:hAnsi="Arial Narrow" w:cs="Arial"/>
          <w:color w:val="auto"/>
          <w:sz w:val="20"/>
          <w:szCs w:val="20"/>
        </w:rPr>
        <w:t xml:space="preserve"> e </w:t>
      </w:r>
      <w:proofErr w:type="spellStart"/>
      <w:r w:rsidRPr="00EF4162">
        <w:rPr>
          <w:rStyle w:val="Nenhum"/>
          <w:rFonts w:ascii="Arial Narrow" w:hAnsi="Arial Narrow" w:cs="Arial"/>
          <w:color w:val="auto"/>
          <w:sz w:val="20"/>
          <w:szCs w:val="20"/>
        </w:rPr>
        <w:t>conformidade</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com</w:t>
      </w:r>
      <w:proofErr w:type="spellEnd"/>
      <w:r w:rsidRPr="00EF4162">
        <w:rPr>
          <w:rStyle w:val="Nenhum"/>
          <w:rFonts w:ascii="Arial Narrow" w:hAnsi="Arial Narrow" w:cs="Arial"/>
          <w:color w:val="auto"/>
          <w:sz w:val="20"/>
          <w:szCs w:val="20"/>
        </w:rPr>
        <w:t xml:space="preserve"> normas técnico-</w:t>
      </w:r>
      <w:proofErr w:type="spellStart"/>
      <w:r w:rsidRPr="00EF4162">
        <w:rPr>
          <w:rStyle w:val="Nenhum"/>
          <w:rFonts w:ascii="Arial Narrow" w:hAnsi="Arial Narrow" w:cs="Arial"/>
          <w:color w:val="auto"/>
          <w:sz w:val="20"/>
          <w:szCs w:val="20"/>
        </w:rPr>
        <w:t>sanitárias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Tais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exigências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são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incompatíveis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com</w:t>
      </w:r>
      <w:proofErr w:type="spellEnd"/>
      <w:r w:rsidRPr="00EF4162">
        <w:rPr>
          <w:rStyle w:val="Nenhum"/>
          <w:rFonts w:ascii="Arial Narrow" w:hAnsi="Arial Narrow" w:cs="Arial"/>
          <w:color w:val="auto"/>
          <w:sz w:val="20"/>
          <w:szCs w:val="20"/>
        </w:rPr>
        <w:t xml:space="preserve"> a </w:t>
      </w:r>
      <w:proofErr w:type="spellStart"/>
      <w:r w:rsidRPr="00EF4162">
        <w:rPr>
          <w:rStyle w:val="Nenhum"/>
          <w:rFonts w:ascii="Arial Narrow" w:hAnsi="Arial Narrow" w:cs="Arial"/>
          <w:color w:val="auto"/>
          <w:sz w:val="20"/>
          <w:szCs w:val="20"/>
        </w:rPr>
        <w:t>natureza</w:t>
      </w:r>
      <w:proofErr w:type="spellEnd"/>
      <w:r w:rsidRPr="00EF4162">
        <w:rPr>
          <w:rStyle w:val="Nenhum"/>
          <w:rFonts w:ascii="Arial Narrow" w:hAnsi="Arial Narrow" w:cs="Arial"/>
          <w:color w:val="auto"/>
          <w:sz w:val="20"/>
          <w:szCs w:val="20"/>
        </w:rPr>
        <w:t xml:space="preserve"> jurídica e a </w:t>
      </w:r>
      <w:proofErr w:type="spellStart"/>
      <w:r w:rsidRPr="00EF4162">
        <w:rPr>
          <w:rStyle w:val="Nenhum"/>
          <w:rFonts w:ascii="Arial Narrow" w:hAnsi="Arial Narrow" w:cs="Arial"/>
          <w:color w:val="auto"/>
          <w:sz w:val="20"/>
          <w:szCs w:val="20"/>
        </w:rPr>
        <w:t>estrutura</w:t>
      </w:r>
      <w:proofErr w:type="spellEnd"/>
      <w:r w:rsidRPr="00EF4162">
        <w:rPr>
          <w:rStyle w:val="Nenhum"/>
          <w:rFonts w:ascii="Arial Narrow" w:hAnsi="Arial Narrow" w:cs="Arial"/>
          <w:color w:val="auto"/>
          <w:sz w:val="20"/>
          <w:szCs w:val="20"/>
        </w:rPr>
        <w:t xml:space="preserve"> operacional do modelo cooperativista.</w:t>
      </w:r>
    </w:p>
    <w:p w14:paraId="4D75A4FD"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9.3.8. A </w:t>
      </w:r>
      <w:proofErr w:type="spellStart"/>
      <w:r w:rsidRPr="00EF4162">
        <w:rPr>
          <w:rStyle w:val="Nenhum"/>
          <w:rFonts w:ascii="Arial Narrow" w:hAnsi="Arial Narrow" w:cs="Arial"/>
          <w:color w:val="auto"/>
          <w:sz w:val="20"/>
          <w:szCs w:val="20"/>
        </w:rPr>
        <w:t>contratação</w:t>
      </w:r>
      <w:proofErr w:type="spellEnd"/>
      <w:r w:rsidRPr="00EF4162">
        <w:rPr>
          <w:rStyle w:val="Nenhum"/>
          <w:rFonts w:ascii="Arial Narrow" w:hAnsi="Arial Narrow" w:cs="Arial"/>
          <w:color w:val="auto"/>
          <w:sz w:val="20"/>
          <w:szCs w:val="20"/>
        </w:rPr>
        <w:t xml:space="preserve"> pretendida </w:t>
      </w:r>
      <w:proofErr w:type="spellStart"/>
      <w:r w:rsidRPr="00EF4162">
        <w:rPr>
          <w:rStyle w:val="Nenhum"/>
          <w:rFonts w:ascii="Arial Narrow" w:hAnsi="Arial Narrow" w:cs="Arial"/>
          <w:color w:val="auto"/>
          <w:sz w:val="20"/>
          <w:szCs w:val="20"/>
        </w:rPr>
        <w:t>requer</w:t>
      </w:r>
      <w:proofErr w:type="spellEnd"/>
      <w:r w:rsidRPr="00EF4162">
        <w:rPr>
          <w:rStyle w:val="Nenhum"/>
          <w:rFonts w:ascii="Arial Narrow" w:hAnsi="Arial Narrow" w:cs="Arial"/>
          <w:color w:val="auto"/>
          <w:sz w:val="20"/>
          <w:szCs w:val="20"/>
        </w:rPr>
        <w:t xml:space="preserve"> que a empresa contratada </w:t>
      </w:r>
      <w:proofErr w:type="spellStart"/>
      <w:r w:rsidRPr="00EF4162">
        <w:rPr>
          <w:rStyle w:val="Nenhum"/>
          <w:rFonts w:ascii="Arial Narrow" w:hAnsi="Arial Narrow" w:cs="Arial"/>
          <w:color w:val="auto"/>
          <w:sz w:val="20"/>
          <w:szCs w:val="20"/>
        </w:rPr>
        <w:t>possua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estrutura</w:t>
      </w:r>
      <w:proofErr w:type="spellEnd"/>
      <w:r w:rsidRPr="00EF4162">
        <w:rPr>
          <w:rStyle w:val="Nenhum"/>
          <w:rFonts w:ascii="Arial Narrow" w:hAnsi="Arial Narrow" w:cs="Arial"/>
          <w:color w:val="auto"/>
          <w:sz w:val="20"/>
          <w:szCs w:val="20"/>
        </w:rPr>
        <w:t xml:space="preserve"> empresarial consolidada e </w:t>
      </w:r>
      <w:proofErr w:type="spellStart"/>
      <w:r w:rsidRPr="00EF4162">
        <w:rPr>
          <w:rStyle w:val="Nenhum"/>
          <w:rFonts w:ascii="Arial Narrow" w:hAnsi="Arial Narrow" w:cs="Arial"/>
          <w:color w:val="auto"/>
          <w:sz w:val="20"/>
          <w:szCs w:val="20"/>
        </w:rPr>
        <w:t>capacidade</w:t>
      </w:r>
      <w:proofErr w:type="spellEnd"/>
      <w:r w:rsidRPr="00EF4162">
        <w:rPr>
          <w:rStyle w:val="Nenhum"/>
          <w:rFonts w:ascii="Arial Narrow" w:hAnsi="Arial Narrow" w:cs="Arial"/>
          <w:color w:val="auto"/>
          <w:sz w:val="20"/>
          <w:szCs w:val="20"/>
        </w:rPr>
        <w:t xml:space="preserve"> técnica para atender integralmente </w:t>
      </w:r>
      <w:proofErr w:type="spellStart"/>
      <w:r w:rsidRPr="00EF4162">
        <w:rPr>
          <w:rStyle w:val="Nenhum"/>
          <w:rFonts w:ascii="Arial Narrow" w:hAnsi="Arial Narrow" w:cs="Arial"/>
          <w:color w:val="auto"/>
          <w:sz w:val="20"/>
          <w:szCs w:val="20"/>
        </w:rPr>
        <w:t>aos</w:t>
      </w:r>
      <w:proofErr w:type="spellEnd"/>
      <w:r w:rsidRPr="00EF4162">
        <w:rPr>
          <w:rStyle w:val="Nenhum"/>
          <w:rFonts w:ascii="Arial Narrow" w:hAnsi="Arial Narrow" w:cs="Arial"/>
          <w:color w:val="auto"/>
          <w:sz w:val="20"/>
          <w:szCs w:val="20"/>
        </w:rPr>
        <w:t xml:space="preserve"> requisitos </w:t>
      </w:r>
      <w:proofErr w:type="spellStart"/>
      <w:r w:rsidRPr="00EF4162">
        <w:rPr>
          <w:rStyle w:val="Nenhum"/>
          <w:rFonts w:ascii="Arial Narrow" w:hAnsi="Arial Narrow" w:cs="Arial"/>
          <w:color w:val="auto"/>
          <w:sz w:val="20"/>
          <w:szCs w:val="20"/>
        </w:rPr>
        <w:t>estabelecidos</w:t>
      </w:r>
      <w:proofErr w:type="spellEnd"/>
      <w:r w:rsidRPr="00EF4162">
        <w:rPr>
          <w:rStyle w:val="Nenhum"/>
          <w:rFonts w:ascii="Arial Narrow" w:hAnsi="Arial Narrow" w:cs="Arial"/>
          <w:color w:val="auto"/>
          <w:sz w:val="20"/>
          <w:szCs w:val="20"/>
        </w:rPr>
        <w:t xml:space="preserve"> pelos </w:t>
      </w:r>
      <w:proofErr w:type="spellStart"/>
      <w:r w:rsidRPr="00EF4162">
        <w:rPr>
          <w:rStyle w:val="Nenhum"/>
          <w:rFonts w:ascii="Arial Narrow" w:hAnsi="Arial Narrow" w:cs="Arial"/>
          <w:color w:val="auto"/>
          <w:sz w:val="20"/>
          <w:szCs w:val="20"/>
        </w:rPr>
        <w:t>órgãos</w:t>
      </w:r>
      <w:proofErr w:type="spellEnd"/>
      <w:r w:rsidRPr="00EF4162">
        <w:rPr>
          <w:rStyle w:val="Nenhum"/>
          <w:rFonts w:ascii="Arial Narrow" w:hAnsi="Arial Narrow" w:cs="Arial"/>
          <w:color w:val="auto"/>
          <w:sz w:val="20"/>
          <w:szCs w:val="20"/>
        </w:rPr>
        <w:t xml:space="preserve"> de controle </w:t>
      </w:r>
      <w:proofErr w:type="spellStart"/>
      <w:r w:rsidRPr="00EF4162">
        <w:rPr>
          <w:rStyle w:val="Nenhum"/>
          <w:rFonts w:ascii="Arial Narrow" w:hAnsi="Arial Narrow" w:cs="Arial"/>
          <w:color w:val="auto"/>
          <w:sz w:val="20"/>
          <w:szCs w:val="20"/>
        </w:rPr>
        <w:t>sanitário</w:t>
      </w:r>
      <w:proofErr w:type="spellEnd"/>
      <w:r w:rsidRPr="00EF4162">
        <w:rPr>
          <w:rStyle w:val="Nenhum"/>
          <w:rFonts w:ascii="Arial Narrow" w:hAnsi="Arial Narrow" w:cs="Arial"/>
          <w:color w:val="auto"/>
          <w:sz w:val="20"/>
          <w:szCs w:val="20"/>
        </w:rPr>
        <w:t xml:space="preserve">, como a </w:t>
      </w:r>
      <w:proofErr w:type="spellStart"/>
      <w:r w:rsidRPr="00EF4162">
        <w:rPr>
          <w:rStyle w:val="Nenhum"/>
          <w:rFonts w:ascii="Arial Narrow" w:hAnsi="Arial Narrow" w:cs="Arial"/>
          <w:color w:val="auto"/>
          <w:sz w:val="20"/>
          <w:szCs w:val="20"/>
        </w:rPr>
        <w:t>Anvisa</w:t>
      </w:r>
      <w:proofErr w:type="spellEnd"/>
      <w:r w:rsidRPr="00EF4162">
        <w:rPr>
          <w:rStyle w:val="Nenhum"/>
          <w:rFonts w:ascii="Arial Narrow" w:hAnsi="Arial Narrow" w:cs="Arial"/>
          <w:color w:val="auto"/>
          <w:sz w:val="20"/>
          <w:szCs w:val="20"/>
        </w:rPr>
        <w:t xml:space="preserve"> e a </w:t>
      </w:r>
      <w:proofErr w:type="spellStart"/>
      <w:r w:rsidRPr="00EF4162">
        <w:rPr>
          <w:rStyle w:val="Nenhum"/>
          <w:rFonts w:ascii="Arial Narrow" w:hAnsi="Arial Narrow" w:cs="Arial"/>
          <w:color w:val="auto"/>
          <w:sz w:val="20"/>
          <w:szCs w:val="20"/>
        </w:rPr>
        <w:t>vigilância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sanitária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Além</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disso</w:t>
      </w:r>
      <w:proofErr w:type="spellEnd"/>
      <w:r w:rsidRPr="00EF4162">
        <w:rPr>
          <w:rStyle w:val="Nenhum"/>
          <w:rFonts w:ascii="Arial Narrow" w:hAnsi="Arial Narrow" w:cs="Arial"/>
          <w:color w:val="auto"/>
          <w:sz w:val="20"/>
          <w:szCs w:val="20"/>
        </w:rPr>
        <w:t xml:space="preserve">, é </w:t>
      </w:r>
      <w:proofErr w:type="spellStart"/>
      <w:r w:rsidRPr="00EF4162">
        <w:rPr>
          <w:rStyle w:val="Nenhum"/>
          <w:rFonts w:ascii="Arial Narrow" w:hAnsi="Arial Narrow" w:cs="Arial"/>
          <w:color w:val="auto"/>
          <w:sz w:val="20"/>
          <w:szCs w:val="20"/>
        </w:rPr>
        <w:t>indispensável</w:t>
      </w:r>
      <w:proofErr w:type="spellEnd"/>
      <w:r w:rsidRPr="00EF4162">
        <w:rPr>
          <w:rStyle w:val="Nenhum"/>
          <w:rFonts w:ascii="Arial Narrow" w:hAnsi="Arial Narrow" w:cs="Arial"/>
          <w:color w:val="auto"/>
          <w:sz w:val="20"/>
          <w:szCs w:val="20"/>
        </w:rPr>
        <w:t xml:space="preserve"> a </w:t>
      </w:r>
      <w:proofErr w:type="spellStart"/>
      <w:r w:rsidRPr="00EF4162">
        <w:rPr>
          <w:rStyle w:val="Nenhum"/>
          <w:rFonts w:ascii="Arial Narrow" w:hAnsi="Arial Narrow" w:cs="Arial"/>
          <w:color w:val="auto"/>
          <w:sz w:val="20"/>
          <w:szCs w:val="20"/>
        </w:rPr>
        <w:t>responsabilização</w:t>
      </w:r>
      <w:proofErr w:type="spellEnd"/>
      <w:r w:rsidRPr="00EF4162">
        <w:rPr>
          <w:rStyle w:val="Nenhum"/>
          <w:rFonts w:ascii="Arial Narrow" w:hAnsi="Arial Narrow" w:cs="Arial"/>
          <w:color w:val="auto"/>
          <w:sz w:val="20"/>
          <w:szCs w:val="20"/>
        </w:rPr>
        <w:t xml:space="preserve"> objetiva e </w:t>
      </w:r>
      <w:proofErr w:type="spellStart"/>
      <w:r w:rsidRPr="00EF4162">
        <w:rPr>
          <w:rStyle w:val="Nenhum"/>
          <w:rFonts w:ascii="Arial Narrow" w:hAnsi="Arial Narrow" w:cs="Arial"/>
          <w:color w:val="auto"/>
          <w:sz w:val="20"/>
          <w:szCs w:val="20"/>
        </w:rPr>
        <w:t>contínua</w:t>
      </w:r>
      <w:proofErr w:type="spellEnd"/>
      <w:r w:rsidRPr="00EF4162">
        <w:rPr>
          <w:rStyle w:val="Nenhum"/>
          <w:rFonts w:ascii="Arial Narrow" w:hAnsi="Arial Narrow" w:cs="Arial"/>
          <w:color w:val="auto"/>
          <w:sz w:val="20"/>
          <w:szCs w:val="20"/>
        </w:rPr>
        <w:t xml:space="preserve"> da </w:t>
      </w:r>
      <w:proofErr w:type="spellStart"/>
      <w:r w:rsidRPr="00EF4162">
        <w:rPr>
          <w:rStyle w:val="Nenhum"/>
          <w:rFonts w:ascii="Arial Narrow" w:hAnsi="Arial Narrow" w:cs="Arial"/>
          <w:color w:val="auto"/>
          <w:sz w:val="20"/>
          <w:szCs w:val="20"/>
        </w:rPr>
        <w:t>fornecedora</w:t>
      </w:r>
      <w:proofErr w:type="spellEnd"/>
      <w:r w:rsidRPr="00EF4162">
        <w:rPr>
          <w:rStyle w:val="Nenhum"/>
          <w:rFonts w:ascii="Arial Narrow" w:hAnsi="Arial Narrow" w:cs="Arial"/>
          <w:color w:val="auto"/>
          <w:sz w:val="20"/>
          <w:szCs w:val="20"/>
        </w:rPr>
        <w:t xml:space="preserve"> por </w:t>
      </w:r>
      <w:proofErr w:type="spellStart"/>
      <w:r w:rsidRPr="00EF4162">
        <w:rPr>
          <w:rStyle w:val="Nenhum"/>
          <w:rFonts w:ascii="Arial Narrow" w:hAnsi="Arial Narrow" w:cs="Arial"/>
          <w:color w:val="auto"/>
          <w:sz w:val="20"/>
          <w:szCs w:val="20"/>
        </w:rPr>
        <w:t>eventuais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vícios</w:t>
      </w:r>
      <w:proofErr w:type="spellEnd"/>
      <w:r w:rsidRPr="00EF4162">
        <w:rPr>
          <w:rStyle w:val="Nenhum"/>
          <w:rFonts w:ascii="Arial Narrow" w:hAnsi="Arial Narrow" w:cs="Arial"/>
          <w:color w:val="auto"/>
          <w:sz w:val="20"/>
          <w:szCs w:val="20"/>
        </w:rPr>
        <w:t xml:space="preserve"> nos </w:t>
      </w:r>
      <w:proofErr w:type="spellStart"/>
      <w:r w:rsidRPr="00EF4162">
        <w:rPr>
          <w:rStyle w:val="Nenhum"/>
          <w:rFonts w:ascii="Arial Narrow" w:hAnsi="Arial Narrow" w:cs="Arial"/>
          <w:color w:val="auto"/>
          <w:sz w:val="20"/>
          <w:szCs w:val="20"/>
        </w:rPr>
        <w:t>produtos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falhas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na</w:t>
      </w:r>
      <w:proofErr w:type="spellEnd"/>
      <w:r w:rsidRPr="00EF4162">
        <w:rPr>
          <w:rStyle w:val="Nenhum"/>
          <w:rFonts w:ascii="Arial Narrow" w:hAnsi="Arial Narrow" w:cs="Arial"/>
          <w:color w:val="auto"/>
          <w:sz w:val="20"/>
          <w:szCs w:val="20"/>
        </w:rPr>
        <w:t xml:space="preserve"> entrega, atrasos </w:t>
      </w:r>
      <w:proofErr w:type="spellStart"/>
      <w:r w:rsidRPr="00EF4162">
        <w:rPr>
          <w:rStyle w:val="Nenhum"/>
          <w:rFonts w:ascii="Arial Narrow" w:hAnsi="Arial Narrow" w:cs="Arial"/>
          <w:color w:val="auto"/>
          <w:sz w:val="20"/>
          <w:szCs w:val="20"/>
        </w:rPr>
        <w:t>ou</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descumprimentos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contratuais</w:t>
      </w:r>
      <w:proofErr w:type="spellEnd"/>
      <w:r w:rsidRPr="00EF4162">
        <w:rPr>
          <w:rStyle w:val="Nenhum"/>
          <w:rFonts w:ascii="Arial Narrow" w:hAnsi="Arial Narrow" w:cs="Arial"/>
          <w:color w:val="auto"/>
          <w:sz w:val="20"/>
          <w:szCs w:val="20"/>
        </w:rPr>
        <w:t xml:space="preserve">. O modelo cooperativo, por </w:t>
      </w:r>
      <w:proofErr w:type="spellStart"/>
      <w:r w:rsidRPr="00EF4162">
        <w:rPr>
          <w:rStyle w:val="Nenhum"/>
          <w:rFonts w:ascii="Arial Narrow" w:hAnsi="Arial Narrow" w:cs="Arial"/>
          <w:color w:val="auto"/>
          <w:sz w:val="20"/>
          <w:szCs w:val="20"/>
        </w:rPr>
        <w:t>sua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própria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essência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voltado</w:t>
      </w:r>
      <w:proofErr w:type="spellEnd"/>
      <w:r w:rsidRPr="00EF4162">
        <w:rPr>
          <w:rStyle w:val="Nenhum"/>
          <w:rFonts w:ascii="Arial Narrow" w:hAnsi="Arial Narrow" w:cs="Arial"/>
          <w:color w:val="auto"/>
          <w:sz w:val="20"/>
          <w:szCs w:val="20"/>
        </w:rPr>
        <w:t xml:space="preserve"> à </w:t>
      </w:r>
      <w:proofErr w:type="spellStart"/>
      <w:r w:rsidRPr="00EF4162">
        <w:rPr>
          <w:rStyle w:val="Nenhum"/>
          <w:rFonts w:ascii="Arial Narrow" w:hAnsi="Arial Narrow" w:cs="Arial"/>
          <w:color w:val="auto"/>
          <w:sz w:val="20"/>
          <w:szCs w:val="20"/>
        </w:rPr>
        <w:t>prestação</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serviços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mútuos</w:t>
      </w:r>
      <w:proofErr w:type="spellEnd"/>
      <w:r w:rsidRPr="00EF4162">
        <w:rPr>
          <w:rStyle w:val="Nenhum"/>
          <w:rFonts w:ascii="Arial Narrow" w:hAnsi="Arial Narrow" w:cs="Arial"/>
          <w:color w:val="auto"/>
          <w:sz w:val="20"/>
          <w:szCs w:val="20"/>
        </w:rPr>
        <w:t xml:space="preserve"> entre cooperados e </w:t>
      </w:r>
      <w:proofErr w:type="spellStart"/>
      <w:r w:rsidRPr="00EF4162">
        <w:rPr>
          <w:rStyle w:val="Nenhum"/>
          <w:rFonts w:ascii="Arial Narrow" w:hAnsi="Arial Narrow" w:cs="Arial"/>
          <w:color w:val="auto"/>
          <w:sz w:val="20"/>
          <w:szCs w:val="20"/>
        </w:rPr>
        <w:t>sem</w:t>
      </w:r>
      <w:proofErr w:type="spellEnd"/>
      <w:r w:rsidRPr="00EF4162">
        <w:rPr>
          <w:rStyle w:val="Nenhum"/>
          <w:rFonts w:ascii="Arial Narrow" w:hAnsi="Arial Narrow" w:cs="Arial"/>
          <w:color w:val="auto"/>
          <w:sz w:val="20"/>
          <w:szCs w:val="20"/>
        </w:rPr>
        <w:t xml:space="preserve"> vínculo </w:t>
      </w:r>
      <w:proofErr w:type="spellStart"/>
      <w:r w:rsidRPr="00EF4162">
        <w:rPr>
          <w:rStyle w:val="Nenhum"/>
          <w:rFonts w:ascii="Arial Narrow" w:hAnsi="Arial Narrow" w:cs="Arial"/>
          <w:color w:val="auto"/>
          <w:sz w:val="20"/>
          <w:szCs w:val="20"/>
        </w:rPr>
        <w:t>empregatício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direto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não</w:t>
      </w:r>
      <w:proofErr w:type="spellEnd"/>
      <w:r w:rsidRPr="00EF4162">
        <w:rPr>
          <w:rStyle w:val="Nenhum"/>
          <w:rFonts w:ascii="Arial Narrow" w:hAnsi="Arial Narrow" w:cs="Arial"/>
          <w:color w:val="auto"/>
          <w:sz w:val="20"/>
          <w:szCs w:val="20"/>
        </w:rPr>
        <w:t xml:space="preserve"> garante </w:t>
      </w:r>
      <w:proofErr w:type="spellStart"/>
      <w:r w:rsidRPr="00EF4162">
        <w:rPr>
          <w:rStyle w:val="Nenhum"/>
          <w:rFonts w:ascii="Arial Narrow" w:hAnsi="Arial Narrow" w:cs="Arial"/>
          <w:color w:val="auto"/>
          <w:sz w:val="20"/>
          <w:szCs w:val="20"/>
        </w:rPr>
        <w:t>essa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responsabilização</w:t>
      </w:r>
      <w:proofErr w:type="spellEnd"/>
      <w:r w:rsidRPr="00EF4162">
        <w:rPr>
          <w:rStyle w:val="Nenhum"/>
          <w:rFonts w:ascii="Arial Narrow" w:hAnsi="Arial Narrow" w:cs="Arial"/>
          <w:color w:val="auto"/>
          <w:sz w:val="20"/>
          <w:szCs w:val="20"/>
        </w:rPr>
        <w:t xml:space="preserve"> plena, </w:t>
      </w:r>
      <w:proofErr w:type="spellStart"/>
      <w:r w:rsidRPr="00EF4162">
        <w:rPr>
          <w:rStyle w:val="Nenhum"/>
          <w:rFonts w:ascii="Arial Narrow" w:hAnsi="Arial Narrow" w:cs="Arial"/>
          <w:color w:val="auto"/>
          <w:sz w:val="20"/>
          <w:szCs w:val="20"/>
        </w:rPr>
        <w:t>tampouco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assegura</w:t>
      </w:r>
      <w:proofErr w:type="spellEnd"/>
      <w:r w:rsidRPr="00EF4162">
        <w:rPr>
          <w:rStyle w:val="Nenhum"/>
          <w:rFonts w:ascii="Arial Narrow" w:hAnsi="Arial Narrow" w:cs="Arial"/>
          <w:color w:val="auto"/>
          <w:sz w:val="20"/>
          <w:szCs w:val="20"/>
        </w:rPr>
        <w:t xml:space="preserve"> a </w:t>
      </w:r>
      <w:proofErr w:type="spellStart"/>
      <w:r w:rsidRPr="00EF4162">
        <w:rPr>
          <w:rStyle w:val="Nenhum"/>
          <w:rFonts w:ascii="Arial Narrow" w:hAnsi="Arial Narrow" w:cs="Arial"/>
          <w:color w:val="auto"/>
          <w:sz w:val="20"/>
          <w:szCs w:val="20"/>
        </w:rPr>
        <w:t>rastreabilidade</w:t>
      </w:r>
      <w:proofErr w:type="spellEnd"/>
      <w:r w:rsidRPr="00EF4162">
        <w:rPr>
          <w:rStyle w:val="Nenhum"/>
          <w:rFonts w:ascii="Arial Narrow" w:hAnsi="Arial Narrow" w:cs="Arial"/>
          <w:color w:val="auto"/>
          <w:sz w:val="20"/>
          <w:szCs w:val="20"/>
        </w:rPr>
        <w:t xml:space="preserve"> e o controle logístico </w:t>
      </w:r>
      <w:proofErr w:type="spellStart"/>
      <w:r w:rsidRPr="00EF4162">
        <w:rPr>
          <w:rStyle w:val="Nenhum"/>
          <w:rFonts w:ascii="Arial Narrow" w:hAnsi="Arial Narrow" w:cs="Arial"/>
          <w:color w:val="auto"/>
          <w:sz w:val="20"/>
          <w:szCs w:val="20"/>
        </w:rPr>
        <w:t>adequados</w:t>
      </w:r>
      <w:proofErr w:type="spellEnd"/>
      <w:r w:rsidRPr="00EF4162">
        <w:rPr>
          <w:rStyle w:val="Nenhum"/>
          <w:rFonts w:ascii="Arial Narrow" w:hAnsi="Arial Narrow" w:cs="Arial"/>
          <w:color w:val="auto"/>
          <w:sz w:val="20"/>
          <w:szCs w:val="20"/>
        </w:rPr>
        <w:t xml:space="preserve"> no contexto de </w:t>
      </w:r>
      <w:proofErr w:type="spellStart"/>
      <w:r w:rsidRPr="00EF4162">
        <w:rPr>
          <w:rStyle w:val="Nenhum"/>
          <w:rFonts w:ascii="Arial Narrow" w:hAnsi="Arial Narrow" w:cs="Arial"/>
          <w:color w:val="auto"/>
          <w:sz w:val="20"/>
          <w:szCs w:val="20"/>
        </w:rPr>
        <w:t>fornecimento</w:t>
      </w:r>
      <w:proofErr w:type="spellEnd"/>
      <w:r w:rsidRPr="00EF4162">
        <w:rPr>
          <w:rStyle w:val="Nenhum"/>
          <w:rFonts w:ascii="Arial Narrow" w:hAnsi="Arial Narrow" w:cs="Arial"/>
          <w:color w:val="auto"/>
          <w:sz w:val="20"/>
          <w:szCs w:val="20"/>
        </w:rPr>
        <w:t xml:space="preserve"> de medicamentos.</w:t>
      </w:r>
    </w:p>
    <w:p w14:paraId="3547683C"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9.3.9. </w:t>
      </w:r>
      <w:proofErr w:type="spellStart"/>
      <w:r w:rsidRPr="00EF4162">
        <w:rPr>
          <w:rStyle w:val="Nenhum"/>
          <w:rFonts w:ascii="Arial Narrow" w:hAnsi="Arial Narrow" w:cs="Arial"/>
          <w:color w:val="auto"/>
          <w:sz w:val="20"/>
          <w:szCs w:val="20"/>
        </w:rPr>
        <w:t>Ressalta</w:t>
      </w:r>
      <w:proofErr w:type="spellEnd"/>
      <w:r w:rsidRPr="00EF4162">
        <w:rPr>
          <w:rStyle w:val="Nenhum"/>
          <w:rFonts w:ascii="Arial Narrow" w:hAnsi="Arial Narrow" w:cs="Arial"/>
          <w:color w:val="auto"/>
          <w:sz w:val="20"/>
          <w:szCs w:val="20"/>
        </w:rPr>
        <w:t>-</w:t>
      </w:r>
      <w:proofErr w:type="spellStart"/>
      <w:r w:rsidRPr="00EF4162">
        <w:rPr>
          <w:rStyle w:val="Nenhum"/>
          <w:rFonts w:ascii="Arial Narrow" w:hAnsi="Arial Narrow" w:cs="Arial"/>
          <w:color w:val="auto"/>
          <w:sz w:val="20"/>
          <w:szCs w:val="20"/>
        </w:rPr>
        <w:t>se</w:t>
      </w:r>
      <w:proofErr w:type="spellEnd"/>
      <w:r w:rsidRPr="00EF4162">
        <w:rPr>
          <w:rStyle w:val="Nenhum"/>
          <w:rFonts w:ascii="Arial Narrow" w:hAnsi="Arial Narrow" w:cs="Arial"/>
          <w:color w:val="auto"/>
          <w:sz w:val="20"/>
          <w:szCs w:val="20"/>
        </w:rPr>
        <w:t xml:space="preserve"> que, </w:t>
      </w:r>
      <w:proofErr w:type="spellStart"/>
      <w:r w:rsidRPr="00EF4162">
        <w:rPr>
          <w:rStyle w:val="Nenhum"/>
          <w:rFonts w:ascii="Arial Narrow" w:hAnsi="Arial Narrow" w:cs="Arial"/>
          <w:color w:val="auto"/>
          <w:sz w:val="20"/>
          <w:szCs w:val="20"/>
        </w:rPr>
        <w:t>embora</w:t>
      </w:r>
      <w:proofErr w:type="spellEnd"/>
      <w:r w:rsidRPr="00EF4162">
        <w:rPr>
          <w:rStyle w:val="Nenhum"/>
          <w:rFonts w:ascii="Arial Narrow" w:hAnsi="Arial Narrow" w:cs="Arial"/>
          <w:color w:val="auto"/>
          <w:sz w:val="20"/>
          <w:szCs w:val="20"/>
        </w:rPr>
        <w:t xml:space="preserve"> o art. 16 da </w:t>
      </w:r>
      <w:proofErr w:type="spellStart"/>
      <w:r w:rsidRPr="00EF4162">
        <w:rPr>
          <w:rStyle w:val="Nenhum"/>
          <w:rFonts w:ascii="Arial Narrow" w:hAnsi="Arial Narrow" w:cs="Arial"/>
          <w:color w:val="auto"/>
          <w:sz w:val="20"/>
          <w:szCs w:val="20"/>
        </w:rPr>
        <w:t>Lei</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nº</w:t>
      </w:r>
      <w:proofErr w:type="spellEnd"/>
      <w:r w:rsidRPr="00EF4162">
        <w:rPr>
          <w:rStyle w:val="Nenhum"/>
          <w:rFonts w:ascii="Arial Narrow" w:hAnsi="Arial Narrow" w:cs="Arial"/>
          <w:color w:val="auto"/>
          <w:sz w:val="20"/>
          <w:szCs w:val="20"/>
        </w:rPr>
        <w:t xml:space="preserve">. 14.133/2021 </w:t>
      </w:r>
      <w:proofErr w:type="spellStart"/>
      <w:r w:rsidRPr="00EF4162">
        <w:rPr>
          <w:rStyle w:val="Nenhum"/>
          <w:rFonts w:ascii="Arial Narrow" w:hAnsi="Arial Narrow" w:cs="Arial"/>
          <w:color w:val="auto"/>
          <w:sz w:val="20"/>
          <w:szCs w:val="20"/>
        </w:rPr>
        <w:t>autorize</w:t>
      </w:r>
      <w:proofErr w:type="spellEnd"/>
      <w:r w:rsidRPr="00EF4162">
        <w:rPr>
          <w:rStyle w:val="Nenhum"/>
          <w:rFonts w:ascii="Arial Narrow" w:hAnsi="Arial Narrow" w:cs="Arial"/>
          <w:color w:val="auto"/>
          <w:sz w:val="20"/>
          <w:szCs w:val="20"/>
        </w:rPr>
        <w:t xml:space="preserve"> a </w:t>
      </w:r>
      <w:proofErr w:type="spellStart"/>
      <w:r w:rsidRPr="00EF4162">
        <w:rPr>
          <w:rStyle w:val="Nenhum"/>
          <w:rFonts w:ascii="Arial Narrow" w:hAnsi="Arial Narrow" w:cs="Arial"/>
          <w:color w:val="auto"/>
          <w:sz w:val="20"/>
          <w:szCs w:val="20"/>
        </w:rPr>
        <w:t>participação</w:t>
      </w:r>
      <w:proofErr w:type="spellEnd"/>
      <w:r w:rsidRPr="00EF4162">
        <w:rPr>
          <w:rStyle w:val="Nenhum"/>
          <w:rFonts w:ascii="Arial Narrow" w:hAnsi="Arial Narrow" w:cs="Arial"/>
          <w:color w:val="auto"/>
          <w:sz w:val="20"/>
          <w:szCs w:val="20"/>
        </w:rPr>
        <w:t xml:space="preserve"> de cooperativas em </w:t>
      </w:r>
      <w:proofErr w:type="spellStart"/>
      <w:r w:rsidRPr="00EF4162">
        <w:rPr>
          <w:rStyle w:val="Nenhum"/>
          <w:rFonts w:ascii="Arial Narrow" w:hAnsi="Arial Narrow" w:cs="Arial"/>
          <w:color w:val="auto"/>
          <w:sz w:val="20"/>
          <w:szCs w:val="20"/>
        </w:rPr>
        <w:t>processos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licitatórios</w:t>
      </w:r>
      <w:proofErr w:type="spellEnd"/>
      <w:r w:rsidRPr="00EF4162">
        <w:rPr>
          <w:rStyle w:val="Nenhum"/>
          <w:rFonts w:ascii="Arial Narrow" w:hAnsi="Arial Narrow" w:cs="Arial"/>
          <w:color w:val="auto"/>
          <w:sz w:val="20"/>
          <w:szCs w:val="20"/>
        </w:rPr>
        <w:t xml:space="preserve">, tal </w:t>
      </w:r>
      <w:proofErr w:type="spellStart"/>
      <w:r w:rsidRPr="00EF4162">
        <w:rPr>
          <w:rStyle w:val="Nenhum"/>
          <w:rFonts w:ascii="Arial Narrow" w:hAnsi="Arial Narrow" w:cs="Arial"/>
          <w:color w:val="auto"/>
          <w:sz w:val="20"/>
          <w:szCs w:val="20"/>
        </w:rPr>
        <w:t>autorização</w:t>
      </w:r>
      <w:proofErr w:type="spellEnd"/>
      <w:r w:rsidRPr="00EF4162">
        <w:rPr>
          <w:rStyle w:val="Nenhum"/>
          <w:rFonts w:ascii="Arial Narrow" w:hAnsi="Arial Narrow" w:cs="Arial"/>
          <w:color w:val="auto"/>
          <w:sz w:val="20"/>
          <w:szCs w:val="20"/>
        </w:rPr>
        <w:t xml:space="preserve"> está condicionada à </w:t>
      </w:r>
      <w:proofErr w:type="spellStart"/>
      <w:r w:rsidRPr="00EF4162">
        <w:rPr>
          <w:rStyle w:val="Nenhum"/>
          <w:rFonts w:ascii="Arial Narrow" w:hAnsi="Arial Narrow" w:cs="Arial"/>
          <w:color w:val="auto"/>
          <w:sz w:val="20"/>
          <w:szCs w:val="20"/>
        </w:rPr>
        <w:t>compatibilidade</w:t>
      </w:r>
      <w:proofErr w:type="spellEnd"/>
      <w:r w:rsidRPr="00EF4162">
        <w:rPr>
          <w:rStyle w:val="Nenhum"/>
          <w:rFonts w:ascii="Arial Narrow" w:hAnsi="Arial Narrow" w:cs="Arial"/>
          <w:color w:val="auto"/>
          <w:sz w:val="20"/>
          <w:szCs w:val="20"/>
        </w:rPr>
        <w:t xml:space="preserve"> entre a </w:t>
      </w:r>
      <w:proofErr w:type="spellStart"/>
      <w:r w:rsidRPr="00EF4162">
        <w:rPr>
          <w:rStyle w:val="Nenhum"/>
          <w:rFonts w:ascii="Arial Narrow" w:hAnsi="Arial Narrow" w:cs="Arial"/>
          <w:color w:val="auto"/>
          <w:sz w:val="20"/>
          <w:szCs w:val="20"/>
        </w:rPr>
        <w:t>natureza</w:t>
      </w:r>
      <w:proofErr w:type="spellEnd"/>
      <w:r w:rsidRPr="00EF4162">
        <w:rPr>
          <w:rStyle w:val="Nenhum"/>
          <w:rFonts w:ascii="Arial Narrow" w:hAnsi="Arial Narrow" w:cs="Arial"/>
          <w:color w:val="auto"/>
          <w:sz w:val="20"/>
          <w:szCs w:val="20"/>
        </w:rPr>
        <w:t xml:space="preserve"> do objeto contratado </w:t>
      </w:r>
      <w:proofErr w:type="gramStart"/>
      <w:r w:rsidRPr="00EF4162">
        <w:rPr>
          <w:rStyle w:val="Nenhum"/>
          <w:rFonts w:ascii="Arial Narrow" w:hAnsi="Arial Narrow" w:cs="Arial"/>
          <w:color w:val="auto"/>
          <w:sz w:val="20"/>
          <w:szCs w:val="20"/>
        </w:rPr>
        <w:t>e</w:t>
      </w:r>
      <w:proofErr w:type="gramEnd"/>
      <w:r w:rsidRPr="00EF4162">
        <w:rPr>
          <w:rStyle w:val="Nenhum"/>
          <w:rFonts w:ascii="Arial Narrow" w:hAnsi="Arial Narrow" w:cs="Arial"/>
          <w:color w:val="auto"/>
          <w:sz w:val="20"/>
          <w:szCs w:val="20"/>
        </w:rPr>
        <w:t xml:space="preserve"> as características jurídicas e </w:t>
      </w:r>
      <w:proofErr w:type="spellStart"/>
      <w:r w:rsidRPr="00EF4162">
        <w:rPr>
          <w:rStyle w:val="Nenhum"/>
          <w:rFonts w:ascii="Arial Narrow" w:hAnsi="Arial Narrow" w:cs="Arial"/>
          <w:color w:val="auto"/>
          <w:sz w:val="20"/>
          <w:szCs w:val="20"/>
        </w:rPr>
        <w:t>operacionais</w:t>
      </w:r>
      <w:proofErr w:type="spellEnd"/>
      <w:r w:rsidRPr="00EF4162">
        <w:rPr>
          <w:rStyle w:val="Nenhum"/>
          <w:rFonts w:ascii="Arial Narrow" w:hAnsi="Arial Narrow" w:cs="Arial"/>
          <w:color w:val="auto"/>
          <w:sz w:val="20"/>
          <w:szCs w:val="20"/>
        </w:rPr>
        <w:t xml:space="preserve"> do modelo cooperativista. </w:t>
      </w:r>
    </w:p>
    <w:p w14:paraId="0F7695F9"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lastRenderedPageBreak/>
        <w:t xml:space="preserve">9.3.10. No caso específico do </w:t>
      </w:r>
      <w:proofErr w:type="spellStart"/>
      <w:r w:rsidRPr="00EF4162">
        <w:rPr>
          <w:rStyle w:val="Nenhum"/>
          <w:rFonts w:ascii="Arial Narrow" w:hAnsi="Arial Narrow" w:cs="Arial"/>
          <w:color w:val="auto"/>
          <w:sz w:val="20"/>
          <w:szCs w:val="20"/>
        </w:rPr>
        <w:t>fornecimento</w:t>
      </w:r>
      <w:proofErr w:type="spellEnd"/>
      <w:r w:rsidRPr="00EF4162">
        <w:rPr>
          <w:rStyle w:val="Nenhum"/>
          <w:rFonts w:ascii="Arial Narrow" w:hAnsi="Arial Narrow" w:cs="Arial"/>
          <w:color w:val="auto"/>
          <w:sz w:val="20"/>
          <w:szCs w:val="20"/>
        </w:rPr>
        <w:t xml:space="preserve"> de medicamentos, </w:t>
      </w:r>
      <w:proofErr w:type="spellStart"/>
      <w:r w:rsidRPr="00EF4162">
        <w:rPr>
          <w:rStyle w:val="Nenhum"/>
          <w:rFonts w:ascii="Arial Narrow" w:hAnsi="Arial Narrow" w:cs="Arial"/>
          <w:color w:val="auto"/>
          <w:sz w:val="20"/>
          <w:szCs w:val="20"/>
        </w:rPr>
        <w:t>bens</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natureza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essencial</w:t>
      </w:r>
      <w:proofErr w:type="spellEnd"/>
      <w:r w:rsidRPr="00EF4162">
        <w:rPr>
          <w:rStyle w:val="Nenhum"/>
          <w:rFonts w:ascii="Arial Narrow" w:hAnsi="Arial Narrow" w:cs="Arial"/>
          <w:color w:val="auto"/>
          <w:sz w:val="20"/>
          <w:szCs w:val="20"/>
        </w:rPr>
        <w:t xml:space="preserve"> e </w:t>
      </w:r>
      <w:proofErr w:type="spellStart"/>
      <w:r w:rsidRPr="00EF4162">
        <w:rPr>
          <w:rStyle w:val="Nenhum"/>
          <w:rFonts w:ascii="Arial Narrow" w:hAnsi="Arial Narrow" w:cs="Arial"/>
          <w:color w:val="auto"/>
          <w:sz w:val="20"/>
          <w:szCs w:val="20"/>
        </w:rPr>
        <w:t>sujeitos</w:t>
      </w:r>
      <w:proofErr w:type="spellEnd"/>
      <w:r w:rsidRPr="00EF4162">
        <w:rPr>
          <w:rStyle w:val="Nenhum"/>
          <w:rFonts w:ascii="Arial Narrow" w:hAnsi="Arial Narrow" w:cs="Arial"/>
          <w:color w:val="auto"/>
          <w:sz w:val="20"/>
          <w:szCs w:val="20"/>
        </w:rPr>
        <w:t xml:space="preserve"> a rigoroso controle técnico e </w:t>
      </w:r>
      <w:proofErr w:type="spellStart"/>
      <w:r w:rsidRPr="00EF4162">
        <w:rPr>
          <w:rStyle w:val="Nenhum"/>
          <w:rFonts w:ascii="Arial Narrow" w:hAnsi="Arial Narrow" w:cs="Arial"/>
          <w:color w:val="auto"/>
          <w:sz w:val="20"/>
          <w:szCs w:val="20"/>
        </w:rPr>
        <w:t>sanitário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essa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compatibilidade</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não</w:t>
      </w:r>
      <w:proofErr w:type="spellEnd"/>
      <w:r w:rsidRPr="00EF4162">
        <w:rPr>
          <w:rStyle w:val="Nenhum"/>
          <w:rFonts w:ascii="Arial Narrow" w:hAnsi="Arial Narrow" w:cs="Arial"/>
          <w:color w:val="auto"/>
          <w:sz w:val="20"/>
          <w:szCs w:val="20"/>
        </w:rPr>
        <w:t xml:space="preserve"> se </w:t>
      </w:r>
      <w:proofErr w:type="spellStart"/>
      <w:r w:rsidRPr="00EF4162">
        <w:rPr>
          <w:rStyle w:val="Nenhum"/>
          <w:rFonts w:ascii="Arial Narrow" w:hAnsi="Arial Narrow" w:cs="Arial"/>
          <w:color w:val="auto"/>
          <w:sz w:val="20"/>
          <w:szCs w:val="20"/>
        </w:rPr>
        <w:t>estabelece</w:t>
      </w:r>
      <w:proofErr w:type="spellEnd"/>
      <w:r w:rsidRPr="00EF4162">
        <w:rPr>
          <w:rStyle w:val="Nenhum"/>
          <w:rFonts w:ascii="Arial Narrow" w:hAnsi="Arial Narrow" w:cs="Arial"/>
          <w:color w:val="auto"/>
          <w:sz w:val="20"/>
          <w:szCs w:val="20"/>
        </w:rPr>
        <w:t>.</w:t>
      </w:r>
    </w:p>
    <w:p w14:paraId="53643292"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9.3.11. A </w:t>
      </w:r>
      <w:proofErr w:type="spellStart"/>
      <w:r w:rsidRPr="00EF4162">
        <w:rPr>
          <w:rStyle w:val="Nenhum"/>
          <w:rFonts w:ascii="Arial Narrow" w:hAnsi="Arial Narrow" w:cs="Arial"/>
          <w:color w:val="auto"/>
          <w:sz w:val="20"/>
          <w:szCs w:val="20"/>
        </w:rPr>
        <w:t>contratação</w:t>
      </w:r>
      <w:proofErr w:type="spellEnd"/>
      <w:r w:rsidRPr="00EF4162">
        <w:rPr>
          <w:rStyle w:val="Nenhum"/>
          <w:rFonts w:ascii="Arial Narrow" w:hAnsi="Arial Narrow" w:cs="Arial"/>
          <w:color w:val="auto"/>
          <w:sz w:val="20"/>
          <w:szCs w:val="20"/>
        </w:rPr>
        <w:t xml:space="preserve"> exige, entre </w:t>
      </w:r>
      <w:proofErr w:type="spellStart"/>
      <w:r w:rsidRPr="00EF4162">
        <w:rPr>
          <w:rStyle w:val="Nenhum"/>
          <w:rFonts w:ascii="Arial Narrow" w:hAnsi="Arial Narrow" w:cs="Arial"/>
          <w:color w:val="auto"/>
          <w:sz w:val="20"/>
          <w:szCs w:val="20"/>
        </w:rPr>
        <w:t>outros</w:t>
      </w:r>
      <w:proofErr w:type="spellEnd"/>
      <w:r w:rsidRPr="00EF4162">
        <w:rPr>
          <w:rStyle w:val="Nenhum"/>
          <w:rFonts w:ascii="Arial Narrow" w:hAnsi="Arial Narrow" w:cs="Arial"/>
          <w:color w:val="auto"/>
          <w:sz w:val="20"/>
          <w:szCs w:val="20"/>
        </w:rPr>
        <w:t xml:space="preserve"> requisitos, controle rigoroso de validade, </w:t>
      </w:r>
      <w:proofErr w:type="spellStart"/>
      <w:r w:rsidRPr="00EF4162">
        <w:rPr>
          <w:rStyle w:val="Nenhum"/>
          <w:rFonts w:ascii="Arial Narrow" w:hAnsi="Arial Narrow" w:cs="Arial"/>
          <w:color w:val="auto"/>
          <w:sz w:val="20"/>
          <w:szCs w:val="20"/>
        </w:rPr>
        <w:t>condições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adequadas</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armazenamento</w:t>
      </w:r>
      <w:proofErr w:type="spellEnd"/>
      <w:r w:rsidRPr="00EF4162">
        <w:rPr>
          <w:rStyle w:val="Nenhum"/>
          <w:rFonts w:ascii="Arial Narrow" w:hAnsi="Arial Narrow" w:cs="Arial"/>
          <w:color w:val="auto"/>
          <w:sz w:val="20"/>
          <w:szCs w:val="20"/>
        </w:rPr>
        <w:t xml:space="preserve"> e transporte, </w:t>
      </w:r>
      <w:proofErr w:type="spellStart"/>
      <w:r w:rsidRPr="00EF4162">
        <w:rPr>
          <w:rStyle w:val="Nenhum"/>
          <w:rFonts w:ascii="Arial Narrow" w:hAnsi="Arial Narrow" w:cs="Arial"/>
          <w:color w:val="auto"/>
          <w:sz w:val="20"/>
          <w:szCs w:val="20"/>
        </w:rPr>
        <w:t>rastreabilidade</w:t>
      </w:r>
      <w:proofErr w:type="spellEnd"/>
      <w:r w:rsidRPr="00EF4162">
        <w:rPr>
          <w:rStyle w:val="Nenhum"/>
          <w:rFonts w:ascii="Arial Narrow" w:hAnsi="Arial Narrow" w:cs="Arial"/>
          <w:color w:val="auto"/>
          <w:sz w:val="20"/>
          <w:szCs w:val="20"/>
        </w:rPr>
        <w:t xml:space="preserve"> dos </w:t>
      </w:r>
      <w:proofErr w:type="spellStart"/>
      <w:r w:rsidRPr="00EF4162">
        <w:rPr>
          <w:rStyle w:val="Nenhum"/>
          <w:rFonts w:ascii="Arial Narrow" w:hAnsi="Arial Narrow" w:cs="Arial"/>
          <w:color w:val="auto"/>
          <w:sz w:val="20"/>
          <w:szCs w:val="20"/>
        </w:rPr>
        <w:t>produtos</w:t>
      </w:r>
      <w:proofErr w:type="spellEnd"/>
      <w:r w:rsidRPr="00EF4162">
        <w:rPr>
          <w:rStyle w:val="Nenhum"/>
          <w:rFonts w:ascii="Arial Narrow" w:hAnsi="Arial Narrow" w:cs="Arial"/>
          <w:color w:val="auto"/>
          <w:sz w:val="20"/>
          <w:szCs w:val="20"/>
        </w:rPr>
        <w:t xml:space="preserve"> e </w:t>
      </w:r>
      <w:proofErr w:type="spellStart"/>
      <w:r w:rsidRPr="00EF4162">
        <w:rPr>
          <w:rStyle w:val="Nenhum"/>
          <w:rFonts w:ascii="Arial Narrow" w:hAnsi="Arial Narrow" w:cs="Arial"/>
          <w:color w:val="auto"/>
          <w:sz w:val="20"/>
          <w:szCs w:val="20"/>
        </w:rPr>
        <w:t>responsabilidade</w:t>
      </w:r>
      <w:proofErr w:type="spellEnd"/>
      <w:r w:rsidRPr="00EF4162">
        <w:rPr>
          <w:rStyle w:val="Nenhum"/>
          <w:rFonts w:ascii="Arial Narrow" w:hAnsi="Arial Narrow" w:cs="Arial"/>
          <w:color w:val="auto"/>
          <w:sz w:val="20"/>
          <w:szCs w:val="20"/>
        </w:rPr>
        <w:t xml:space="preserve"> técnica </w:t>
      </w:r>
      <w:proofErr w:type="spellStart"/>
      <w:r w:rsidRPr="00EF4162">
        <w:rPr>
          <w:rStyle w:val="Nenhum"/>
          <w:rFonts w:ascii="Arial Narrow" w:hAnsi="Arial Narrow" w:cs="Arial"/>
          <w:color w:val="auto"/>
          <w:sz w:val="20"/>
          <w:szCs w:val="20"/>
        </w:rPr>
        <w:t>contínua</w:t>
      </w:r>
      <w:proofErr w:type="spellEnd"/>
      <w:r w:rsidRPr="00EF4162">
        <w:rPr>
          <w:rStyle w:val="Nenhum"/>
          <w:rFonts w:ascii="Arial Narrow" w:hAnsi="Arial Narrow" w:cs="Arial"/>
          <w:color w:val="auto"/>
          <w:sz w:val="20"/>
          <w:szCs w:val="20"/>
        </w:rPr>
        <w:t xml:space="preserve">, conforme </w:t>
      </w:r>
      <w:proofErr w:type="spellStart"/>
      <w:r w:rsidRPr="00EF4162">
        <w:rPr>
          <w:rStyle w:val="Nenhum"/>
          <w:rFonts w:ascii="Arial Narrow" w:hAnsi="Arial Narrow" w:cs="Arial"/>
          <w:color w:val="auto"/>
          <w:sz w:val="20"/>
          <w:szCs w:val="20"/>
        </w:rPr>
        <w:t>estabelecido</w:t>
      </w:r>
      <w:proofErr w:type="spellEnd"/>
      <w:r w:rsidRPr="00EF4162">
        <w:rPr>
          <w:rStyle w:val="Nenhum"/>
          <w:rFonts w:ascii="Arial Narrow" w:hAnsi="Arial Narrow" w:cs="Arial"/>
          <w:color w:val="auto"/>
          <w:sz w:val="20"/>
          <w:szCs w:val="20"/>
        </w:rPr>
        <w:t xml:space="preserve"> pelas normas da </w:t>
      </w:r>
      <w:proofErr w:type="spellStart"/>
      <w:r w:rsidRPr="00EF4162">
        <w:rPr>
          <w:rStyle w:val="Nenhum"/>
          <w:rFonts w:ascii="Arial Narrow" w:hAnsi="Arial Narrow" w:cs="Arial"/>
          <w:color w:val="auto"/>
          <w:sz w:val="20"/>
          <w:szCs w:val="20"/>
        </w:rPr>
        <w:t>Anvisa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Tais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exigências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pressupõem</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uma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estrutura</w:t>
      </w:r>
      <w:proofErr w:type="spellEnd"/>
      <w:r w:rsidRPr="00EF4162">
        <w:rPr>
          <w:rStyle w:val="Nenhum"/>
          <w:rFonts w:ascii="Arial Narrow" w:hAnsi="Arial Narrow" w:cs="Arial"/>
          <w:color w:val="auto"/>
          <w:sz w:val="20"/>
          <w:szCs w:val="20"/>
        </w:rPr>
        <w:t xml:space="preserve"> empresarial centralizada </w:t>
      </w:r>
      <w:proofErr w:type="gramStart"/>
      <w:r w:rsidRPr="00EF4162">
        <w:rPr>
          <w:rStyle w:val="Nenhum"/>
          <w:rFonts w:ascii="Arial Narrow" w:hAnsi="Arial Narrow" w:cs="Arial"/>
          <w:color w:val="auto"/>
          <w:sz w:val="20"/>
          <w:szCs w:val="20"/>
        </w:rPr>
        <w:t>e</w:t>
      </w:r>
      <w:proofErr w:type="gramEnd"/>
      <w:r w:rsidRPr="00EF4162">
        <w:rPr>
          <w:rStyle w:val="Nenhum"/>
          <w:rFonts w:ascii="Arial Narrow" w:hAnsi="Arial Narrow" w:cs="Arial"/>
          <w:color w:val="auto"/>
          <w:sz w:val="20"/>
          <w:szCs w:val="20"/>
        </w:rPr>
        <w:t xml:space="preserve"> responsiva, o que se </w:t>
      </w:r>
      <w:proofErr w:type="spellStart"/>
      <w:r w:rsidRPr="00EF4162">
        <w:rPr>
          <w:rStyle w:val="Nenhum"/>
          <w:rFonts w:ascii="Arial Narrow" w:hAnsi="Arial Narrow" w:cs="Arial"/>
          <w:color w:val="auto"/>
          <w:sz w:val="20"/>
          <w:szCs w:val="20"/>
        </w:rPr>
        <w:t>mostra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incompatível</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com</w:t>
      </w:r>
      <w:proofErr w:type="spellEnd"/>
      <w:r w:rsidRPr="00EF4162">
        <w:rPr>
          <w:rStyle w:val="Nenhum"/>
          <w:rFonts w:ascii="Arial Narrow" w:hAnsi="Arial Narrow" w:cs="Arial"/>
          <w:color w:val="auto"/>
          <w:sz w:val="20"/>
          <w:szCs w:val="20"/>
        </w:rPr>
        <w:t xml:space="preserve"> a forma de </w:t>
      </w:r>
      <w:proofErr w:type="spellStart"/>
      <w:r w:rsidRPr="00EF4162">
        <w:rPr>
          <w:rStyle w:val="Nenhum"/>
          <w:rFonts w:ascii="Arial Narrow" w:hAnsi="Arial Narrow" w:cs="Arial"/>
          <w:color w:val="auto"/>
          <w:sz w:val="20"/>
          <w:szCs w:val="20"/>
        </w:rPr>
        <w:t>organização</w:t>
      </w:r>
      <w:proofErr w:type="spellEnd"/>
      <w:r w:rsidRPr="00EF4162">
        <w:rPr>
          <w:rStyle w:val="Nenhum"/>
          <w:rFonts w:ascii="Arial Narrow" w:hAnsi="Arial Narrow" w:cs="Arial"/>
          <w:color w:val="auto"/>
          <w:sz w:val="20"/>
          <w:szCs w:val="20"/>
        </w:rPr>
        <w:t xml:space="preserve"> e </w:t>
      </w:r>
      <w:proofErr w:type="spellStart"/>
      <w:r w:rsidRPr="00EF4162">
        <w:rPr>
          <w:rStyle w:val="Nenhum"/>
          <w:rFonts w:ascii="Arial Narrow" w:hAnsi="Arial Narrow" w:cs="Arial"/>
          <w:color w:val="auto"/>
          <w:sz w:val="20"/>
          <w:szCs w:val="20"/>
        </w:rPr>
        <w:t>funcionamento</w:t>
      </w:r>
      <w:proofErr w:type="spellEnd"/>
      <w:r w:rsidRPr="00EF4162">
        <w:rPr>
          <w:rStyle w:val="Nenhum"/>
          <w:rFonts w:ascii="Arial Narrow" w:hAnsi="Arial Narrow" w:cs="Arial"/>
          <w:color w:val="auto"/>
          <w:sz w:val="20"/>
          <w:szCs w:val="20"/>
        </w:rPr>
        <w:t xml:space="preserve"> das cooperativas, que </w:t>
      </w:r>
      <w:proofErr w:type="spellStart"/>
      <w:r w:rsidRPr="00EF4162">
        <w:rPr>
          <w:rStyle w:val="Nenhum"/>
          <w:rFonts w:ascii="Arial Narrow" w:hAnsi="Arial Narrow" w:cs="Arial"/>
          <w:color w:val="auto"/>
          <w:sz w:val="20"/>
          <w:szCs w:val="20"/>
        </w:rPr>
        <w:t>não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garantem</w:t>
      </w:r>
      <w:proofErr w:type="spellEnd"/>
      <w:r w:rsidRPr="00EF4162">
        <w:rPr>
          <w:rStyle w:val="Nenhum"/>
          <w:rFonts w:ascii="Arial Narrow" w:hAnsi="Arial Narrow" w:cs="Arial"/>
          <w:color w:val="auto"/>
          <w:sz w:val="20"/>
          <w:szCs w:val="20"/>
        </w:rPr>
        <w:t xml:space="preserve">, por </w:t>
      </w:r>
      <w:proofErr w:type="spellStart"/>
      <w:r w:rsidRPr="00EF4162">
        <w:rPr>
          <w:rStyle w:val="Nenhum"/>
          <w:rFonts w:ascii="Arial Narrow" w:hAnsi="Arial Narrow" w:cs="Arial"/>
          <w:color w:val="auto"/>
          <w:sz w:val="20"/>
          <w:szCs w:val="20"/>
        </w:rPr>
        <w:t>sua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natureza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responsabilização</w:t>
      </w:r>
      <w:proofErr w:type="spellEnd"/>
      <w:r w:rsidRPr="00EF4162">
        <w:rPr>
          <w:rStyle w:val="Nenhum"/>
          <w:rFonts w:ascii="Arial Narrow" w:hAnsi="Arial Narrow" w:cs="Arial"/>
          <w:color w:val="auto"/>
          <w:sz w:val="20"/>
          <w:szCs w:val="20"/>
        </w:rPr>
        <w:t xml:space="preserve"> objetiva plena </w:t>
      </w:r>
      <w:proofErr w:type="spellStart"/>
      <w:r w:rsidRPr="00EF4162">
        <w:rPr>
          <w:rStyle w:val="Nenhum"/>
          <w:rFonts w:ascii="Arial Narrow" w:hAnsi="Arial Narrow" w:cs="Arial"/>
          <w:color w:val="auto"/>
          <w:sz w:val="20"/>
          <w:szCs w:val="20"/>
        </w:rPr>
        <w:t>nem</w:t>
      </w:r>
      <w:proofErr w:type="spellEnd"/>
      <w:r w:rsidRPr="00EF4162">
        <w:rPr>
          <w:rStyle w:val="Nenhum"/>
          <w:rFonts w:ascii="Arial Narrow" w:hAnsi="Arial Narrow" w:cs="Arial"/>
          <w:color w:val="auto"/>
          <w:sz w:val="20"/>
          <w:szCs w:val="20"/>
        </w:rPr>
        <w:t xml:space="preserve"> controle operacional unificado.</w:t>
      </w:r>
    </w:p>
    <w:p w14:paraId="45F4DEF5" w14:textId="144DDECE" w:rsidR="00C51985" w:rsidRDefault="00C51985" w:rsidP="000B0A31">
      <w:pPr>
        <w:pStyle w:val="CorpoA"/>
        <w:spacing w:after="0" w:line="240" w:lineRule="auto"/>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rPr>
        <w:t xml:space="preserve">9.3.12. </w:t>
      </w:r>
      <w:proofErr w:type="spellStart"/>
      <w:r w:rsidRPr="00EF4162">
        <w:rPr>
          <w:rStyle w:val="Nenhum"/>
          <w:rFonts w:ascii="Arial Narrow" w:hAnsi="Arial Narrow" w:cs="Arial"/>
          <w:color w:val="auto"/>
          <w:sz w:val="20"/>
          <w:szCs w:val="20"/>
        </w:rPr>
        <w:t>Dessa</w:t>
      </w:r>
      <w:proofErr w:type="spellEnd"/>
      <w:r w:rsidRPr="00EF4162">
        <w:rPr>
          <w:rStyle w:val="Nenhum"/>
          <w:rFonts w:ascii="Arial Narrow" w:hAnsi="Arial Narrow" w:cs="Arial"/>
          <w:color w:val="auto"/>
          <w:sz w:val="20"/>
          <w:szCs w:val="20"/>
        </w:rPr>
        <w:t xml:space="preserve"> forma, a </w:t>
      </w:r>
      <w:proofErr w:type="spellStart"/>
      <w:r w:rsidRPr="00EF4162">
        <w:rPr>
          <w:rStyle w:val="Nenhum"/>
          <w:rFonts w:ascii="Arial Narrow" w:hAnsi="Arial Narrow" w:cs="Arial"/>
          <w:color w:val="auto"/>
          <w:sz w:val="20"/>
          <w:szCs w:val="20"/>
        </w:rPr>
        <w:t>vedação</w:t>
      </w:r>
      <w:proofErr w:type="spellEnd"/>
      <w:r w:rsidRPr="00EF4162">
        <w:rPr>
          <w:rStyle w:val="Nenhum"/>
          <w:rFonts w:ascii="Arial Narrow" w:hAnsi="Arial Narrow" w:cs="Arial"/>
          <w:color w:val="auto"/>
          <w:sz w:val="20"/>
          <w:szCs w:val="20"/>
        </w:rPr>
        <w:t xml:space="preserve"> à </w:t>
      </w:r>
      <w:proofErr w:type="spellStart"/>
      <w:r w:rsidRPr="00EF4162">
        <w:rPr>
          <w:rStyle w:val="Nenhum"/>
          <w:rFonts w:ascii="Arial Narrow" w:hAnsi="Arial Narrow" w:cs="Arial"/>
          <w:color w:val="auto"/>
          <w:sz w:val="20"/>
          <w:szCs w:val="20"/>
        </w:rPr>
        <w:t>participação</w:t>
      </w:r>
      <w:proofErr w:type="spellEnd"/>
      <w:r w:rsidRPr="00EF4162">
        <w:rPr>
          <w:rStyle w:val="Nenhum"/>
          <w:rFonts w:ascii="Arial Narrow" w:hAnsi="Arial Narrow" w:cs="Arial"/>
          <w:color w:val="auto"/>
          <w:sz w:val="20"/>
          <w:szCs w:val="20"/>
        </w:rPr>
        <w:t xml:space="preserve"> de cooperativas no presente </w:t>
      </w:r>
      <w:proofErr w:type="spellStart"/>
      <w:r w:rsidRPr="00EF4162">
        <w:rPr>
          <w:rStyle w:val="Nenhum"/>
          <w:rFonts w:ascii="Arial Narrow" w:hAnsi="Arial Narrow" w:cs="Arial"/>
          <w:color w:val="auto"/>
          <w:sz w:val="20"/>
          <w:szCs w:val="20"/>
        </w:rPr>
        <w:t>certame</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encontra</w:t>
      </w:r>
      <w:proofErr w:type="spellEnd"/>
      <w:r w:rsidRPr="00EF4162">
        <w:rPr>
          <w:rStyle w:val="Nenhum"/>
          <w:rFonts w:ascii="Arial Narrow" w:hAnsi="Arial Narrow" w:cs="Arial"/>
          <w:color w:val="auto"/>
          <w:sz w:val="20"/>
          <w:szCs w:val="20"/>
        </w:rPr>
        <w:t xml:space="preserve"> respaldo legal </w:t>
      </w:r>
      <w:proofErr w:type="gramStart"/>
      <w:r w:rsidRPr="00EF4162">
        <w:rPr>
          <w:rStyle w:val="Nenhum"/>
          <w:rFonts w:ascii="Arial Narrow" w:hAnsi="Arial Narrow" w:cs="Arial"/>
          <w:color w:val="auto"/>
          <w:sz w:val="20"/>
          <w:szCs w:val="20"/>
        </w:rPr>
        <w:t>e</w:t>
      </w:r>
      <w:proofErr w:type="gramEnd"/>
      <w:r w:rsidRPr="00EF4162">
        <w:rPr>
          <w:rStyle w:val="Nenhum"/>
          <w:rFonts w:ascii="Arial Narrow" w:hAnsi="Arial Narrow" w:cs="Arial"/>
          <w:color w:val="auto"/>
          <w:sz w:val="20"/>
          <w:szCs w:val="20"/>
        </w:rPr>
        <w:t xml:space="preserve"> técnico, visando à </w:t>
      </w:r>
      <w:proofErr w:type="spellStart"/>
      <w:r w:rsidRPr="00EF4162">
        <w:rPr>
          <w:rStyle w:val="Nenhum"/>
          <w:rFonts w:ascii="Arial Narrow" w:hAnsi="Arial Narrow" w:cs="Arial"/>
          <w:color w:val="auto"/>
          <w:sz w:val="20"/>
          <w:szCs w:val="20"/>
        </w:rPr>
        <w:t>mitigação</w:t>
      </w:r>
      <w:proofErr w:type="spellEnd"/>
      <w:r w:rsidRPr="00EF4162">
        <w:rPr>
          <w:rStyle w:val="Nenhum"/>
          <w:rFonts w:ascii="Arial Narrow" w:hAnsi="Arial Narrow" w:cs="Arial"/>
          <w:color w:val="auto"/>
          <w:sz w:val="20"/>
          <w:szCs w:val="20"/>
        </w:rPr>
        <w:t xml:space="preserve"> de riscos </w:t>
      </w:r>
      <w:proofErr w:type="spellStart"/>
      <w:r w:rsidRPr="00EF4162">
        <w:rPr>
          <w:rStyle w:val="Nenhum"/>
          <w:rFonts w:ascii="Arial Narrow" w:hAnsi="Arial Narrow" w:cs="Arial"/>
          <w:color w:val="auto"/>
          <w:sz w:val="20"/>
          <w:szCs w:val="20"/>
        </w:rPr>
        <w:t>regulatórios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operacionais</w:t>
      </w:r>
      <w:proofErr w:type="spellEnd"/>
      <w:r w:rsidRPr="00EF4162">
        <w:rPr>
          <w:rStyle w:val="Nenhum"/>
          <w:rFonts w:ascii="Arial Narrow" w:hAnsi="Arial Narrow" w:cs="Arial"/>
          <w:color w:val="auto"/>
          <w:sz w:val="20"/>
          <w:szCs w:val="20"/>
        </w:rPr>
        <w:t xml:space="preserve"> e </w:t>
      </w:r>
      <w:proofErr w:type="spellStart"/>
      <w:r w:rsidRPr="00EF4162">
        <w:rPr>
          <w:rStyle w:val="Nenhum"/>
          <w:rFonts w:ascii="Arial Narrow" w:hAnsi="Arial Narrow" w:cs="Arial"/>
          <w:color w:val="auto"/>
          <w:sz w:val="20"/>
          <w:szCs w:val="20"/>
        </w:rPr>
        <w:t>contratuais</w:t>
      </w:r>
      <w:proofErr w:type="spellEnd"/>
      <w:r w:rsidRPr="00EF4162">
        <w:rPr>
          <w:rStyle w:val="Nenhum"/>
          <w:rFonts w:ascii="Arial Narrow" w:hAnsi="Arial Narrow" w:cs="Arial"/>
          <w:color w:val="auto"/>
          <w:sz w:val="20"/>
          <w:szCs w:val="20"/>
        </w:rPr>
        <w:t xml:space="preserve">, e à </w:t>
      </w:r>
      <w:proofErr w:type="spellStart"/>
      <w:r w:rsidRPr="00EF4162">
        <w:rPr>
          <w:rStyle w:val="Nenhum"/>
          <w:rFonts w:ascii="Arial Narrow" w:hAnsi="Arial Narrow" w:cs="Arial"/>
          <w:color w:val="auto"/>
          <w:sz w:val="20"/>
          <w:szCs w:val="20"/>
        </w:rPr>
        <w:t>preservação</w:t>
      </w:r>
      <w:proofErr w:type="spellEnd"/>
      <w:r w:rsidRPr="00EF4162">
        <w:rPr>
          <w:rStyle w:val="Nenhum"/>
          <w:rFonts w:ascii="Arial Narrow" w:hAnsi="Arial Narrow" w:cs="Arial"/>
          <w:color w:val="auto"/>
          <w:sz w:val="20"/>
          <w:szCs w:val="20"/>
        </w:rPr>
        <w:t xml:space="preserve"> da </w:t>
      </w:r>
      <w:proofErr w:type="spellStart"/>
      <w:r w:rsidRPr="00EF4162">
        <w:rPr>
          <w:rStyle w:val="Nenhum"/>
          <w:rFonts w:ascii="Arial Narrow" w:hAnsi="Arial Narrow" w:cs="Arial"/>
          <w:color w:val="auto"/>
          <w:sz w:val="20"/>
          <w:szCs w:val="20"/>
        </w:rPr>
        <w:t>segurança</w:t>
      </w:r>
      <w:proofErr w:type="spellEnd"/>
      <w:r w:rsidRPr="00EF4162">
        <w:rPr>
          <w:rStyle w:val="Nenhum"/>
          <w:rFonts w:ascii="Arial Narrow" w:hAnsi="Arial Narrow" w:cs="Arial"/>
          <w:color w:val="auto"/>
          <w:sz w:val="20"/>
          <w:szCs w:val="20"/>
        </w:rPr>
        <w:t xml:space="preserve"> e da </w:t>
      </w:r>
      <w:proofErr w:type="spellStart"/>
      <w:r w:rsidRPr="00EF4162">
        <w:rPr>
          <w:rStyle w:val="Nenhum"/>
          <w:rFonts w:ascii="Arial Narrow" w:hAnsi="Arial Narrow" w:cs="Arial"/>
          <w:color w:val="auto"/>
          <w:sz w:val="20"/>
          <w:szCs w:val="20"/>
        </w:rPr>
        <w:t>eficácia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na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prestação</w:t>
      </w:r>
      <w:proofErr w:type="spellEnd"/>
      <w:r w:rsidRPr="00EF4162">
        <w:rPr>
          <w:rStyle w:val="Nenhum"/>
          <w:rFonts w:ascii="Arial Narrow" w:hAnsi="Arial Narrow" w:cs="Arial"/>
          <w:color w:val="auto"/>
          <w:sz w:val="20"/>
          <w:szCs w:val="20"/>
        </w:rPr>
        <w:t xml:space="preserve"> do </w:t>
      </w:r>
      <w:proofErr w:type="spellStart"/>
      <w:r w:rsidRPr="00EF4162">
        <w:rPr>
          <w:rStyle w:val="Nenhum"/>
          <w:rFonts w:ascii="Arial Narrow" w:hAnsi="Arial Narrow" w:cs="Arial"/>
          <w:color w:val="auto"/>
          <w:sz w:val="20"/>
          <w:szCs w:val="20"/>
        </w:rPr>
        <w:t>serviço</w:t>
      </w:r>
      <w:proofErr w:type="spellEnd"/>
      <w:r w:rsidRPr="00EF4162">
        <w:rPr>
          <w:rStyle w:val="Nenhum"/>
          <w:rFonts w:ascii="Arial Narrow" w:hAnsi="Arial Narrow" w:cs="Arial"/>
          <w:color w:val="auto"/>
          <w:sz w:val="20"/>
          <w:szCs w:val="20"/>
        </w:rPr>
        <w:t xml:space="preserve"> público de </w:t>
      </w:r>
      <w:proofErr w:type="spellStart"/>
      <w:r w:rsidRPr="00EF4162">
        <w:rPr>
          <w:rStyle w:val="Nenhum"/>
          <w:rFonts w:ascii="Arial Narrow" w:hAnsi="Arial Narrow" w:cs="Arial"/>
          <w:color w:val="auto"/>
          <w:sz w:val="20"/>
          <w:szCs w:val="20"/>
        </w:rPr>
        <w:t>saúde</w:t>
      </w:r>
      <w:proofErr w:type="spellEnd"/>
      <w:r w:rsidRPr="00EF4162">
        <w:rPr>
          <w:rStyle w:val="Nenhum"/>
          <w:rFonts w:ascii="Arial Narrow" w:hAnsi="Arial Narrow" w:cs="Arial"/>
          <w:color w:val="auto"/>
          <w:sz w:val="20"/>
          <w:szCs w:val="20"/>
        </w:rPr>
        <w:t>.</w:t>
      </w:r>
    </w:p>
    <w:p w14:paraId="0A692E20" w14:textId="77777777" w:rsidR="00C171AC" w:rsidRPr="00EF4162" w:rsidRDefault="00C171AC" w:rsidP="000B0A31">
      <w:pPr>
        <w:pStyle w:val="CorpoA"/>
        <w:spacing w:after="0" w:line="240" w:lineRule="auto"/>
        <w:jc w:val="both"/>
        <w:rPr>
          <w:rStyle w:val="Nenhum"/>
          <w:rFonts w:ascii="Arial Narrow" w:eastAsia="Arial" w:hAnsi="Arial Narrow" w:cs="Arial"/>
          <w:color w:val="auto"/>
          <w:sz w:val="20"/>
          <w:szCs w:val="20"/>
        </w:rPr>
      </w:pPr>
    </w:p>
    <w:p w14:paraId="313AB12C"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b/>
          <w:bCs/>
          <w:color w:val="auto"/>
          <w:sz w:val="20"/>
          <w:szCs w:val="20"/>
          <w:u w:val="single"/>
        </w:rPr>
        <w:t>9.4. REGULARIDADE FISCAL, SOCIAL E TRABALHISTA:</w:t>
      </w:r>
    </w:p>
    <w:p w14:paraId="33ABBBFA"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a) </w:t>
      </w:r>
      <w:proofErr w:type="spellStart"/>
      <w:r w:rsidRPr="00EF4162">
        <w:rPr>
          <w:rStyle w:val="Nenhum"/>
          <w:rFonts w:ascii="Arial Narrow" w:hAnsi="Arial Narrow" w:cs="Arial"/>
          <w:color w:val="auto"/>
          <w:sz w:val="20"/>
          <w:szCs w:val="20"/>
        </w:rPr>
        <w:t>Prova</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inscrição</w:t>
      </w:r>
      <w:proofErr w:type="spellEnd"/>
      <w:r w:rsidRPr="00EF4162">
        <w:rPr>
          <w:rStyle w:val="Nenhum"/>
          <w:rFonts w:ascii="Arial Narrow" w:hAnsi="Arial Narrow" w:cs="Arial"/>
          <w:color w:val="auto"/>
          <w:sz w:val="20"/>
          <w:szCs w:val="20"/>
        </w:rPr>
        <w:t xml:space="preserve"> no </w:t>
      </w:r>
      <w:proofErr w:type="spellStart"/>
      <w:r w:rsidRPr="00EF4162">
        <w:rPr>
          <w:rStyle w:val="Nenhum"/>
          <w:rFonts w:ascii="Arial Narrow" w:hAnsi="Arial Narrow" w:cs="Arial"/>
          <w:color w:val="auto"/>
          <w:sz w:val="20"/>
          <w:szCs w:val="20"/>
        </w:rPr>
        <w:t>Cadastro</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Pessoas</w:t>
      </w:r>
      <w:proofErr w:type="spellEnd"/>
      <w:r w:rsidRPr="00EF4162">
        <w:rPr>
          <w:rStyle w:val="Nenhum"/>
          <w:rFonts w:ascii="Arial Narrow" w:hAnsi="Arial Narrow" w:cs="Arial"/>
          <w:color w:val="auto"/>
          <w:sz w:val="20"/>
          <w:szCs w:val="20"/>
        </w:rPr>
        <w:t xml:space="preserve"> Físicas </w:t>
      </w:r>
      <w:proofErr w:type="spellStart"/>
      <w:r w:rsidRPr="00EF4162">
        <w:rPr>
          <w:rStyle w:val="Nenhum"/>
          <w:rFonts w:ascii="Arial Narrow" w:hAnsi="Arial Narrow" w:cs="Arial"/>
          <w:color w:val="auto"/>
          <w:sz w:val="20"/>
          <w:szCs w:val="20"/>
        </w:rPr>
        <w:t>ou</w:t>
      </w:r>
      <w:proofErr w:type="spellEnd"/>
      <w:r w:rsidRPr="00EF4162">
        <w:rPr>
          <w:rStyle w:val="Nenhum"/>
          <w:rFonts w:ascii="Arial Narrow" w:hAnsi="Arial Narrow" w:cs="Arial"/>
          <w:color w:val="auto"/>
          <w:sz w:val="20"/>
          <w:szCs w:val="20"/>
        </w:rPr>
        <w:t xml:space="preserve"> no </w:t>
      </w:r>
      <w:proofErr w:type="spellStart"/>
      <w:r w:rsidRPr="00EF4162">
        <w:rPr>
          <w:rStyle w:val="Nenhum"/>
          <w:rFonts w:ascii="Arial Narrow" w:hAnsi="Arial Narrow" w:cs="Arial"/>
          <w:color w:val="auto"/>
          <w:sz w:val="20"/>
          <w:szCs w:val="20"/>
        </w:rPr>
        <w:t>Cadastro</w:t>
      </w:r>
      <w:proofErr w:type="spellEnd"/>
      <w:r w:rsidRPr="00EF4162">
        <w:rPr>
          <w:rStyle w:val="Nenhum"/>
          <w:rFonts w:ascii="Arial Narrow" w:hAnsi="Arial Narrow" w:cs="Arial"/>
          <w:color w:val="auto"/>
          <w:sz w:val="20"/>
          <w:szCs w:val="20"/>
        </w:rPr>
        <w:t xml:space="preserve"> Nacional de </w:t>
      </w:r>
      <w:proofErr w:type="spellStart"/>
      <w:r w:rsidRPr="00EF4162">
        <w:rPr>
          <w:rStyle w:val="Nenhum"/>
          <w:rFonts w:ascii="Arial Narrow" w:hAnsi="Arial Narrow" w:cs="Arial"/>
          <w:color w:val="auto"/>
          <w:sz w:val="20"/>
          <w:szCs w:val="20"/>
        </w:rPr>
        <w:t>Pessoas</w:t>
      </w:r>
      <w:proofErr w:type="spellEnd"/>
      <w:r w:rsidRPr="00EF4162">
        <w:rPr>
          <w:rStyle w:val="Nenhum"/>
          <w:rFonts w:ascii="Arial Narrow" w:hAnsi="Arial Narrow" w:cs="Arial"/>
          <w:color w:val="auto"/>
          <w:sz w:val="20"/>
          <w:szCs w:val="20"/>
        </w:rPr>
        <w:t xml:space="preserve"> Jurídicas;</w:t>
      </w:r>
    </w:p>
    <w:p w14:paraId="5E573B3D"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b) </w:t>
      </w:r>
      <w:proofErr w:type="spellStart"/>
      <w:r w:rsidRPr="00EF4162">
        <w:rPr>
          <w:rStyle w:val="Nenhum"/>
          <w:rFonts w:ascii="Arial Narrow" w:hAnsi="Arial Narrow" w:cs="Arial"/>
          <w:color w:val="auto"/>
          <w:sz w:val="20"/>
          <w:szCs w:val="20"/>
        </w:rPr>
        <w:t>Certidão</w:t>
      </w:r>
      <w:proofErr w:type="spellEnd"/>
      <w:r w:rsidRPr="00EF4162">
        <w:rPr>
          <w:rStyle w:val="Nenhum"/>
          <w:rFonts w:ascii="Arial Narrow" w:hAnsi="Arial Narrow" w:cs="Arial"/>
          <w:color w:val="auto"/>
          <w:sz w:val="20"/>
          <w:szCs w:val="20"/>
        </w:rPr>
        <w:t xml:space="preserve"> negativa de débitos relativos </w:t>
      </w:r>
      <w:proofErr w:type="spellStart"/>
      <w:r w:rsidRPr="00EF4162">
        <w:rPr>
          <w:rStyle w:val="Nenhum"/>
          <w:rFonts w:ascii="Arial Narrow" w:hAnsi="Arial Narrow" w:cs="Arial"/>
          <w:color w:val="auto"/>
          <w:sz w:val="20"/>
          <w:szCs w:val="20"/>
        </w:rPr>
        <w:t>aos</w:t>
      </w:r>
      <w:proofErr w:type="spellEnd"/>
      <w:r w:rsidRPr="00EF4162">
        <w:rPr>
          <w:rStyle w:val="Nenhum"/>
          <w:rFonts w:ascii="Arial Narrow" w:hAnsi="Arial Narrow" w:cs="Arial"/>
          <w:color w:val="auto"/>
          <w:sz w:val="20"/>
          <w:szCs w:val="20"/>
        </w:rPr>
        <w:t xml:space="preserve"> tributos </w:t>
      </w:r>
      <w:proofErr w:type="spellStart"/>
      <w:r w:rsidRPr="00EF4162">
        <w:rPr>
          <w:rStyle w:val="Nenhum"/>
          <w:rFonts w:ascii="Arial Narrow" w:hAnsi="Arial Narrow" w:cs="Arial"/>
          <w:color w:val="auto"/>
          <w:sz w:val="20"/>
          <w:szCs w:val="20"/>
        </w:rPr>
        <w:t>federais</w:t>
      </w:r>
      <w:proofErr w:type="spellEnd"/>
      <w:r w:rsidRPr="00EF4162">
        <w:rPr>
          <w:rStyle w:val="Nenhum"/>
          <w:rFonts w:ascii="Arial Narrow" w:hAnsi="Arial Narrow" w:cs="Arial"/>
          <w:color w:val="auto"/>
          <w:sz w:val="20"/>
          <w:szCs w:val="20"/>
        </w:rPr>
        <w:t xml:space="preserve"> e à </w:t>
      </w:r>
      <w:proofErr w:type="spellStart"/>
      <w:r w:rsidRPr="00EF4162">
        <w:rPr>
          <w:rStyle w:val="Nenhum"/>
          <w:rFonts w:ascii="Arial Narrow" w:hAnsi="Arial Narrow" w:cs="Arial"/>
          <w:color w:val="auto"/>
          <w:sz w:val="20"/>
          <w:szCs w:val="20"/>
        </w:rPr>
        <w:t>dívida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ativa</w:t>
      </w:r>
      <w:proofErr w:type="spellEnd"/>
      <w:r w:rsidRPr="00EF4162">
        <w:rPr>
          <w:rStyle w:val="Nenhum"/>
          <w:rFonts w:ascii="Arial Narrow" w:hAnsi="Arial Narrow" w:cs="Arial"/>
          <w:color w:val="auto"/>
          <w:sz w:val="20"/>
          <w:szCs w:val="20"/>
        </w:rPr>
        <w:t xml:space="preserve"> da </w:t>
      </w:r>
      <w:proofErr w:type="spellStart"/>
      <w:r w:rsidRPr="00EF4162">
        <w:rPr>
          <w:rStyle w:val="Nenhum"/>
          <w:rFonts w:ascii="Arial Narrow" w:hAnsi="Arial Narrow" w:cs="Arial"/>
          <w:color w:val="auto"/>
          <w:sz w:val="20"/>
          <w:szCs w:val="20"/>
        </w:rPr>
        <w:t>União</w:t>
      </w:r>
      <w:proofErr w:type="spellEnd"/>
      <w:r w:rsidRPr="00EF4162">
        <w:rPr>
          <w:rStyle w:val="Nenhum"/>
          <w:rFonts w:ascii="Arial Narrow" w:hAnsi="Arial Narrow" w:cs="Arial"/>
          <w:color w:val="auto"/>
          <w:sz w:val="20"/>
          <w:szCs w:val="20"/>
        </w:rPr>
        <w:t>;</w:t>
      </w:r>
    </w:p>
    <w:p w14:paraId="53886FB2"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c) </w:t>
      </w:r>
      <w:proofErr w:type="spellStart"/>
      <w:r w:rsidRPr="00EF4162">
        <w:rPr>
          <w:rStyle w:val="Nenhum"/>
          <w:rFonts w:ascii="Arial Narrow" w:hAnsi="Arial Narrow" w:cs="Arial"/>
          <w:color w:val="auto"/>
          <w:sz w:val="20"/>
          <w:szCs w:val="20"/>
        </w:rPr>
        <w:t>Prova</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regularidade</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com</w:t>
      </w:r>
      <w:proofErr w:type="spellEnd"/>
      <w:r w:rsidRPr="00EF4162">
        <w:rPr>
          <w:rStyle w:val="Nenhum"/>
          <w:rFonts w:ascii="Arial Narrow" w:hAnsi="Arial Narrow" w:cs="Arial"/>
          <w:color w:val="auto"/>
          <w:sz w:val="20"/>
          <w:szCs w:val="20"/>
        </w:rPr>
        <w:t xml:space="preserve"> o Fundo de </w:t>
      </w:r>
      <w:proofErr w:type="spellStart"/>
      <w:r w:rsidRPr="00EF4162">
        <w:rPr>
          <w:rStyle w:val="Nenhum"/>
          <w:rFonts w:ascii="Arial Narrow" w:hAnsi="Arial Narrow" w:cs="Arial"/>
          <w:color w:val="auto"/>
          <w:sz w:val="20"/>
          <w:szCs w:val="20"/>
        </w:rPr>
        <w:t>Garantia</w:t>
      </w:r>
      <w:proofErr w:type="spellEnd"/>
      <w:r w:rsidRPr="00EF4162">
        <w:rPr>
          <w:rStyle w:val="Nenhum"/>
          <w:rFonts w:ascii="Arial Narrow" w:hAnsi="Arial Narrow" w:cs="Arial"/>
          <w:color w:val="auto"/>
          <w:sz w:val="20"/>
          <w:szCs w:val="20"/>
        </w:rPr>
        <w:t xml:space="preserve"> do Tempo de </w:t>
      </w:r>
      <w:proofErr w:type="spellStart"/>
      <w:r w:rsidRPr="00EF4162">
        <w:rPr>
          <w:rStyle w:val="Nenhum"/>
          <w:rFonts w:ascii="Arial Narrow" w:hAnsi="Arial Narrow" w:cs="Arial"/>
          <w:color w:val="auto"/>
          <w:sz w:val="20"/>
          <w:szCs w:val="20"/>
        </w:rPr>
        <w:t>Serviço</w:t>
      </w:r>
      <w:proofErr w:type="spellEnd"/>
      <w:r w:rsidRPr="00EF4162">
        <w:rPr>
          <w:rStyle w:val="Nenhum"/>
          <w:rFonts w:ascii="Arial Narrow" w:hAnsi="Arial Narrow" w:cs="Arial"/>
          <w:color w:val="auto"/>
          <w:sz w:val="20"/>
          <w:szCs w:val="20"/>
        </w:rPr>
        <w:t xml:space="preserve"> (FGTS);</w:t>
      </w:r>
    </w:p>
    <w:p w14:paraId="3431E604"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d) </w:t>
      </w:r>
      <w:proofErr w:type="spellStart"/>
      <w:r w:rsidRPr="00EF4162">
        <w:rPr>
          <w:rStyle w:val="Nenhum"/>
          <w:rFonts w:ascii="Arial Narrow" w:hAnsi="Arial Narrow" w:cs="Arial"/>
          <w:color w:val="auto"/>
          <w:sz w:val="20"/>
          <w:szCs w:val="20"/>
        </w:rPr>
        <w:t>Prova</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inexistência</w:t>
      </w:r>
      <w:proofErr w:type="spellEnd"/>
      <w:r w:rsidRPr="00EF4162">
        <w:rPr>
          <w:rStyle w:val="Nenhum"/>
          <w:rFonts w:ascii="Arial Narrow" w:hAnsi="Arial Narrow" w:cs="Arial"/>
          <w:color w:val="auto"/>
          <w:sz w:val="20"/>
          <w:szCs w:val="20"/>
        </w:rPr>
        <w:t xml:space="preserve"> de débitos </w:t>
      </w:r>
      <w:proofErr w:type="spellStart"/>
      <w:r w:rsidRPr="00EF4162">
        <w:rPr>
          <w:rStyle w:val="Nenhum"/>
          <w:rFonts w:ascii="Arial Narrow" w:hAnsi="Arial Narrow" w:cs="Arial"/>
          <w:color w:val="auto"/>
          <w:sz w:val="20"/>
          <w:szCs w:val="20"/>
        </w:rPr>
        <w:t>inadimplidos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perante</w:t>
      </w:r>
      <w:proofErr w:type="spellEnd"/>
      <w:r w:rsidRPr="00EF4162">
        <w:rPr>
          <w:rStyle w:val="Nenhum"/>
          <w:rFonts w:ascii="Arial Narrow" w:hAnsi="Arial Narrow" w:cs="Arial"/>
          <w:color w:val="auto"/>
          <w:sz w:val="20"/>
          <w:szCs w:val="20"/>
        </w:rPr>
        <w:t xml:space="preserve"> a </w:t>
      </w:r>
      <w:proofErr w:type="spellStart"/>
      <w:r w:rsidRPr="00EF4162">
        <w:rPr>
          <w:rStyle w:val="Nenhum"/>
          <w:rFonts w:ascii="Arial Narrow" w:hAnsi="Arial Narrow" w:cs="Arial"/>
          <w:color w:val="auto"/>
          <w:sz w:val="20"/>
          <w:szCs w:val="20"/>
        </w:rPr>
        <w:t>Justiça</w:t>
      </w:r>
      <w:proofErr w:type="spellEnd"/>
      <w:r w:rsidRPr="00EF4162">
        <w:rPr>
          <w:rStyle w:val="Nenhum"/>
          <w:rFonts w:ascii="Arial Narrow" w:hAnsi="Arial Narrow" w:cs="Arial"/>
          <w:color w:val="auto"/>
          <w:sz w:val="20"/>
          <w:szCs w:val="20"/>
        </w:rPr>
        <w:t xml:space="preserve"> do </w:t>
      </w:r>
      <w:proofErr w:type="spellStart"/>
      <w:r w:rsidRPr="00EF4162">
        <w:rPr>
          <w:rStyle w:val="Nenhum"/>
          <w:rFonts w:ascii="Arial Narrow" w:hAnsi="Arial Narrow" w:cs="Arial"/>
          <w:color w:val="auto"/>
          <w:sz w:val="20"/>
          <w:szCs w:val="20"/>
        </w:rPr>
        <w:t>Trabalho</w:t>
      </w:r>
      <w:proofErr w:type="spellEnd"/>
      <w:r w:rsidRPr="00EF4162">
        <w:rPr>
          <w:rStyle w:val="Nenhum"/>
          <w:rFonts w:ascii="Arial Narrow" w:hAnsi="Arial Narrow" w:cs="Arial"/>
          <w:color w:val="auto"/>
          <w:sz w:val="20"/>
          <w:szCs w:val="20"/>
        </w:rPr>
        <w:t xml:space="preserve">, mediante a </w:t>
      </w:r>
      <w:proofErr w:type="spellStart"/>
      <w:r w:rsidRPr="00EF4162">
        <w:rPr>
          <w:rStyle w:val="Nenhum"/>
          <w:rFonts w:ascii="Arial Narrow" w:hAnsi="Arial Narrow" w:cs="Arial"/>
          <w:color w:val="auto"/>
          <w:sz w:val="20"/>
          <w:szCs w:val="20"/>
        </w:rPr>
        <w:t>apresentação</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certidão</w:t>
      </w:r>
      <w:proofErr w:type="spellEnd"/>
      <w:r w:rsidRPr="00EF4162">
        <w:rPr>
          <w:rStyle w:val="Nenhum"/>
          <w:rFonts w:ascii="Arial Narrow" w:hAnsi="Arial Narrow" w:cs="Arial"/>
          <w:color w:val="auto"/>
          <w:sz w:val="20"/>
          <w:szCs w:val="20"/>
        </w:rPr>
        <w:t xml:space="preserve"> negativa </w:t>
      </w:r>
      <w:proofErr w:type="spellStart"/>
      <w:r w:rsidRPr="00EF4162">
        <w:rPr>
          <w:rStyle w:val="Nenhum"/>
          <w:rFonts w:ascii="Arial Narrow" w:hAnsi="Arial Narrow" w:cs="Arial"/>
          <w:color w:val="auto"/>
          <w:sz w:val="20"/>
          <w:szCs w:val="20"/>
        </w:rPr>
        <w:t>ou</w:t>
      </w:r>
      <w:proofErr w:type="spellEnd"/>
      <w:r w:rsidRPr="00EF4162">
        <w:rPr>
          <w:rStyle w:val="Nenhum"/>
          <w:rFonts w:ascii="Arial Narrow" w:hAnsi="Arial Narrow" w:cs="Arial"/>
          <w:color w:val="auto"/>
          <w:sz w:val="20"/>
          <w:szCs w:val="20"/>
        </w:rPr>
        <w:t xml:space="preserve"> positiva </w:t>
      </w:r>
      <w:proofErr w:type="spellStart"/>
      <w:r w:rsidRPr="00EF4162">
        <w:rPr>
          <w:rStyle w:val="Nenhum"/>
          <w:rFonts w:ascii="Arial Narrow" w:hAnsi="Arial Narrow" w:cs="Arial"/>
          <w:color w:val="auto"/>
          <w:sz w:val="20"/>
          <w:szCs w:val="20"/>
        </w:rPr>
        <w:t>com</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efeito</w:t>
      </w:r>
      <w:proofErr w:type="spellEnd"/>
      <w:r w:rsidRPr="00EF4162">
        <w:rPr>
          <w:rStyle w:val="Nenhum"/>
          <w:rFonts w:ascii="Arial Narrow" w:hAnsi="Arial Narrow" w:cs="Arial"/>
          <w:color w:val="auto"/>
          <w:sz w:val="20"/>
          <w:szCs w:val="20"/>
        </w:rPr>
        <w:t xml:space="preserve"> de negativa, nos termos do Título VII-A da </w:t>
      </w:r>
      <w:proofErr w:type="spellStart"/>
      <w:r w:rsidRPr="00EF4162">
        <w:rPr>
          <w:rStyle w:val="Nenhum"/>
          <w:rFonts w:ascii="Arial Narrow" w:hAnsi="Arial Narrow" w:cs="Arial"/>
          <w:color w:val="auto"/>
          <w:sz w:val="20"/>
          <w:szCs w:val="20"/>
        </w:rPr>
        <w:t>Consolidação</w:t>
      </w:r>
      <w:proofErr w:type="spellEnd"/>
      <w:r w:rsidRPr="00EF4162">
        <w:rPr>
          <w:rStyle w:val="Nenhum"/>
          <w:rFonts w:ascii="Arial Narrow" w:hAnsi="Arial Narrow" w:cs="Arial"/>
          <w:color w:val="auto"/>
          <w:sz w:val="20"/>
          <w:szCs w:val="20"/>
        </w:rPr>
        <w:t xml:space="preserve"> das </w:t>
      </w:r>
      <w:proofErr w:type="spellStart"/>
      <w:r w:rsidRPr="00EF4162">
        <w:rPr>
          <w:rStyle w:val="Nenhum"/>
          <w:rFonts w:ascii="Arial Narrow" w:hAnsi="Arial Narrow" w:cs="Arial"/>
          <w:color w:val="auto"/>
          <w:sz w:val="20"/>
          <w:szCs w:val="20"/>
        </w:rPr>
        <w:t>Leis</w:t>
      </w:r>
      <w:proofErr w:type="spellEnd"/>
      <w:r w:rsidRPr="00EF4162">
        <w:rPr>
          <w:rStyle w:val="Nenhum"/>
          <w:rFonts w:ascii="Arial Narrow" w:hAnsi="Arial Narrow" w:cs="Arial"/>
          <w:color w:val="auto"/>
          <w:sz w:val="20"/>
          <w:szCs w:val="20"/>
        </w:rPr>
        <w:t xml:space="preserve"> do </w:t>
      </w:r>
      <w:proofErr w:type="spellStart"/>
      <w:r w:rsidRPr="00EF4162">
        <w:rPr>
          <w:rStyle w:val="Nenhum"/>
          <w:rFonts w:ascii="Arial Narrow" w:hAnsi="Arial Narrow" w:cs="Arial"/>
          <w:color w:val="auto"/>
          <w:sz w:val="20"/>
          <w:szCs w:val="20"/>
        </w:rPr>
        <w:t>Trabalho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aprovada</w:t>
      </w:r>
      <w:proofErr w:type="spellEnd"/>
      <w:r w:rsidRPr="00EF4162">
        <w:rPr>
          <w:rStyle w:val="Nenhum"/>
          <w:rFonts w:ascii="Arial Narrow" w:hAnsi="Arial Narrow" w:cs="Arial"/>
          <w:color w:val="auto"/>
          <w:sz w:val="20"/>
          <w:szCs w:val="20"/>
        </w:rPr>
        <w:t xml:space="preserve"> pelo Decreto-</w:t>
      </w:r>
      <w:proofErr w:type="spellStart"/>
      <w:r w:rsidRPr="00EF4162">
        <w:rPr>
          <w:rStyle w:val="Nenhum"/>
          <w:rFonts w:ascii="Arial Narrow" w:hAnsi="Arial Narrow" w:cs="Arial"/>
          <w:color w:val="auto"/>
          <w:sz w:val="20"/>
          <w:szCs w:val="20"/>
        </w:rPr>
        <w:t>Lei</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nº</w:t>
      </w:r>
      <w:proofErr w:type="spellEnd"/>
      <w:r w:rsidRPr="00EF4162">
        <w:rPr>
          <w:rStyle w:val="Nenhum"/>
          <w:rFonts w:ascii="Arial Narrow" w:hAnsi="Arial Narrow" w:cs="Arial"/>
          <w:color w:val="auto"/>
          <w:sz w:val="20"/>
          <w:szCs w:val="20"/>
        </w:rPr>
        <w:t xml:space="preserve">. 5.452, de 1º de </w:t>
      </w:r>
      <w:proofErr w:type="spellStart"/>
      <w:r w:rsidRPr="00EF4162">
        <w:rPr>
          <w:rStyle w:val="Nenhum"/>
          <w:rFonts w:ascii="Arial Narrow" w:hAnsi="Arial Narrow" w:cs="Arial"/>
          <w:color w:val="auto"/>
          <w:sz w:val="20"/>
          <w:szCs w:val="20"/>
        </w:rPr>
        <w:t>maio</w:t>
      </w:r>
      <w:proofErr w:type="spellEnd"/>
      <w:r w:rsidRPr="00EF4162">
        <w:rPr>
          <w:rStyle w:val="Nenhum"/>
          <w:rFonts w:ascii="Arial Narrow" w:hAnsi="Arial Narrow" w:cs="Arial"/>
          <w:color w:val="auto"/>
          <w:sz w:val="20"/>
          <w:szCs w:val="20"/>
        </w:rPr>
        <w:t xml:space="preserve"> de 1943;</w:t>
      </w:r>
    </w:p>
    <w:p w14:paraId="795205EF"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e) </w:t>
      </w:r>
      <w:proofErr w:type="spellStart"/>
      <w:r w:rsidRPr="00EF4162">
        <w:rPr>
          <w:rStyle w:val="Nenhum"/>
          <w:rFonts w:ascii="Arial Narrow" w:hAnsi="Arial Narrow" w:cs="Arial"/>
          <w:color w:val="auto"/>
          <w:sz w:val="20"/>
          <w:szCs w:val="20"/>
        </w:rPr>
        <w:t>Prova</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inscrição</w:t>
      </w:r>
      <w:proofErr w:type="spellEnd"/>
      <w:r w:rsidRPr="00EF4162">
        <w:rPr>
          <w:rStyle w:val="Nenhum"/>
          <w:rFonts w:ascii="Arial Narrow" w:hAnsi="Arial Narrow" w:cs="Arial"/>
          <w:color w:val="auto"/>
          <w:sz w:val="20"/>
          <w:szCs w:val="20"/>
        </w:rPr>
        <w:t xml:space="preserve"> no </w:t>
      </w:r>
      <w:proofErr w:type="spellStart"/>
      <w:r w:rsidRPr="00EF4162">
        <w:rPr>
          <w:rStyle w:val="Nenhum"/>
          <w:rFonts w:ascii="Arial Narrow" w:hAnsi="Arial Narrow" w:cs="Arial"/>
          <w:color w:val="auto"/>
          <w:sz w:val="20"/>
          <w:szCs w:val="20"/>
        </w:rPr>
        <w:t>cadastro</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contribuintes</w:t>
      </w:r>
      <w:proofErr w:type="spellEnd"/>
      <w:r w:rsidRPr="00EF4162">
        <w:rPr>
          <w:rStyle w:val="Nenhum"/>
          <w:rFonts w:ascii="Arial Narrow" w:hAnsi="Arial Narrow" w:cs="Arial"/>
          <w:color w:val="auto"/>
          <w:sz w:val="20"/>
          <w:szCs w:val="20"/>
        </w:rPr>
        <w:t xml:space="preserve"> municipal </w:t>
      </w:r>
      <w:proofErr w:type="spellStart"/>
      <w:r w:rsidRPr="00EF4162">
        <w:rPr>
          <w:rStyle w:val="Nenhum"/>
          <w:rFonts w:ascii="Arial Narrow" w:hAnsi="Arial Narrow" w:cs="Arial"/>
          <w:color w:val="auto"/>
          <w:sz w:val="20"/>
          <w:szCs w:val="20"/>
        </w:rPr>
        <w:t>ou</w:t>
      </w:r>
      <w:proofErr w:type="spellEnd"/>
      <w:r w:rsidRPr="00EF4162">
        <w:rPr>
          <w:rStyle w:val="Nenhum"/>
          <w:rFonts w:ascii="Arial Narrow" w:hAnsi="Arial Narrow" w:cs="Arial"/>
          <w:color w:val="auto"/>
          <w:sz w:val="20"/>
          <w:szCs w:val="20"/>
        </w:rPr>
        <w:t xml:space="preserve"> estadual, relativo </w:t>
      </w:r>
      <w:proofErr w:type="spellStart"/>
      <w:r w:rsidRPr="00EF4162">
        <w:rPr>
          <w:rStyle w:val="Nenhum"/>
          <w:rFonts w:ascii="Arial Narrow" w:hAnsi="Arial Narrow" w:cs="Arial"/>
          <w:color w:val="auto"/>
          <w:sz w:val="20"/>
          <w:szCs w:val="20"/>
        </w:rPr>
        <w:t>ao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domicílio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ou</w:t>
      </w:r>
      <w:proofErr w:type="spellEnd"/>
      <w:r w:rsidRPr="00EF4162">
        <w:rPr>
          <w:rStyle w:val="Nenhum"/>
          <w:rFonts w:ascii="Arial Narrow" w:hAnsi="Arial Narrow" w:cs="Arial"/>
          <w:color w:val="auto"/>
          <w:sz w:val="20"/>
          <w:szCs w:val="20"/>
        </w:rPr>
        <w:t xml:space="preserve"> sede do licitante, pertinente </w:t>
      </w:r>
      <w:proofErr w:type="spellStart"/>
      <w:r w:rsidRPr="00EF4162">
        <w:rPr>
          <w:rStyle w:val="Nenhum"/>
          <w:rFonts w:ascii="Arial Narrow" w:hAnsi="Arial Narrow" w:cs="Arial"/>
          <w:color w:val="auto"/>
          <w:sz w:val="20"/>
          <w:szCs w:val="20"/>
        </w:rPr>
        <w:t>ao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seu</w:t>
      </w:r>
      <w:proofErr w:type="spellEnd"/>
      <w:r w:rsidRPr="00EF4162">
        <w:rPr>
          <w:rStyle w:val="Nenhum"/>
          <w:rFonts w:ascii="Arial Narrow" w:hAnsi="Arial Narrow" w:cs="Arial"/>
          <w:color w:val="auto"/>
          <w:sz w:val="20"/>
          <w:szCs w:val="20"/>
        </w:rPr>
        <w:t xml:space="preserve"> ramo de </w:t>
      </w:r>
      <w:proofErr w:type="spellStart"/>
      <w:r w:rsidRPr="00EF4162">
        <w:rPr>
          <w:rStyle w:val="Nenhum"/>
          <w:rFonts w:ascii="Arial Narrow" w:hAnsi="Arial Narrow" w:cs="Arial"/>
          <w:color w:val="auto"/>
          <w:sz w:val="20"/>
          <w:szCs w:val="20"/>
        </w:rPr>
        <w:t>atividade</w:t>
      </w:r>
      <w:proofErr w:type="spellEnd"/>
      <w:r w:rsidRPr="00EF4162">
        <w:rPr>
          <w:rStyle w:val="Nenhum"/>
          <w:rFonts w:ascii="Arial Narrow" w:hAnsi="Arial Narrow" w:cs="Arial"/>
          <w:color w:val="auto"/>
          <w:sz w:val="20"/>
          <w:szCs w:val="20"/>
        </w:rPr>
        <w:t xml:space="preserve"> e </w:t>
      </w:r>
      <w:proofErr w:type="spellStart"/>
      <w:r w:rsidRPr="00EF4162">
        <w:rPr>
          <w:rStyle w:val="Nenhum"/>
          <w:rFonts w:ascii="Arial Narrow" w:hAnsi="Arial Narrow" w:cs="Arial"/>
          <w:color w:val="auto"/>
          <w:sz w:val="20"/>
          <w:szCs w:val="20"/>
        </w:rPr>
        <w:t>compatível</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com</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o</w:t>
      </w:r>
      <w:proofErr w:type="spellEnd"/>
      <w:r w:rsidRPr="00EF4162">
        <w:rPr>
          <w:rStyle w:val="Nenhum"/>
          <w:rFonts w:ascii="Arial Narrow" w:hAnsi="Arial Narrow" w:cs="Arial"/>
          <w:color w:val="auto"/>
          <w:sz w:val="20"/>
          <w:szCs w:val="20"/>
        </w:rPr>
        <w:t xml:space="preserve"> objeto </w:t>
      </w:r>
      <w:proofErr w:type="spellStart"/>
      <w:r w:rsidRPr="00EF4162">
        <w:rPr>
          <w:rStyle w:val="Nenhum"/>
          <w:rFonts w:ascii="Arial Narrow" w:hAnsi="Arial Narrow" w:cs="Arial"/>
          <w:color w:val="auto"/>
          <w:sz w:val="20"/>
          <w:szCs w:val="20"/>
        </w:rPr>
        <w:t>contratual</w:t>
      </w:r>
      <w:proofErr w:type="spellEnd"/>
      <w:r w:rsidRPr="00EF4162">
        <w:rPr>
          <w:rStyle w:val="Nenhum"/>
          <w:rFonts w:ascii="Arial Narrow" w:hAnsi="Arial Narrow" w:cs="Arial"/>
          <w:color w:val="auto"/>
          <w:sz w:val="20"/>
          <w:szCs w:val="20"/>
        </w:rPr>
        <w:t>; </w:t>
      </w:r>
    </w:p>
    <w:p w14:paraId="5ABAA3E6"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f) </w:t>
      </w:r>
      <w:proofErr w:type="spellStart"/>
      <w:r w:rsidRPr="00EF4162">
        <w:rPr>
          <w:rStyle w:val="Nenhum"/>
          <w:rFonts w:ascii="Arial Narrow" w:hAnsi="Arial Narrow" w:cs="Arial"/>
          <w:color w:val="auto"/>
          <w:sz w:val="20"/>
          <w:szCs w:val="20"/>
        </w:rPr>
        <w:t>Prova</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regularidade</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com</w:t>
      </w:r>
      <w:proofErr w:type="spellEnd"/>
      <w:r w:rsidRPr="00EF4162">
        <w:rPr>
          <w:rStyle w:val="Nenhum"/>
          <w:rFonts w:ascii="Arial Narrow" w:hAnsi="Arial Narrow" w:cs="Arial"/>
          <w:color w:val="auto"/>
          <w:sz w:val="20"/>
          <w:szCs w:val="20"/>
        </w:rPr>
        <w:t xml:space="preserve"> a </w:t>
      </w:r>
      <w:proofErr w:type="spellStart"/>
      <w:r w:rsidRPr="00EF4162">
        <w:rPr>
          <w:rStyle w:val="Nenhum"/>
          <w:rFonts w:ascii="Arial Narrow" w:hAnsi="Arial Narrow" w:cs="Arial"/>
          <w:color w:val="auto"/>
          <w:sz w:val="20"/>
          <w:szCs w:val="20"/>
        </w:rPr>
        <w:t>Fazenda</w:t>
      </w:r>
      <w:proofErr w:type="spellEnd"/>
      <w:r w:rsidRPr="00EF4162">
        <w:rPr>
          <w:rStyle w:val="Nenhum"/>
          <w:rFonts w:ascii="Arial Narrow" w:hAnsi="Arial Narrow" w:cs="Arial"/>
          <w:color w:val="auto"/>
          <w:sz w:val="20"/>
          <w:szCs w:val="20"/>
        </w:rPr>
        <w:t xml:space="preserve"> Estadual do </w:t>
      </w:r>
      <w:proofErr w:type="spellStart"/>
      <w:r w:rsidRPr="00EF4162">
        <w:rPr>
          <w:rStyle w:val="Nenhum"/>
          <w:rFonts w:ascii="Arial Narrow" w:hAnsi="Arial Narrow" w:cs="Arial"/>
          <w:color w:val="auto"/>
          <w:sz w:val="20"/>
          <w:szCs w:val="20"/>
        </w:rPr>
        <w:t>domicílio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ou</w:t>
      </w:r>
      <w:proofErr w:type="spellEnd"/>
      <w:r w:rsidRPr="00EF4162">
        <w:rPr>
          <w:rStyle w:val="Nenhum"/>
          <w:rFonts w:ascii="Arial Narrow" w:hAnsi="Arial Narrow" w:cs="Arial"/>
          <w:color w:val="auto"/>
          <w:sz w:val="20"/>
          <w:szCs w:val="20"/>
        </w:rPr>
        <w:t xml:space="preserve"> sede do licitante, relativa à </w:t>
      </w:r>
      <w:proofErr w:type="spellStart"/>
      <w:r w:rsidRPr="00EF4162">
        <w:rPr>
          <w:rStyle w:val="Nenhum"/>
          <w:rFonts w:ascii="Arial Narrow" w:hAnsi="Arial Narrow" w:cs="Arial"/>
          <w:color w:val="auto"/>
          <w:sz w:val="20"/>
          <w:szCs w:val="20"/>
        </w:rPr>
        <w:t>atividade</w:t>
      </w:r>
      <w:proofErr w:type="spellEnd"/>
      <w:r w:rsidRPr="00EF4162">
        <w:rPr>
          <w:rStyle w:val="Nenhum"/>
          <w:rFonts w:ascii="Arial Narrow" w:hAnsi="Arial Narrow" w:cs="Arial"/>
          <w:color w:val="auto"/>
          <w:sz w:val="20"/>
          <w:szCs w:val="20"/>
        </w:rPr>
        <w:t xml:space="preserve"> em </w:t>
      </w:r>
      <w:proofErr w:type="spellStart"/>
      <w:r w:rsidRPr="00EF4162">
        <w:rPr>
          <w:rStyle w:val="Nenhum"/>
          <w:rFonts w:ascii="Arial Narrow" w:hAnsi="Arial Narrow" w:cs="Arial"/>
          <w:color w:val="auto"/>
          <w:sz w:val="20"/>
          <w:szCs w:val="20"/>
        </w:rPr>
        <w:t>cujo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exercício</w:t>
      </w:r>
      <w:proofErr w:type="spellEnd"/>
      <w:r w:rsidRPr="00EF4162">
        <w:rPr>
          <w:rStyle w:val="Nenhum"/>
          <w:rFonts w:ascii="Arial Narrow" w:hAnsi="Arial Narrow" w:cs="Arial"/>
          <w:color w:val="auto"/>
          <w:sz w:val="20"/>
          <w:szCs w:val="20"/>
        </w:rPr>
        <w:t xml:space="preserve"> contrata </w:t>
      </w:r>
      <w:proofErr w:type="spellStart"/>
      <w:r w:rsidRPr="00EF4162">
        <w:rPr>
          <w:rStyle w:val="Nenhum"/>
          <w:rFonts w:ascii="Arial Narrow" w:hAnsi="Arial Narrow" w:cs="Arial"/>
          <w:color w:val="auto"/>
          <w:sz w:val="20"/>
          <w:szCs w:val="20"/>
        </w:rPr>
        <w:t>ou</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concorre</w:t>
      </w:r>
      <w:proofErr w:type="spellEnd"/>
      <w:r w:rsidRPr="00EF4162">
        <w:rPr>
          <w:rStyle w:val="Nenhum"/>
          <w:rFonts w:ascii="Arial Narrow" w:hAnsi="Arial Narrow" w:cs="Arial"/>
          <w:color w:val="auto"/>
          <w:sz w:val="20"/>
          <w:szCs w:val="20"/>
        </w:rPr>
        <w:t>;</w:t>
      </w:r>
    </w:p>
    <w:p w14:paraId="452E94FB"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g) </w:t>
      </w:r>
      <w:proofErr w:type="spellStart"/>
      <w:r w:rsidRPr="00EF4162">
        <w:rPr>
          <w:rStyle w:val="Nenhum"/>
          <w:rFonts w:ascii="Arial Narrow" w:hAnsi="Arial Narrow" w:cs="Arial"/>
          <w:color w:val="auto"/>
          <w:sz w:val="20"/>
          <w:szCs w:val="20"/>
        </w:rPr>
        <w:t>Prova</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regularidade</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com</w:t>
      </w:r>
      <w:proofErr w:type="spellEnd"/>
      <w:r w:rsidRPr="00EF4162">
        <w:rPr>
          <w:rStyle w:val="Nenhum"/>
          <w:rFonts w:ascii="Arial Narrow" w:hAnsi="Arial Narrow" w:cs="Arial"/>
          <w:color w:val="auto"/>
          <w:sz w:val="20"/>
          <w:szCs w:val="20"/>
        </w:rPr>
        <w:t xml:space="preserve"> a </w:t>
      </w:r>
      <w:proofErr w:type="spellStart"/>
      <w:r w:rsidRPr="00EF4162">
        <w:rPr>
          <w:rStyle w:val="Nenhum"/>
          <w:rFonts w:ascii="Arial Narrow" w:hAnsi="Arial Narrow" w:cs="Arial"/>
          <w:color w:val="auto"/>
          <w:sz w:val="20"/>
          <w:szCs w:val="20"/>
        </w:rPr>
        <w:t>Fazenda</w:t>
      </w:r>
      <w:proofErr w:type="spellEnd"/>
      <w:r w:rsidRPr="00EF4162">
        <w:rPr>
          <w:rStyle w:val="Nenhum"/>
          <w:rFonts w:ascii="Arial Narrow" w:hAnsi="Arial Narrow" w:cs="Arial"/>
          <w:color w:val="auto"/>
          <w:sz w:val="20"/>
          <w:szCs w:val="20"/>
        </w:rPr>
        <w:t xml:space="preserve"> Municipal do </w:t>
      </w:r>
      <w:proofErr w:type="spellStart"/>
      <w:r w:rsidRPr="00EF4162">
        <w:rPr>
          <w:rStyle w:val="Nenhum"/>
          <w:rFonts w:ascii="Arial Narrow" w:hAnsi="Arial Narrow" w:cs="Arial"/>
          <w:color w:val="auto"/>
          <w:sz w:val="20"/>
          <w:szCs w:val="20"/>
        </w:rPr>
        <w:t>domicílio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ou</w:t>
      </w:r>
      <w:proofErr w:type="spellEnd"/>
      <w:r w:rsidRPr="00EF4162">
        <w:rPr>
          <w:rStyle w:val="Nenhum"/>
          <w:rFonts w:ascii="Arial Narrow" w:hAnsi="Arial Narrow" w:cs="Arial"/>
          <w:color w:val="auto"/>
          <w:sz w:val="20"/>
          <w:szCs w:val="20"/>
        </w:rPr>
        <w:t xml:space="preserve"> sede do licitante, relativa à </w:t>
      </w:r>
      <w:proofErr w:type="spellStart"/>
      <w:r w:rsidRPr="00EF4162">
        <w:rPr>
          <w:rStyle w:val="Nenhum"/>
          <w:rFonts w:ascii="Arial Narrow" w:hAnsi="Arial Narrow" w:cs="Arial"/>
          <w:color w:val="auto"/>
          <w:sz w:val="20"/>
          <w:szCs w:val="20"/>
        </w:rPr>
        <w:t>atividade</w:t>
      </w:r>
      <w:proofErr w:type="spellEnd"/>
      <w:r w:rsidRPr="00EF4162">
        <w:rPr>
          <w:rStyle w:val="Nenhum"/>
          <w:rFonts w:ascii="Arial Narrow" w:hAnsi="Arial Narrow" w:cs="Arial"/>
          <w:color w:val="auto"/>
          <w:sz w:val="20"/>
          <w:szCs w:val="20"/>
        </w:rPr>
        <w:t xml:space="preserve"> em </w:t>
      </w:r>
      <w:proofErr w:type="spellStart"/>
      <w:r w:rsidRPr="00EF4162">
        <w:rPr>
          <w:rStyle w:val="Nenhum"/>
          <w:rFonts w:ascii="Arial Narrow" w:hAnsi="Arial Narrow" w:cs="Arial"/>
          <w:color w:val="auto"/>
          <w:sz w:val="20"/>
          <w:szCs w:val="20"/>
        </w:rPr>
        <w:t>cujo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exercício</w:t>
      </w:r>
      <w:proofErr w:type="spellEnd"/>
      <w:r w:rsidRPr="00EF4162">
        <w:rPr>
          <w:rStyle w:val="Nenhum"/>
          <w:rFonts w:ascii="Arial Narrow" w:hAnsi="Arial Narrow" w:cs="Arial"/>
          <w:color w:val="auto"/>
          <w:sz w:val="20"/>
          <w:szCs w:val="20"/>
        </w:rPr>
        <w:t xml:space="preserve"> contrata </w:t>
      </w:r>
      <w:proofErr w:type="spellStart"/>
      <w:r w:rsidRPr="00EF4162">
        <w:rPr>
          <w:rStyle w:val="Nenhum"/>
          <w:rFonts w:ascii="Arial Narrow" w:hAnsi="Arial Narrow" w:cs="Arial"/>
          <w:color w:val="auto"/>
          <w:sz w:val="20"/>
          <w:szCs w:val="20"/>
        </w:rPr>
        <w:t>ou</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concorre</w:t>
      </w:r>
      <w:proofErr w:type="spellEnd"/>
      <w:r w:rsidRPr="00EF4162">
        <w:rPr>
          <w:rStyle w:val="Nenhum"/>
          <w:rFonts w:ascii="Arial Narrow" w:hAnsi="Arial Narrow" w:cs="Arial"/>
          <w:color w:val="auto"/>
          <w:sz w:val="20"/>
          <w:szCs w:val="20"/>
        </w:rPr>
        <w:t>;</w:t>
      </w:r>
    </w:p>
    <w:p w14:paraId="271646A3"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h) </w:t>
      </w:r>
      <w:proofErr w:type="spellStart"/>
      <w:r w:rsidRPr="00EF4162">
        <w:rPr>
          <w:rStyle w:val="Nenhum"/>
          <w:rFonts w:ascii="Arial Narrow" w:hAnsi="Arial Narrow" w:cs="Arial"/>
          <w:color w:val="auto"/>
          <w:sz w:val="20"/>
          <w:szCs w:val="20"/>
        </w:rPr>
        <w:t>Declaração</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cumprimento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ao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disposto</w:t>
      </w:r>
      <w:proofErr w:type="spellEnd"/>
      <w:r w:rsidRPr="00EF4162">
        <w:rPr>
          <w:rStyle w:val="Nenhum"/>
          <w:rFonts w:ascii="Arial Narrow" w:hAnsi="Arial Narrow" w:cs="Arial"/>
          <w:color w:val="auto"/>
          <w:sz w:val="20"/>
          <w:szCs w:val="20"/>
        </w:rPr>
        <w:t xml:space="preserve"> no Inciso XXXIII do artigo 7º da </w:t>
      </w:r>
      <w:proofErr w:type="spellStart"/>
      <w:r w:rsidRPr="00EF4162">
        <w:rPr>
          <w:rStyle w:val="Nenhum"/>
          <w:rFonts w:ascii="Arial Narrow" w:hAnsi="Arial Narrow" w:cs="Arial"/>
          <w:color w:val="auto"/>
          <w:sz w:val="20"/>
          <w:szCs w:val="20"/>
        </w:rPr>
        <w:t>Constituição</w:t>
      </w:r>
      <w:proofErr w:type="spellEnd"/>
      <w:r w:rsidRPr="00EF4162">
        <w:rPr>
          <w:rStyle w:val="Nenhum"/>
          <w:rFonts w:ascii="Arial Narrow" w:hAnsi="Arial Narrow" w:cs="Arial"/>
          <w:color w:val="auto"/>
          <w:sz w:val="20"/>
          <w:szCs w:val="20"/>
        </w:rPr>
        <w:t xml:space="preserve"> Federal e </w:t>
      </w:r>
      <w:proofErr w:type="spellStart"/>
      <w:r w:rsidRPr="00EF4162">
        <w:rPr>
          <w:rStyle w:val="Nenhum"/>
          <w:rFonts w:ascii="Arial Narrow" w:hAnsi="Arial Narrow" w:cs="Arial"/>
          <w:color w:val="auto"/>
          <w:sz w:val="20"/>
          <w:szCs w:val="20"/>
        </w:rPr>
        <w:t>outras</w:t>
      </w:r>
      <w:proofErr w:type="spellEnd"/>
      <w:r w:rsidRPr="00EF4162">
        <w:rPr>
          <w:rStyle w:val="Nenhum"/>
          <w:rFonts w:ascii="Arial Narrow" w:hAnsi="Arial Narrow" w:cs="Arial"/>
          <w:color w:val="auto"/>
          <w:sz w:val="20"/>
          <w:szCs w:val="20"/>
        </w:rPr>
        <w:t xml:space="preserve"> que </w:t>
      </w:r>
      <w:proofErr w:type="spellStart"/>
      <w:r w:rsidRPr="00EF4162">
        <w:rPr>
          <w:rStyle w:val="Nenhum"/>
          <w:rFonts w:ascii="Arial Narrow" w:hAnsi="Arial Narrow" w:cs="Arial"/>
          <w:color w:val="auto"/>
          <w:sz w:val="20"/>
          <w:szCs w:val="20"/>
        </w:rPr>
        <w:t>forem</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necessárias</w:t>
      </w:r>
      <w:proofErr w:type="spellEnd"/>
      <w:r w:rsidRPr="00EF4162">
        <w:rPr>
          <w:rStyle w:val="Nenhum"/>
          <w:rFonts w:ascii="Arial Narrow" w:hAnsi="Arial Narrow" w:cs="Arial"/>
          <w:color w:val="auto"/>
          <w:sz w:val="20"/>
          <w:szCs w:val="20"/>
        </w:rPr>
        <w:t>; </w:t>
      </w:r>
    </w:p>
    <w:p w14:paraId="1CA0B2CF"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i) Caso o </w:t>
      </w:r>
      <w:proofErr w:type="spellStart"/>
      <w:r w:rsidRPr="00EF4162">
        <w:rPr>
          <w:rStyle w:val="Nenhum"/>
          <w:rFonts w:ascii="Arial Narrow" w:hAnsi="Arial Narrow" w:cs="Arial"/>
          <w:color w:val="auto"/>
          <w:sz w:val="20"/>
          <w:szCs w:val="20"/>
        </w:rPr>
        <w:t>fornecedor</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seja</w:t>
      </w:r>
      <w:proofErr w:type="spellEnd"/>
      <w:r w:rsidRPr="00EF4162">
        <w:rPr>
          <w:rStyle w:val="Nenhum"/>
          <w:rFonts w:ascii="Arial Narrow" w:hAnsi="Arial Narrow" w:cs="Arial"/>
          <w:color w:val="auto"/>
          <w:sz w:val="20"/>
          <w:szCs w:val="20"/>
        </w:rPr>
        <w:t xml:space="preserve"> considerado </w:t>
      </w:r>
      <w:proofErr w:type="spellStart"/>
      <w:r w:rsidRPr="00EF4162">
        <w:rPr>
          <w:rStyle w:val="Nenhum"/>
          <w:rFonts w:ascii="Arial Narrow" w:hAnsi="Arial Narrow" w:cs="Arial"/>
          <w:color w:val="auto"/>
          <w:sz w:val="20"/>
          <w:szCs w:val="20"/>
        </w:rPr>
        <w:t>isento</w:t>
      </w:r>
      <w:proofErr w:type="spellEnd"/>
      <w:r w:rsidRPr="00EF4162">
        <w:rPr>
          <w:rStyle w:val="Nenhum"/>
          <w:rFonts w:ascii="Arial Narrow" w:hAnsi="Arial Narrow" w:cs="Arial"/>
          <w:color w:val="auto"/>
          <w:sz w:val="20"/>
          <w:szCs w:val="20"/>
        </w:rPr>
        <w:t xml:space="preserve"> dos tributos relacionados </w:t>
      </w:r>
      <w:proofErr w:type="spellStart"/>
      <w:r w:rsidRPr="00EF4162">
        <w:rPr>
          <w:rStyle w:val="Nenhum"/>
          <w:rFonts w:ascii="Arial Narrow" w:hAnsi="Arial Narrow" w:cs="Arial"/>
          <w:color w:val="auto"/>
          <w:sz w:val="20"/>
          <w:szCs w:val="20"/>
        </w:rPr>
        <w:t>ao</w:t>
      </w:r>
      <w:proofErr w:type="spellEnd"/>
      <w:r w:rsidRPr="00EF4162">
        <w:rPr>
          <w:rStyle w:val="Nenhum"/>
          <w:rFonts w:ascii="Arial Narrow" w:hAnsi="Arial Narrow" w:cs="Arial"/>
          <w:color w:val="auto"/>
          <w:sz w:val="20"/>
          <w:szCs w:val="20"/>
        </w:rPr>
        <w:t xml:space="preserve"> objeto </w:t>
      </w:r>
      <w:proofErr w:type="spellStart"/>
      <w:r w:rsidRPr="00EF4162">
        <w:rPr>
          <w:rStyle w:val="Nenhum"/>
          <w:rFonts w:ascii="Arial Narrow" w:hAnsi="Arial Narrow" w:cs="Arial"/>
          <w:color w:val="auto"/>
          <w:sz w:val="20"/>
          <w:szCs w:val="20"/>
        </w:rPr>
        <w:t>contratual</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deverá</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comprovar</w:t>
      </w:r>
      <w:proofErr w:type="spellEnd"/>
      <w:r w:rsidRPr="00EF4162">
        <w:rPr>
          <w:rStyle w:val="Nenhum"/>
          <w:rFonts w:ascii="Arial Narrow" w:hAnsi="Arial Narrow" w:cs="Arial"/>
          <w:color w:val="auto"/>
          <w:sz w:val="20"/>
          <w:szCs w:val="20"/>
        </w:rPr>
        <w:t xml:space="preserve"> tal </w:t>
      </w:r>
      <w:proofErr w:type="spellStart"/>
      <w:r w:rsidRPr="00EF4162">
        <w:rPr>
          <w:rStyle w:val="Nenhum"/>
          <w:rFonts w:ascii="Arial Narrow" w:hAnsi="Arial Narrow" w:cs="Arial"/>
          <w:color w:val="auto"/>
          <w:sz w:val="20"/>
          <w:szCs w:val="20"/>
        </w:rPr>
        <w:t>condição</w:t>
      </w:r>
      <w:proofErr w:type="spellEnd"/>
      <w:r w:rsidRPr="00EF4162">
        <w:rPr>
          <w:rStyle w:val="Nenhum"/>
          <w:rFonts w:ascii="Arial Narrow" w:hAnsi="Arial Narrow" w:cs="Arial"/>
          <w:color w:val="auto"/>
          <w:sz w:val="20"/>
          <w:szCs w:val="20"/>
        </w:rPr>
        <w:t xml:space="preserve"> mediante a </w:t>
      </w:r>
      <w:proofErr w:type="spellStart"/>
      <w:r w:rsidRPr="00EF4162">
        <w:rPr>
          <w:rStyle w:val="Nenhum"/>
          <w:rFonts w:ascii="Arial Narrow" w:hAnsi="Arial Narrow" w:cs="Arial"/>
          <w:color w:val="auto"/>
          <w:sz w:val="20"/>
          <w:szCs w:val="20"/>
        </w:rPr>
        <w:t>apresentação</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declaração</w:t>
      </w:r>
      <w:proofErr w:type="spellEnd"/>
      <w:r w:rsidRPr="00EF4162">
        <w:rPr>
          <w:rStyle w:val="Nenhum"/>
          <w:rFonts w:ascii="Arial Narrow" w:hAnsi="Arial Narrow" w:cs="Arial"/>
          <w:color w:val="auto"/>
          <w:sz w:val="20"/>
          <w:szCs w:val="20"/>
        </w:rPr>
        <w:t xml:space="preserve"> da </w:t>
      </w:r>
      <w:proofErr w:type="spellStart"/>
      <w:r w:rsidRPr="00EF4162">
        <w:rPr>
          <w:rStyle w:val="Nenhum"/>
          <w:rFonts w:ascii="Arial Narrow" w:hAnsi="Arial Narrow" w:cs="Arial"/>
          <w:color w:val="auto"/>
          <w:sz w:val="20"/>
          <w:szCs w:val="20"/>
        </w:rPr>
        <w:t>Fazenda</w:t>
      </w:r>
      <w:proofErr w:type="spellEnd"/>
      <w:r w:rsidRPr="00EF4162">
        <w:rPr>
          <w:rStyle w:val="Nenhum"/>
          <w:rFonts w:ascii="Arial Narrow" w:hAnsi="Arial Narrow" w:cs="Arial"/>
          <w:color w:val="auto"/>
          <w:sz w:val="20"/>
          <w:szCs w:val="20"/>
        </w:rPr>
        <w:t xml:space="preserve"> respectiva do </w:t>
      </w:r>
      <w:proofErr w:type="spellStart"/>
      <w:r w:rsidRPr="00EF4162">
        <w:rPr>
          <w:rStyle w:val="Nenhum"/>
          <w:rFonts w:ascii="Arial Narrow" w:hAnsi="Arial Narrow" w:cs="Arial"/>
          <w:color w:val="auto"/>
          <w:sz w:val="20"/>
          <w:szCs w:val="20"/>
        </w:rPr>
        <w:t>seu</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domicílio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ou</w:t>
      </w:r>
      <w:proofErr w:type="spellEnd"/>
      <w:r w:rsidRPr="00EF4162">
        <w:rPr>
          <w:rStyle w:val="Nenhum"/>
          <w:rFonts w:ascii="Arial Narrow" w:hAnsi="Arial Narrow" w:cs="Arial"/>
          <w:color w:val="auto"/>
          <w:sz w:val="20"/>
          <w:szCs w:val="20"/>
        </w:rPr>
        <w:t xml:space="preserve"> sede, </w:t>
      </w:r>
      <w:proofErr w:type="spellStart"/>
      <w:r w:rsidRPr="00EF4162">
        <w:rPr>
          <w:rStyle w:val="Nenhum"/>
          <w:rFonts w:ascii="Arial Narrow" w:hAnsi="Arial Narrow" w:cs="Arial"/>
          <w:color w:val="auto"/>
          <w:sz w:val="20"/>
          <w:szCs w:val="20"/>
        </w:rPr>
        <w:t>ou</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outra</w:t>
      </w:r>
      <w:proofErr w:type="spellEnd"/>
      <w:r w:rsidRPr="00EF4162">
        <w:rPr>
          <w:rStyle w:val="Nenhum"/>
          <w:rFonts w:ascii="Arial Narrow" w:hAnsi="Arial Narrow" w:cs="Arial"/>
          <w:color w:val="auto"/>
          <w:sz w:val="20"/>
          <w:szCs w:val="20"/>
        </w:rPr>
        <w:t xml:space="preserve"> equivalente, </w:t>
      </w:r>
      <w:proofErr w:type="spellStart"/>
      <w:r w:rsidRPr="00EF4162">
        <w:rPr>
          <w:rStyle w:val="Nenhum"/>
          <w:rFonts w:ascii="Arial Narrow" w:hAnsi="Arial Narrow" w:cs="Arial"/>
          <w:color w:val="auto"/>
          <w:sz w:val="20"/>
          <w:szCs w:val="20"/>
        </w:rPr>
        <w:t>na</w:t>
      </w:r>
      <w:proofErr w:type="spellEnd"/>
      <w:r w:rsidRPr="00EF4162">
        <w:rPr>
          <w:rStyle w:val="Nenhum"/>
          <w:rFonts w:ascii="Arial Narrow" w:hAnsi="Arial Narrow" w:cs="Arial"/>
          <w:color w:val="auto"/>
          <w:sz w:val="20"/>
          <w:szCs w:val="20"/>
        </w:rPr>
        <w:t xml:space="preserve"> forma da </w:t>
      </w:r>
      <w:proofErr w:type="spellStart"/>
      <w:r w:rsidRPr="00EF4162">
        <w:rPr>
          <w:rStyle w:val="Nenhum"/>
          <w:rFonts w:ascii="Arial Narrow" w:hAnsi="Arial Narrow" w:cs="Arial"/>
          <w:color w:val="auto"/>
          <w:sz w:val="20"/>
          <w:szCs w:val="20"/>
        </w:rPr>
        <w:t>lei</w:t>
      </w:r>
      <w:proofErr w:type="spellEnd"/>
      <w:r w:rsidRPr="00EF4162">
        <w:rPr>
          <w:rStyle w:val="Nenhum"/>
          <w:rFonts w:ascii="Arial Narrow" w:hAnsi="Arial Narrow" w:cs="Arial"/>
          <w:color w:val="auto"/>
          <w:sz w:val="20"/>
          <w:szCs w:val="20"/>
        </w:rPr>
        <w:t>;</w:t>
      </w:r>
    </w:p>
    <w:p w14:paraId="5BF86FA3" w14:textId="001B3854" w:rsidR="00C51985" w:rsidRDefault="00C51985" w:rsidP="000B0A31">
      <w:pPr>
        <w:pStyle w:val="CorpoA"/>
        <w:spacing w:after="0" w:line="240" w:lineRule="auto"/>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rPr>
        <w:t xml:space="preserve">j) O </w:t>
      </w:r>
      <w:proofErr w:type="spellStart"/>
      <w:r w:rsidRPr="00EF4162">
        <w:rPr>
          <w:rStyle w:val="Nenhum"/>
          <w:rFonts w:ascii="Arial Narrow" w:hAnsi="Arial Narrow" w:cs="Arial"/>
          <w:color w:val="auto"/>
          <w:sz w:val="20"/>
          <w:szCs w:val="20"/>
        </w:rPr>
        <w:t>fornecedor</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enquadrado</w:t>
      </w:r>
      <w:proofErr w:type="spellEnd"/>
      <w:r w:rsidRPr="00EF4162">
        <w:rPr>
          <w:rStyle w:val="Nenhum"/>
          <w:rFonts w:ascii="Arial Narrow" w:hAnsi="Arial Narrow" w:cs="Arial"/>
          <w:color w:val="auto"/>
          <w:sz w:val="20"/>
          <w:szCs w:val="20"/>
        </w:rPr>
        <w:t xml:space="preserve"> como </w:t>
      </w:r>
      <w:proofErr w:type="spellStart"/>
      <w:r w:rsidRPr="00EF4162">
        <w:rPr>
          <w:rStyle w:val="Nenhum"/>
          <w:rFonts w:ascii="Arial Narrow" w:hAnsi="Arial Narrow" w:cs="Arial"/>
          <w:color w:val="auto"/>
          <w:sz w:val="20"/>
          <w:szCs w:val="20"/>
        </w:rPr>
        <w:t>microempreendedor</w:t>
      </w:r>
      <w:proofErr w:type="spellEnd"/>
      <w:r w:rsidRPr="00EF4162">
        <w:rPr>
          <w:rStyle w:val="Nenhum"/>
          <w:rFonts w:ascii="Arial Narrow" w:hAnsi="Arial Narrow" w:cs="Arial"/>
          <w:color w:val="auto"/>
          <w:sz w:val="20"/>
          <w:szCs w:val="20"/>
        </w:rPr>
        <w:t xml:space="preserve"> individual que pretenda </w:t>
      </w:r>
      <w:proofErr w:type="spellStart"/>
      <w:r w:rsidRPr="00EF4162">
        <w:rPr>
          <w:rStyle w:val="Nenhum"/>
          <w:rFonts w:ascii="Arial Narrow" w:hAnsi="Arial Narrow" w:cs="Arial"/>
          <w:color w:val="auto"/>
          <w:sz w:val="20"/>
          <w:szCs w:val="20"/>
        </w:rPr>
        <w:t>auferir</w:t>
      </w:r>
      <w:proofErr w:type="spellEnd"/>
      <w:r w:rsidRPr="00EF4162">
        <w:rPr>
          <w:rStyle w:val="Nenhum"/>
          <w:rFonts w:ascii="Arial Narrow" w:hAnsi="Arial Narrow" w:cs="Arial"/>
          <w:color w:val="auto"/>
          <w:sz w:val="20"/>
          <w:szCs w:val="20"/>
        </w:rPr>
        <w:t xml:space="preserve"> os </w:t>
      </w:r>
      <w:proofErr w:type="spellStart"/>
      <w:r w:rsidRPr="00EF4162">
        <w:rPr>
          <w:rStyle w:val="Nenhum"/>
          <w:rFonts w:ascii="Arial Narrow" w:hAnsi="Arial Narrow" w:cs="Arial"/>
          <w:color w:val="auto"/>
          <w:sz w:val="20"/>
          <w:szCs w:val="20"/>
        </w:rPr>
        <w:t>benefícios</w:t>
      </w:r>
      <w:proofErr w:type="spellEnd"/>
      <w:r w:rsidRPr="00EF4162">
        <w:rPr>
          <w:rStyle w:val="Nenhum"/>
          <w:rFonts w:ascii="Arial Narrow" w:hAnsi="Arial Narrow" w:cs="Arial"/>
          <w:color w:val="auto"/>
          <w:sz w:val="20"/>
          <w:szCs w:val="20"/>
        </w:rPr>
        <w:t xml:space="preserve"> do </w:t>
      </w:r>
      <w:proofErr w:type="spellStart"/>
      <w:r w:rsidRPr="00EF4162">
        <w:rPr>
          <w:rStyle w:val="Nenhum"/>
          <w:rFonts w:ascii="Arial Narrow" w:hAnsi="Arial Narrow" w:cs="Arial"/>
          <w:color w:val="auto"/>
          <w:sz w:val="20"/>
          <w:szCs w:val="20"/>
        </w:rPr>
        <w:t>tratamento</w:t>
      </w:r>
      <w:proofErr w:type="spellEnd"/>
      <w:r w:rsidRPr="00EF4162">
        <w:rPr>
          <w:rStyle w:val="Nenhum"/>
          <w:rFonts w:ascii="Arial Narrow" w:hAnsi="Arial Narrow" w:cs="Arial"/>
          <w:color w:val="auto"/>
          <w:sz w:val="20"/>
          <w:szCs w:val="20"/>
        </w:rPr>
        <w:t xml:space="preserve"> diferenciado previstos </w:t>
      </w:r>
      <w:proofErr w:type="spellStart"/>
      <w:r w:rsidRPr="00EF4162">
        <w:rPr>
          <w:rStyle w:val="Nenhum"/>
          <w:rFonts w:ascii="Arial Narrow" w:hAnsi="Arial Narrow" w:cs="Arial"/>
          <w:color w:val="auto"/>
          <w:sz w:val="20"/>
          <w:szCs w:val="20"/>
        </w:rPr>
        <w:t>na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Lei</w:t>
      </w:r>
      <w:proofErr w:type="spellEnd"/>
      <w:r w:rsidRPr="00EF4162">
        <w:rPr>
          <w:rStyle w:val="Nenhum"/>
          <w:rFonts w:ascii="Arial Narrow" w:hAnsi="Arial Narrow" w:cs="Arial"/>
          <w:color w:val="auto"/>
          <w:sz w:val="20"/>
          <w:szCs w:val="20"/>
        </w:rPr>
        <w:t xml:space="preserve"> Complementar </w:t>
      </w:r>
      <w:proofErr w:type="spellStart"/>
      <w:r w:rsidRPr="00EF4162">
        <w:rPr>
          <w:rStyle w:val="Nenhum"/>
          <w:rFonts w:ascii="Arial Narrow" w:hAnsi="Arial Narrow" w:cs="Arial"/>
          <w:color w:val="auto"/>
          <w:sz w:val="20"/>
          <w:szCs w:val="20"/>
        </w:rPr>
        <w:t>nº</w:t>
      </w:r>
      <w:proofErr w:type="spellEnd"/>
      <w:r w:rsidRPr="00EF4162">
        <w:rPr>
          <w:rStyle w:val="Nenhum"/>
          <w:rFonts w:ascii="Arial Narrow" w:hAnsi="Arial Narrow" w:cs="Arial"/>
          <w:color w:val="auto"/>
          <w:sz w:val="20"/>
          <w:szCs w:val="20"/>
        </w:rPr>
        <w:t xml:space="preserve">. 123, de 2006, estará dispensado da </w:t>
      </w:r>
      <w:proofErr w:type="spellStart"/>
      <w:r w:rsidRPr="00EF4162">
        <w:rPr>
          <w:rStyle w:val="Nenhum"/>
          <w:rFonts w:ascii="Arial Narrow" w:hAnsi="Arial Narrow" w:cs="Arial"/>
          <w:color w:val="auto"/>
          <w:sz w:val="20"/>
          <w:szCs w:val="20"/>
        </w:rPr>
        <w:t>prova</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inscrição</w:t>
      </w:r>
      <w:proofErr w:type="spellEnd"/>
      <w:r w:rsidRPr="00EF4162">
        <w:rPr>
          <w:rStyle w:val="Nenhum"/>
          <w:rFonts w:ascii="Arial Narrow" w:hAnsi="Arial Narrow" w:cs="Arial"/>
          <w:color w:val="auto"/>
          <w:sz w:val="20"/>
          <w:szCs w:val="20"/>
        </w:rPr>
        <w:t xml:space="preserve"> nos </w:t>
      </w:r>
      <w:proofErr w:type="spellStart"/>
      <w:r w:rsidRPr="00EF4162">
        <w:rPr>
          <w:rStyle w:val="Nenhum"/>
          <w:rFonts w:ascii="Arial Narrow" w:hAnsi="Arial Narrow" w:cs="Arial"/>
          <w:color w:val="auto"/>
          <w:sz w:val="20"/>
          <w:szCs w:val="20"/>
        </w:rPr>
        <w:t>cadastros</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contribuintes</w:t>
      </w:r>
      <w:proofErr w:type="spellEnd"/>
      <w:r w:rsidRPr="00EF4162">
        <w:rPr>
          <w:rStyle w:val="Nenhum"/>
          <w:rFonts w:ascii="Arial Narrow" w:hAnsi="Arial Narrow" w:cs="Arial"/>
          <w:color w:val="auto"/>
          <w:sz w:val="20"/>
          <w:szCs w:val="20"/>
        </w:rPr>
        <w:t xml:space="preserve"> estadual </w:t>
      </w:r>
      <w:proofErr w:type="gramStart"/>
      <w:r w:rsidRPr="00EF4162">
        <w:rPr>
          <w:rStyle w:val="Nenhum"/>
          <w:rFonts w:ascii="Arial Narrow" w:hAnsi="Arial Narrow" w:cs="Arial"/>
          <w:color w:val="auto"/>
          <w:sz w:val="20"/>
          <w:szCs w:val="20"/>
        </w:rPr>
        <w:t>e</w:t>
      </w:r>
      <w:proofErr w:type="gramEnd"/>
      <w:r w:rsidRPr="00EF4162">
        <w:rPr>
          <w:rStyle w:val="Nenhum"/>
          <w:rFonts w:ascii="Arial Narrow" w:hAnsi="Arial Narrow" w:cs="Arial"/>
          <w:color w:val="auto"/>
          <w:sz w:val="20"/>
          <w:szCs w:val="20"/>
        </w:rPr>
        <w:t xml:space="preserve"> municipal.</w:t>
      </w:r>
    </w:p>
    <w:p w14:paraId="2F4C928F" w14:textId="77777777" w:rsidR="00C171AC" w:rsidRPr="00EF4162" w:rsidRDefault="00C171AC" w:rsidP="000B0A31">
      <w:pPr>
        <w:pStyle w:val="CorpoA"/>
        <w:spacing w:after="0" w:line="240" w:lineRule="auto"/>
        <w:jc w:val="both"/>
        <w:rPr>
          <w:rStyle w:val="Nenhum"/>
          <w:rFonts w:ascii="Arial Narrow" w:eastAsia="Arial" w:hAnsi="Arial Narrow" w:cs="Arial"/>
          <w:color w:val="auto"/>
          <w:sz w:val="20"/>
          <w:szCs w:val="20"/>
        </w:rPr>
      </w:pPr>
    </w:p>
    <w:p w14:paraId="725C4ECA"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b/>
          <w:bCs/>
          <w:color w:val="auto"/>
          <w:sz w:val="20"/>
          <w:szCs w:val="20"/>
          <w:u w:val="single"/>
        </w:rPr>
        <w:t>9.5. QUALIFICAÇÃO ECONÔMICO-FINANCEIRA: </w:t>
      </w:r>
    </w:p>
    <w:p w14:paraId="5A47840E"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a) </w:t>
      </w:r>
      <w:proofErr w:type="spellStart"/>
      <w:r w:rsidRPr="00EF4162">
        <w:rPr>
          <w:rStyle w:val="Nenhum"/>
          <w:rFonts w:ascii="Arial Narrow" w:hAnsi="Arial Narrow" w:cs="Arial"/>
          <w:color w:val="auto"/>
          <w:sz w:val="20"/>
          <w:szCs w:val="20"/>
        </w:rPr>
        <w:t>Certidão</w:t>
      </w:r>
      <w:proofErr w:type="spellEnd"/>
      <w:r w:rsidRPr="00EF4162">
        <w:rPr>
          <w:rStyle w:val="Nenhum"/>
          <w:rFonts w:ascii="Arial Narrow" w:hAnsi="Arial Narrow" w:cs="Arial"/>
          <w:color w:val="auto"/>
          <w:sz w:val="20"/>
          <w:szCs w:val="20"/>
        </w:rPr>
        <w:t xml:space="preserve"> negativa de </w:t>
      </w:r>
      <w:proofErr w:type="spellStart"/>
      <w:r w:rsidRPr="00EF4162">
        <w:rPr>
          <w:rStyle w:val="Nenhum"/>
          <w:rFonts w:ascii="Arial Narrow" w:hAnsi="Arial Narrow" w:cs="Arial"/>
          <w:color w:val="auto"/>
          <w:sz w:val="20"/>
          <w:szCs w:val="20"/>
        </w:rPr>
        <w:t>falência</w:t>
      </w:r>
      <w:proofErr w:type="spellEnd"/>
      <w:r w:rsidRPr="00EF4162">
        <w:rPr>
          <w:rStyle w:val="Nenhum"/>
          <w:rFonts w:ascii="Arial Narrow" w:hAnsi="Arial Narrow" w:cs="Arial"/>
          <w:color w:val="auto"/>
          <w:sz w:val="20"/>
          <w:szCs w:val="20"/>
        </w:rPr>
        <w:t xml:space="preserve"> expedida pelo distribuidor da sede do licitante;</w:t>
      </w:r>
    </w:p>
    <w:p w14:paraId="04A203DA"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b) </w:t>
      </w:r>
      <w:proofErr w:type="spellStart"/>
      <w:r w:rsidRPr="00EF4162">
        <w:rPr>
          <w:rStyle w:val="Nenhum"/>
          <w:rFonts w:ascii="Arial Narrow" w:hAnsi="Arial Narrow" w:cs="Arial"/>
          <w:color w:val="auto"/>
          <w:sz w:val="20"/>
          <w:szCs w:val="20"/>
        </w:rPr>
        <w:t>Balanço</w:t>
      </w:r>
      <w:proofErr w:type="spellEnd"/>
      <w:r w:rsidRPr="00EF4162">
        <w:rPr>
          <w:rStyle w:val="Nenhum"/>
          <w:rFonts w:ascii="Arial Narrow" w:hAnsi="Arial Narrow" w:cs="Arial"/>
          <w:color w:val="auto"/>
          <w:sz w:val="20"/>
          <w:szCs w:val="20"/>
        </w:rPr>
        <w:t xml:space="preserve"> patrimonial, </w:t>
      </w:r>
      <w:proofErr w:type="spellStart"/>
      <w:r w:rsidRPr="00EF4162">
        <w:rPr>
          <w:rStyle w:val="Nenhum"/>
          <w:rFonts w:ascii="Arial Narrow" w:hAnsi="Arial Narrow" w:cs="Arial"/>
          <w:color w:val="auto"/>
          <w:sz w:val="20"/>
          <w:szCs w:val="20"/>
        </w:rPr>
        <w:t>demonstração</w:t>
      </w:r>
      <w:proofErr w:type="spellEnd"/>
      <w:r w:rsidRPr="00EF4162">
        <w:rPr>
          <w:rStyle w:val="Nenhum"/>
          <w:rFonts w:ascii="Arial Narrow" w:hAnsi="Arial Narrow" w:cs="Arial"/>
          <w:color w:val="auto"/>
          <w:sz w:val="20"/>
          <w:szCs w:val="20"/>
        </w:rPr>
        <w:t xml:space="preserve"> de resultado de </w:t>
      </w:r>
      <w:proofErr w:type="spellStart"/>
      <w:r w:rsidRPr="00EF4162">
        <w:rPr>
          <w:rStyle w:val="Nenhum"/>
          <w:rFonts w:ascii="Arial Narrow" w:hAnsi="Arial Narrow" w:cs="Arial"/>
          <w:color w:val="auto"/>
          <w:sz w:val="20"/>
          <w:szCs w:val="20"/>
        </w:rPr>
        <w:t>exercício</w:t>
      </w:r>
      <w:proofErr w:type="spellEnd"/>
      <w:r w:rsidRPr="00EF4162">
        <w:rPr>
          <w:rStyle w:val="Nenhum"/>
          <w:rFonts w:ascii="Arial Narrow" w:hAnsi="Arial Narrow" w:cs="Arial"/>
          <w:color w:val="auto"/>
          <w:sz w:val="20"/>
          <w:szCs w:val="20"/>
        </w:rPr>
        <w:t xml:space="preserve"> e </w:t>
      </w:r>
      <w:proofErr w:type="spellStart"/>
      <w:r w:rsidRPr="00EF4162">
        <w:rPr>
          <w:rStyle w:val="Nenhum"/>
          <w:rFonts w:ascii="Arial Narrow" w:hAnsi="Arial Narrow" w:cs="Arial"/>
          <w:color w:val="auto"/>
          <w:sz w:val="20"/>
          <w:szCs w:val="20"/>
        </w:rPr>
        <w:t>demais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demonstrações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contábeis</w:t>
      </w:r>
      <w:proofErr w:type="spellEnd"/>
      <w:r w:rsidRPr="00EF4162">
        <w:rPr>
          <w:rStyle w:val="Nenhum"/>
          <w:rFonts w:ascii="Arial Narrow" w:hAnsi="Arial Narrow" w:cs="Arial"/>
          <w:color w:val="auto"/>
          <w:sz w:val="20"/>
          <w:szCs w:val="20"/>
        </w:rPr>
        <w:t xml:space="preserve"> dos 2 (</w:t>
      </w:r>
      <w:proofErr w:type="spellStart"/>
      <w:r w:rsidRPr="00EF4162">
        <w:rPr>
          <w:rStyle w:val="Nenhum"/>
          <w:rFonts w:ascii="Arial Narrow" w:hAnsi="Arial Narrow" w:cs="Arial"/>
          <w:color w:val="auto"/>
          <w:sz w:val="20"/>
          <w:szCs w:val="20"/>
        </w:rPr>
        <w:t>dois</w:t>
      </w:r>
      <w:proofErr w:type="spellEnd"/>
      <w:r w:rsidRPr="00EF4162">
        <w:rPr>
          <w:rStyle w:val="Nenhum"/>
          <w:rFonts w:ascii="Arial Narrow" w:hAnsi="Arial Narrow" w:cs="Arial"/>
          <w:color w:val="auto"/>
          <w:sz w:val="20"/>
          <w:szCs w:val="20"/>
        </w:rPr>
        <w:t xml:space="preserve">) últimos </w:t>
      </w:r>
      <w:proofErr w:type="spellStart"/>
      <w:r w:rsidRPr="00EF4162">
        <w:rPr>
          <w:rStyle w:val="Nenhum"/>
          <w:rFonts w:ascii="Arial Narrow" w:hAnsi="Arial Narrow" w:cs="Arial"/>
          <w:color w:val="auto"/>
          <w:sz w:val="20"/>
          <w:szCs w:val="20"/>
        </w:rPr>
        <w:t>exercícios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sociais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já</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exigíveis</w:t>
      </w:r>
      <w:proofErr w:type="spellEnd"/>
      <w:r w:rsidRPr="00EF4162">
        <w:rPr>
          <w:rStyle w:val="Nenhum"/>
          <w:rFonts w:ascii="Arial Narrow" w:hAnsi="Arial Narrow" w:cs="Arial"/>
          <w:color w:val="auto"/>
          <w:sz w:val="20"/>
          <w:szCs w:val="20"/>
        </w:rPr>
        <w:t xml:space="preserve"> e </w:t>
      </w:r>
      <w:proofErr w:type="spellStart"/>
      <w:r w:rsidRPr="00EF4162">
        <w:rPr>
          <w:rStyle w:val="Nenhum"/>
          <w:rFonts w:ascii="Arial Narrow" w:hAnsi="Arial Narrow" w:cs="Arial"/>
          <w:color w:val="auto"/>
          <w:sz w:val="20"/>
          <w:szCs w:val="20"/>
        </w:rPr>
        <w:t>apresentados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na</w:t>
      </w:r>
      <w:proofErr w:type="spellEnd"/>
      <w:r w:rsidRPr="00EF4162">
        <w:rPr>
          <w:rStyle w:val="Nenhum"/>
          <w:rFonts w:ascii="Arial Narrow" w:hAnsi="Arial Narrow" w:cs="Arial"/>
          <w:color w:val="auto"/>
          <w:sz w:val="20"/>
          <w:szCs w:val="20"/>
        </w:rPr>
        <w:t xml:space="preserve"> forma da </w:t>
      </w:r>
      <w:proofErr w:type="spellStart"/>
      <w:r w:rsidRPr="00EF4162">
        <w:rPr>
          <w:rStyle w:val="Nenhum"/>
          <w:rFonts w:ascii="Arial Narrow" w:hAnsi="Arial Narrow" w:cs="Arial"/>
          <w:color w:val="auto"/>
          <w:sz w:val="20"/>
          <w:szCs w:val="20"/>
        </w:rPr>
        <w:t>lei</w:t>
      </w:r>
      <w:proofErr w:type="spellEnd"/>
      <w:r w:rsidRPr="00EF4162">
        <w:rPr>
          <w:rStyle w:val="Nenhum"/>
          <w:rFonts w:ascii="Arial Narrow" w:hAnsi="Arial Narrow" w:cs="Arial"/>
          <w:color w:val="auto"/>
          <w:sz w:val="20"/>
          <w:szCs w:val="20"/>
        </w:rPr>
        <w:t xml:space="preserve">, que </w:t>
      </w:r>
      <w:proofErr w:type="spellStart"/>
      <w:r w:rsidRPr="00EF4162">
        <w:rPr>
          <w:rStyle w:val="Nenhum"/>
          <w:rFonts w:ascii="Arial Narrow" w:hAnsi="Arial Narrow" w:cs="Arial"/>
          <w:color w:val="auto"/>
          <w:sz w:val="20"/>
          <w:szCs w:val="20"/>
        </w:rPr>
        <w:t>comprovem</w:t>
      </w:r>
      <w:proofErr w:type="spellEnd"/>
      <w:r w:rsidRPr="00EF4162">
        <w:rPr>
          <w:rStyle w:val="Nenhum"/>
          <w:rFonts w:ascii="Arial Narrow" w:hAnsi="Arial Narrow" w:cs="Arial"/>
          <w:color w:val="auto"/>
          <w:sz w:val="20"/>
          <w:szCs w:val="20"/>
        </w:rPr>
        <w:t xml:space="preserve"> a boa </w:t>
      </w:r>
      <w:proofErr w:type="spellStart"/>
      <w:r w:rsidRPr="00EF4162">
        <w:rPr>
          <w:rStyle w:val="Nenhum"/>
          <w:rFonts w:ascii="Arial Narrow" w:hAnsi="Arial Narrow" w:cs="Arial"/>
          <w:color w:val="auto"/>
          <w:sz w:val="20"/>
          <w:szCs w:val="20"/>
        </w:rPr>
        <w:t>situação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financeira</w:t>
      </w:r>
      <w:proofErr w:type="spellEnd"/>
      <w:r w:rsidRPr="00EF4162">
        <w:rPr>
          <w:rStyle w:val="Nenhum"/>
          <w:rFonts w:ascii="Arial Narrow" w:hAnsi="Arial Narrow" w:cs="Arial"/>
          <w:color w:val="auto"/>
          <w:sz w:val="20"/>
          <w:szCs w:val="20"/>
        </w:rPr>
        <w:t xml:space="preserve"> da empresa, vedada a </w:t>
      </w:r>
      <w:proofErr w:type="spellStart"/>
      <w:r w:rsidRPr="00EF4162">
        <w:rPr>
          <w:rStyle w:val="Nenhum"/>
          <w:rFonts w:ascii="Arial Narrow" w:hAnsi="Arial Narrow" w:cs="Arial"/>
          <w:color w:val="auto"/>
          <w:sz w:val="20"/>
          <w:szCs w:val="20"/>
        </w:rPr>
        <w:t>sua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substituição</w:t>
      </w:r>
      <w:proofErr w:type="spellEnd"/>
      <w:r w:rsidRPr="00EF4162">
        <w:rPr>
          <w:rStyle w:val="Nenhum"/>
          <w:rFonts w:ascii="Arial Narrow" w:hAnsi="Arial Narrow" w:cs="Arial"/>
          <w:color w:val="auto"/>
          <w:sz w:val="20"/>
          <w:szCs w:val="20"/>
        </w:rPr>
        <w:t xml:space="preserve"> por balancetes </w:t>
      </w:r>
      <w:proofErr w:type="spellStart"/>
      <w:r w:rsidRPr="00EF4162">
        <w:rPr>
          <w:rStyle w:val="Nenhum"/>
          <w:rFonts w:ascii="Arial Narrow" w:hAnsi="Arial Narrow" w:cs="Arial"/>
          <w:color w:val="auto"/>
          <w:sz w:val="20"/>
          <w:szCs w:val="20"/>
        </w:rPr>
        <w:t>ou</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balanços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provisórios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podendo</w:t>
      </w:r>
      <w:proofErr w:type="spellEnd"/>
      <w:r w:rsidRPr="00EF4162">
        <w:rPr>
          <w:rStyle w:val="Nenhum"/>
          <w:rFonts w:ascii="Arial Narrow" w:hAnsi="Arial Narrow" w:cs="Arial"/>
          <w:color w:val="auto"/>
          <w:sz w:val="20"/>
          <w:szCs w:val="20"/>
        </w:rPr>
        <w:t xml:space="preserve"> ser </w:t>
      </w:r>
      <w:proofErr w:type="spellStart"/>
      <w:r w:rsidRPr="00EF4162">
        <w:rPr>
          <w:rStyle w:val="Nenhum"/>
          <w:rFonts w:ascii="Arial Narrow" w:hAnsi="Arial Narrow" w:cs="Arial"/>
          <w:color w:val="auto"/>
          <w:sz w:val="20"/>
          <w:szCs w:val="20"/>
        </w:rPr>
        <w:t>atualizados</w:t>
      </w:r>
      <w:proofErr w:type="spellEnd"/>
      <w:r w:rsidRPr="00EF4162">
        <w:rPr>
          <w:rStyle w:val="Nenhum"/>
          <w:rFonts w:ascii="Arial Narrow" w:hAnsi="Arial Narrow" w:cs="Arial"/>
          <w:color w:val="auto"/>
          <w:sz w:val="20"/>
          <w:szCs w:val="20"/>
        </w:rPr>
        <w:t xml:space="preserve"> por índices </w:t>
      </w:r>
      <w:proofErr w:type="spellStart"/>
      <w:r w:rsidRPr="00EF4162">
        <w:rPr>
          <w:rStyle w:val="Nenhum"/>
          <w:rFonts w:ascii="Arial Narrow" w:hAnsi="Arial Narrow" w:cs="Arial"/>
          <w:color w:val="auto"/>
          <w:sz w:val="20"/>
          <w:szCs w:val="20"/>
        </w:rPr>
        <w:t>oficiais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quando</w:t>
      </w:r>
      <w:proofErr w:type="spellEnd"/>
      <w:r w:rsidRPr="00EF4162">
        <w:rPr>
          <w:rStyle w:val="Nenhum"/>
          <w:rFonts w:ascii="Arial Narrow" w:hAnsi="Arial Narrow" w:cs="Arial"/>
          <w:color w:val="auto"/>
          <w:sz w:val="20"/>
          <w:szCs w:val="20"/>
        </w:rPr>
        <w:t xml:space="preserve"> encerrado </w:t>
      </w:r>
      <w:proofErr w:type="spellStart"/>
      <w:r w:rsidRPr="00EF4162">
        <w:rPr>
          <w:rStyle w:val="Nenhum"/>
          <w:rFonts w:ascii="Arial Narrow" w:hAnsi="Arial Narrow" w:cs="Arial"/>
          <w:color w:val="auto"/>
          <w:sz w:val="20"/>
          <w:szCs w:val="20"/>
        </w:rPr>
        <w:t>há</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mais</w:t>
      </w:r>
      <w:proofErr w:type="spellEnd"/>
      <w:r w:rsidRPr="00EF4162">
        <w:rPr>
          <w:rStyle w:val="Nenhum"/>
          <w:rFonts w:ascii="Arial Narrow" w:hAnsi="Arial Narrow" w:cs="Arial"/>
          <w:color w:val="auto"/>
          <w:sz w:val="20"/>
          <w:szCs w:val="20"/>
        </w:rPr>
        <w:t xml:space="preserve"> de 3 (</w:t>
      </w:r>
      <w:proofErr w:type="spellStart"/>
      <w:r w:rsidRPr="00EF4162">
        <w:rPr>
          <w:rStyle w:val="Nenhum"/>
          <w:rFonts w:ascii="Arial Narrow" w:hAnsi="Arial Narrow" w:cs="Arial"/>
          <w:color w:val="auto"/>
          <w:sz w:val="20"/>
          <w:szCs w:val="20"/>
        </w:rPr>
        <w:t>três</w:t>
      </w:r>
      <w:proofErr w:type="spellEnd"/>
      <w:r w:rsidRPr="00EF4162">
        <w:rPr>
          <w:rStyle w:val="Nenhum"/>
          <w:rFonts w:ascii="Arial Narrow" w:hAnsi="Arial Narrow" w:cs="Arial"/>
          <w:color w:val="auto"/>
          <w:sz w:val="20"/>
          <w:szCs w:val="20"/>
        </w:rPr>
        <w:t xml:space="preserve">) meses da data de </w:t>
      </w:r>
      <w:proofErr w:type="spellStart"/>
      <w:r w:rsidRPr="00EF4162">
        <w:rPr>
          <w:rStyle w:val="Nenhum"/>
          <w:rFonts w:ascii="Arial Narrow" w:hAnsi="Arial Narrow" w:cs="Arial"/>
          <w:color w:val="auto"/>
          <w:sz w:val="20"/>
          <w:szCs w:val="20"/>
        </w:rPr>
        <w:t>apresentação</w:t>
      </w:r>
      <w:proofErr w:type="spellEnd"/>
      <w:r w:rsidRPr="00EF4162">
        <w:rPr>
          <w:rStyle w:val="Nenhum"/>
          <w:rFonts w:ascii="Arial Narrow" w:hAnsi="Arial Narrow" w:cs="Arial"/>
          <w:color w:val="auto"/>
          <w:sz w:val="20"/>
          <w:szCs w:val="20"/>
        </w:rPr>
        <w:t xml:space="preserve"> da </w:t>
      </w:r>
      <w:proofErr w:type="spellStart"/>
      <w:r w:rsidRPr="00EF4162">
        <w:rPr>
          <w:rStyle w:val="Nenhum"/>
          <w:rFonts w:ascii="Arial Narrow" w:hAnsi="Arial Narrow" w:cs="Arial"/>
          <w:color w:val="auto"/>
          <w:sz w:val="20"/>
          <w:szCs w:val="20"/>
        </w:rPr>
        <w:t>proposta</w:t>
      </w:r>
      <w:proofErr w:type="spellEnd"/>
      <w:r w:rsidRPr="00EF4162">
        <w:rPr>
          <w:rStyle w:val="Nenhum"/>
          <w:rFonts w:ascii="Arial Narrow" w:hAnsi="Arial Narrow" w:cs="Arial"/>
          <w:color w:val="auto"/>
          <w:sz w:val="20"/>
          <w:szCs w:val="20"/>
        </w:rPr>
        <w:t>;</w:t>
      </w:r>
    </w:p>
    <w:p w14:paraId="567A71D9"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b.1) No caso de a </w:t>
      </w:r>
      <w:proofErr w:type="spellStart"/>
      <w:r w:rsidRPr="00EF4162">
        <w:rPr>
          <w:rStyle w:val="Nenhum"/>
          <w:rFonts w:ascii="Arial Narrow" w:hAnsi="Arial Narrow" w:cs="Arial"/>
          <w:color w:val="auto"/>
          <w:sz w:val="20"/>
          <w:szCs w:val="20"/>
        </w:rPr>
        <w:t>pessoa</w:t>
      </w:r>
      <w:proofErr w:type="spellEnd"/>
      <w:r w:rsidRPr="00EF4162">
        <w:rPr>
          <w:rStyle w:val="Nenhum"/>
          <w:rFonts w:ascii="Arial Narrow" w:hAnsi="Arial Narrow" w:cs="Arial"/>
          <w:color w:val="auto"/>
          <w:sz w:val="20"/>
          <w:szCs w:val="20"/>
        </w:rPr>
        <w:t xml:space="preserve"> jurídica ter sido </w:t>
      </w:r>
      <w:proofErr w:type="spellStart"/>
      <w:r w:rsidRPr="00EF4162">
        <w:rPr>
          <w:rStyle w:val="Nenhum"/>
          <w:rFonts w:ascii="Arial Narrow" w:hAnsi="Arial Narrow" w:cs="Arial"/>
          <w:color w:val="auto"/>
          <w:sz w:val="20"/>
          <w:szCs w:val="20"/>
        </w:rPr>
        <w:t>constituída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há</w:t>
      </w:r>
      <w:proofErr w:type="spellEnd"/>
      <w:r w:rsidRPr="00EF4162">
        <w:rPr>
          <w:rStyle w:val="Nenhum"/>
          <w:rFonts w:ascii="Arial Narrow" w:hAnsi="Arial Narrow" w:cs="Arial"/>
          <w:color w:val="auto"/>
          <w:sz w:val="20"/>
          <w:szCs w:val="20"/>
        </w:rPr>
        <w:t xml:space="preserve"> menos de 2 (</w:t>
      </w:r>
      <w:proofErr w:type="spellStart"/>
      <w:r w:rsidRPr="00EF4162">
        <w:rPr>
          <w:rStyle w:val="Nenhum"/>
          <w:rFonts w:ascii="Arial Narrow" w:hAnsi="Arial Narrow" w:cs="Arial"/>
          <w:color w:val="auto"/>
          <w:sz w:val="20"/>
          <w:szCs w:val="20"/>
        </w:rPr>
        <w:t>dois</w:t>
      </w:r>
      <w:proofErr w:type="spellEnd"/>
      <w:r w:rsidRPr="00EF4162">
        <w:rPr>
          <w:rStyle w:val="Nenhum"/>
          <w:rFonts w:ascii="Arial Narrow" w:hAnsi="Arial Narrow" w:cs="Arial"/>
          <w:color w:val="auto"/>
          <w:sz w:val="20"/>
          <w:szCs w:val="20"/>
        </w:rPr>
        <w:t xml:space="preserve">) anos, os documentos exigidos </w:t>
      </w:r>
      <w:proofErr w:type="spellStart"/>
      <w:r w:rsidRPr="00EF4162">
        <w:rPr>
          <w:rStyle w:val="Nenhum"/>
          <w:rFonts w:ascii="Arial Narrow" w:hAnsi="Arial Narrow" w:cs="Arial"/>
          <w:color w:val="auto"/>
          <w:sz w:val="20"/>
          <w:szCs w:val="20"/>
        </w:rPr>
        <w:t>acima</w:t>
      </w:r>
      <w:proofErr w:type="spellEnd"/>
      <w:r w:rsidRPr="00EF4162">
        <w:rPr>
          <w:rStyle w:val="Nenhum"/>
          <w:rFonts w:ascii="Arial Narrow" w:hAnsi="Arial Narrow" w:cs="Arial"/>
          <w:color w:val="auto"/>
          <w:sz w:val="20"/>
          <w:szCs w:val="20"/>
        </w:rPr>
        <w:t xml:space="preserve">, limitar-se-á </w:t>
      </w:r>
      <w:proofErr w:type="spellStart"/>
      <w:r w:rsidRPr="00EF4162">
        <w:rPr>
          <w:rStyle w:val="Nenhum"/>
          <w:rFonts w:ascii="Arial Narrow" w:hAnsi="Arial Narrow" w:cs="Arial"/>
          <w:color w:val="auto"/>
          <w:sz w:val="20"/>
          <w:szCs w:val="20"/>
        </w:rPr>
        <w:t>ao</w:t>
      </w:r>
      <w:proofErr w:type="spellEnd"/>
      <w:r w:rsidRPr="00EF4162">
        <w:rPr>
          <w:rStyle w:val="Nenhum"/>
          <w:rFonts w:ascii="Arial Narrow" w:hAnsi="Arial Narrow" w:cs="Arial"/>
          <w:color w:val="auto"/>
          <w:sz w:val="20"/>
          <w:szCs w:val="20"/>
        </w:rPr>
        <w:t xml:space="preserve"> último </w:t>
      </w:r>
      <w:proofErr w:type="spellStart"/>
      <w:r w:rsidRPr="00EF4162">
        <w:rPr>
          <w:rStyle w:val="Nenhum"/>
          <w:rFonts w:ascii="Arial Narrow" w:hAnsi="Arial Narrow" w:cs="Arial"/>
          <w:color w:val="auto"/>
          <w:sz w:val="20"/>
          <w:szCs w:val="20"/>
        </w:rPr>
        <w:t>exercício</w:t>
      </w:r>
      <w:proofErr w:type="spellEnd"/>
      <w:r w:rsidRPr="00EF4162">
        <w:rPr>
          <w:rStyle w:val="Nenhum"/>
          <w:rFonts w:ascii="Arial Narrow" w:hAnsi="Arial Narrow" w:cs="Arial"/>
          <w:color w:val="auto"/>
          <w:sz w:val="20"/>
          <w:szCs w:val="20"/>
        </w:rPr>
        <w:t>;</w:t>
      </w:r>
    </w:p>
    <w:p w14:paraId="326E7FC1"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b.2) No caso de empresa </w:t>
      </w:r>
      <w:proofErr w:type="spellStart"/>
      <w:r w:rsidRPr="00EF4162">
        <w:rPr>
          <w:rStyle w:val="Nenhum"/>
          <w:rFonts w:ascii="Arial Narrow" w:hAnsi="Arial Narrow" w:cs="Arial"/>
          <w:color w:val="auto"/>
          <w:sz w:val="20"/>
          <w:szCs w:val="20"/>
        </w:rPr>
        <w:t>constituída</w:t>
      </w:r>
      <w:proofErr w:type="spellEnd"/>
      <w:r w:rsidRPr="00EF4162">
        <w:rPr>
          <w:rStyle w:val="Nenhum"/>
          <w:rFonts w:ascii="Arial Narrow" w:hAnsi="Arial Narrow" w:cs="Arial"/>
          <w:color w:val="auto"/>
          <w:sz w:val="20"/>
          <w:szCs w:val="20"/>
        </w:rPr>
        <w:t xml:space="preserve"> no </w:t>
      </w:r>
      <w:proofErr w:type="spellStart"/>
      <w:r w:rsidRPr="00EF4162">
        <w:rPr>
          <w:rStyle w:val="Nenhum"/>
          <w:rFonts w:ascii="Arial Narrow" w:hAnsi="Arial Narrow" w:cs="Arial"/>
          <w:color w:val="auto"/>
          <w:sz w:val="20"/>
          <w:szCs w:val="20"/>
        </w:rPr>
        <w:t>exercício</w:t>
      </w:r>
      <w:proofErr w:type="spellEnd"/>
      <w:r w:rsidRPr="00EF4162">
        <w:rPr>
          <w:rStyle w:val="Nenhum"/>
          <w:rFonts w:ascii="Arial Narrow" w:hAnsi="Arial Narrow" w:cs="Arial"/>
          <w:color w:val="auto"/>
          <w:sz w:val="20"/>
          <w:szCs w:val="20"/>
        </w:rPr>
        <w:t xml:space="preserve"> social vigente, admite-se a </w:t>
      </w:r>
      <w:proofErr w:type="spellStart"/>
      <w:r w:rsidRPr="00EF4162">
        <w:rPr>
          <w:rStyle w:val="Nenhum"/>
          <w:rFonts w:ascii="Arial Narrow" w:hAnsi="Arial Narrow" w:cs="Arial"/>
          <w:color w:val="auto"/>
          <w:sz w:val="20"/>
          <w:szCs w:val="20"/>
        </w:rPr>
        <w:t>apresentação</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balanço</w:t>
      </w:r>
      <w:proofErr w:type="spellEnd"/>
      <w:r w:rsidRPr="00EF4162">
        <w:rPr>
          <w:rStyle w:val="Nenhum"/>
          <w:rFonts w:ascii="Arial Narrow" w:hAnsi="Arial Narrow" w:cs="Arial"/>
          <w:color w:val="auto"/>
          <w:sz w:val="20"/>
          <w:szCs w:val="20"/>
        </w:rPr>
        <w:t xml:space="preserve"> patrimonial e </w:t>
      </w:r>
      <w:proofErr w:type="spellStart"/>
      <w:r w:rsidRPr="00EF4162">
        <w:rPr>
          <w:rStyle w:val="Nenhum"/>
          <w:rFonts w:ascii="Arial Narrow" w:hAnsi="Arial Narrow" w:cs="Arial"/>
          <w:color w:val="auto"/>
          <w:sz w:val="20"/>
          <w:szCs w:val="20"/>
        </w:rPr>
        <w:t>demonstrações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contábeis</w:t>
      </w:r>
      <w:proofErr w:type="spellEnd"/>
      <w:r w:rsidRPr="00EF4162">
        <w:rPr>
          <w:rStyle w:val="Nenhum"/>
          <w:rFonts w:ascii="Arial Narrow" w:hAnsi="Arial Narrow" w:cs="Arial"/>
          <w:color w:val="auto"/>
          <w:sz w:val="20"/>
          <w:szCs w:val="20"/>
        </w:rPr>
        <w:t xml:space="preserve"> referentes </w:t>
      </w:r>
      <w:proofErr w:type="spellStart"/>
      <w:r w:rsidRPr="00EF4162">
        <w:rPr>
          <w:rStyle w:val="Nenhum"/>
          <w:rFonts w:ascii="Arial Narrow" w:hAnsi="Arial Narrow" w:cs="Arial"/>
          <w:color w:val="auto"/>
          <w:sz w:val="20"/>
          <w:szCs w:val="20"/>
        </w:rPr>
        <w:t>ao</w:t>
      </w:r>
      <w:proofErr w:type="spellEnd"/>
      <w:r w:rsidRPr="00EF4162">
        <w:rPr>
          <w:rStyle w:val="Nenhum"/>
          <w:rFonts w:ascii="Arial Narrow" w:hAnsi="Arial Narrow" w:cs="Arial"/>
          <w:color w:val="auto"/>
          <w:sz w:val="20"/>
          <w:szCs w:val="20"/>
        </w:rPr>
        <w:t xml:space="preserve"> período de </w:t>
      </w:r>
      <w:proofErr w:type="spellStart"/>
      <w:r w:rsidRPr="00EF4162">
        <w:rPr>
          <w:rStyle w:val="Nenhum"/>
          <w:rFonts w:ascii="Arial Narrow" w:hAnsi="Arial Narrow" w:cs="Arial"/>
          <w:color w:val="auto"/>
          <w:sz w:val="20"/>
          <w:szCs w:val="20"/>
        </w:rPr>
        <w:t>existência</w:t>
      </w:r>
      <w:proofErr w:type="spellEnd"/>
      <w:r w:rsidRPr="00EF4162">
        <w:rPr>
          <w:rStyle w:val="Nenhum"/>
          <w:rFonts w:ascii="Arial Narrow" w:hAnsi="Arial Narrow" w:cs="Arial"/>
          <w:color w:val="auto"/>
          <w:sz w:val="20"/>
          <w:szCs w:val="20"/>
        </w:rPr>
        <w:t xml:space="preserve"> da </w:t>
      </w:r>
      <w:proofErr w:type="spellStart"/>
      <w:r w:rsidRPr="00EF4162">
        <w:rPr>
          <w:rStyle w:val="Nenhum"/>
          <w:rFonts w:ascii="Arial Narrow" w:hAnsi="Arial Narrow" w:cs="Arial"/>
          <w:color w:val="auto"/>
          <w:sz w:val="20"/>
          <w:szCs w:val="20"/>
        </w:rPr>
        <w:t>sociedade</w:t>
      </w:r>
      <w:proofErr w:type="spellEnd"/>
      <w:r w:rsidRPr="00EF4162">
        <w:rPr>
          <w:rStyle w:val="Nenhum"/>
          <w:rFonts w:ascii="Arial Narrow" w:hAnsi="Arial Narrow" w:cs="Arial"/>
          <w:color w:val="auto"/>
          <w:sz w:val="20"/>
          <w:szCs w:val="20"/>
        </w:rPr>
        <w:t>;</w:t>
      </w:r>
    </w:p>
    <w:p w14:paraId="5427D47F"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b.3) É </w:t>
      </w:r>
      <w:proofErr w:type="spellStart"/>
      <w:r w:rsidRPr="00EF4162">
        <w:rPr>
          <w:rStyle w:val="Nenhum"/>
          <w:rFonts w:ascii="Arial Narrow" w:hAnsi="Arial Narrow" w:cs="Arial"/>
          <w:color w:val="auto"/>
          <w:sz w:val="20"/>
          <w:szCs w:val="20"/>
        </w:rPr>
        <w:t>admissível</w:t>
      </w:r>
      <w:proofErr w:type="spellEnd"/>
      <w:r w:rsidRPr="00EF4162">
        <w:rPr>
          <w:rStyle w:val="Nenhum"/>
          <w:rFonts w:ascii="Arial Narrow" w:hAnsi="Arial Narrow" w:cs="Arial"/>
          <w:color w:val="auto"/>
          <w:sz w:val="20"/>
          <w:szCs w:val="20"/>
        </w:rPr>
        <w:t xml:space="preserve"> o </w:t>
      </w:r>
      <w:proofErr w:type="spellStart"/>
      <w:r w:rsidRPr="00EF4162">
        <w:rPr>
          <w:rStyle w:val="Nenhum"/>
          <w:rFonts w:ascii="Arial Narrow" w:hAnsi="Arial Narrow" w:cs="Arial"/>
          <w:color w:val="auto"/>
          <w:sz w:val="20"/>
          <w:szCs w:val="20"/>
        </w:rPr>
        <w:t>balanço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intermediário</w:t>
      </w:r>
      <w:proofErr w:type="spellEnd"/>
      <w:r w:rsidRPr="00EF4162">
        <w:rPr>
          <w:rStyle w:val="Nenhum"/>
          <w:rFonts w:ascii="Arial Narrow" w:hAnsi="Arial Narrow" w:cs="Arial"/>
          <w:color w:val="auto"/>
          <w:sz w:val="20"/>
          <w:szCs w:val="20"/>
        </w:rPr>
        <w:t xml:space="preserve">, se </w:t>
      </w:r>
      <w:proofErr w:type="spellStart"/>
      <w:r w:rsidRPr="00EF4162">
        <w:rPr>
          <w:rStyle w:val="Nenhum"/>
          <w:rFonts w:ascii="Arial Narrow" w:hAnsi="Arial Narrow" w:cs="Arial"/>
          <w:color w:val="auto"/>
          <w:sz w:val="20"/>
          <w:szCs w:val="20"/>
        </w:rPr>
        <w:t>decorrer</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lei</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ou</w:t>
      </w:r>
      <w:proofErr w:type="spellEnd"/>
      <w:r w:rsidRPr="00EF4162">
        <w:rPr>
          <w:rStyle w:val="Nenhum"/>
          <w:rFonts w:ascii="Arial Narrow" w:hAnsi="Arial Narrow" w:cs="Arial"/>
          <w:color w:val="auto"/>
          <w:sz w:val="20"/>
          <w:szCs w:val="20"/>
        </w:rPr>
        <w:t xml:space="preserve"> contrato/estatuto social;</w:t>
      </w:r>
    </w:p>
    <w:p w14:paraId="170FED9F"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c) </w:t>
      </w:r>
      <w:proofErr w:type="spellStart"/>
      <w:r w:rsidRPr="00EF4162">
        <w:rPr>
          <w:rStyle w:val="Nenhum"/>
          <w:rFonts w:ascii="Arial Narrow" w:hAnsi="Arial Narrow" w:cs="Arial"/>
          <w:color w:val="auto"/>
          <w:sz w:val="20"/>
          <w:szCs w:val="20"/>
        </w:rPr>
        <w:t>Comprovação</w:t>
      </w:r>
      <w:proofErr w:type="spellEnd"/>
      <w:r w:rsidRPr="00EF4162">
        <w:rPr>
          <w:rStyle w:val="Nenhum"/>
          <w:rFonts w:ascii="Arial Narrow" w:hAnsi="Arial Narrow" w:cs="Arial"/>
          <w:color w:val="auto"/>
          <w:sz w:val="20"/>
          <w:szCs w:val="20"/>
        </w:rPr>
        <w:t xml:space="preserve"> da boa </w:t>
      </w:r>
      <w:proofErr w:type="spellStart"/>
      <w:r w:rsidRPr="00EF4162">
        <w:rPr>
          <w:rStyle w:val="Nenhum"/>
          <w:rFonts w:ascii="Arial Narrow" w:hAnsi="Arial Narrow" w:cs="Arial"/>
          <w:color w:val="auto"/>
          <w:sz w:val="20"/>
          <w:szCs w:val="20"/>
        </w:rPr>
        <w:t>situação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financeira</w:t>
      </w:r>
      <w:proofErr w:type="spellEnd"/>
      <w:r w:rsidRPr="00EF4162">
        <w:rPr>
          <w:rStyle w:val="Nenhum"/>
          <w:rFonts w:ascii="Arial Narrow" w:hAnsi="Arial Narrow" w:cs="Arial"/>
          <w:color w:val="auto"/>
          <w:sz w:val="20"/>
          <w:szCs w:val="20"/>
        </w:rPr>
        <w:t xml:space="preserve"> da empresa mediante </w:t>
      </w:r>
      <w:proofErr w:type="spellStart"/>
      <w:r w:rsidRPr="00EF4162">
        <w:rPr>
          <w:rStyle w:val="Nenhum"/>
          <w:rFonts w:ascii="Arial Narrow" w:hAnsi="Arial Narrow" w:cs="Arial"/>
          <w:color w:val="auto"/>
          <w:sz w:val="20"/>
          <w:szCs w:val="20"/>
        </w:rPr>
        <w:t>obtenção</w:t>
      </w:r>
      <w:proofErr w:type="spellEnd"/>
      <w:r w:rsidRPr="00EF4162">
        <w:rPr>
          <w:rStyle w:val="Nenhum"/>
          <w:rFonts w:ascii="Arial Narrow" w:hAnsi="Arial Narrow" w:cs="Arial"/>
          <w:color w:val="auto"/>
          <w:sz w:val="20"/>
          <w:szCs w:val="20"/>
        </w:rPr>
        <w:t xml:space="preserve"> de índices de Liquidez </w:t>
      </w:r>
      <w:proofErr w:type="spellStart"/>
      <w:r w:rsidRPr="00EF4162">
        <w:rPr>
          <w:rStyle w:val="Nenhum"/>
          <w:rFonts w:ascii="Arial Narrow" w:hAnsi="Arial Narrow" w:cs="Arial"/>
          <w:color w:val="auto"/>
          <w:sz w:val="20"/>
          <w:szCs w:val="20"/>
        </w:rPr>
        <w:t>Geral</w:t>
      </w:r>
      <w:proofErr w:type="spellEnd"/>
      <w:r w:rsidRPr="00EF4162">
        <w:rPr>
          <w:rStyle w:val="Nenhum"/>
          <w:rFonts w:ascii="Arial Narrow" w:hAnsi="Arial Narrow" w:cs="Arial"/>
          <w:color w:val="auto"/>
          <w:sz w:val="20"/>
          <w:szCs w:val="20"/>
        </w:rPr>
        <w:t xml:space="preserve"> (LG), </w:t>
      </w:r>
      <w:proofErr w:type="spellStart"/>
      <w:r w:rsidRPr="00EF4162">
        <w:rPr>
          <w:rStyle w:val="Nenhum"/>
          <w:rFonts w:ascii="Arial Narrow" w:hAnsi="Arial Narrow" w:cs="Arial"/>
          <w:color w:val="auto"/>
          <w:sz w:val="20"/>
          <w:szCs w:val="20"/>
        </w:rPr>
        <w:t>Solvência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Geral</w:t>
      </w:r>
      <w:proofErr w:type="spellEnd"/>
      <w:r w:rsidRPr="00EF4162">
        <w:rPr>
          <w:rStyle w:val="Nenhum"/>
          <w:rFonts w:ascii="Arial Narrow" w:hAnsi="Arial Narrow" w:cs="Arial"/>
          <w:color w:val="auto"/>
          <w:sz w:val="20"/>
          <w:szCs w:val="20"/>
        </w:rPr>
        <w:t xml:space="preserve"> (SG) e Liquidez </w:t>
      </w:r>
      <w:proofErr w:type="spellStart"/>
      <w:r w:rsidRPr="00EF4162">
        <w:rPr>
          <w:rStyle w:val="Nenhum"/>
          <w:rFonts w:ascii="Arial Narrow" w:hAnsi="Arial Narrow" w:cs="Arial"/>
          <w:color w:val="auto"/>
          <w:sz w:val="20"/>
          <w:szCs w:val="20"/>
        </w:rPr>
        <w:t>Corrente</w:t>
      </w:r>
      <w:proofErr w:type="spellEnd"/>
      <w:r w:rsidRPr="00EF4162">
        <w:rPr>
          <w:rStyle w:val="Nenhum"/>
          <w:rFonts w:ascii="Arial Narrow" w:hAnsi="Arial Narrow" w:cs="Arial"/>
          <w:color w:val="auto"/>
          <w:sz w:val="20"/>
          <w:szCs w:val="20"/>
        </w:rPr>
        <w:t xml:space="preserve"> (LC), superiores a 1 (</w:t>
      </w:r>
      <w:proofErr w:type="spellStart"/>
      <w:r w:rsidRPr="00EF4162">
        <w:rPr>
          <w:rStyle w:val="Nenhum"/>
          <w:rFonts w:ascii="Arial Narrow" w:hAnsi="Arial Narrow" w:cs="Arial"/>
          <w:color w:val="auto"/>
          <w:sz w:val="20"/>
          <w:szCs w:val="20"/>
        </w:rPr>
        <w:t>um</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comprovados</w:t>
      </w:r>
      <w:proofErr w:type="spellEnd"/>
      <w:r w:rsidRPr="00EF4162">
        <w:rPr>
          <w:rStyle w:val="Nenhum"/>
          <w:rFonts w:ascii="Arial Narrow" w:hAnsi="Arial Narrow" w:cs="Arial"/>
          <w:color w:val="auto"/>
          <w:sz w:val="20"/>
          <w:szCs w:val="20"/>
        </w:rPr>
        <w:t xml:space="preserve"> mediante a </w:t>
      </w:r>
      <w:proofErr w:type="spellStart"/>
      <w:r w:rsidRPr="00EF4162">
        <w:rPr>
          <w:rStyle w:val="Nenhum"/>
          <w:rFonts w:ascii="Arial Narrow" w:hAnsi="Arial Narrow" w:cs="Arial"/>
          <w:color w:val="auto"/>
          <w:sz w:val="20"/>
          <w:szCs w:val="20"/>
        </w:rPr>
        <w:t>apresentação</w:t>
      </w:r>
      <w:proofErr w:type="spellEnd"/>
      <w:r w:rsidRPr="00EF4162">
        <w:rPr>
          <w:rStyle w:val="Nenhum"/>
          <w:rFonts w:ascii="Arial Narrow" w:hAnsi="Arial Narrow" w:cs="Arial"/>
          <w:color w:val="auto"/>
          <w:sz w:val="20"/>
          <w:szCs w:val="20"/>
        </w:rPr>
        <w:t xml:space="preserve"> pelo licitante de </w:t>
      </w:r>
      <w:proofErr w:type="spellStart"/>
      <w:r w:rsidRPr="00EF4162">
        <w:rPr>
          <w:rStyle w:val="Nenhum"/>
          <w:rFonts w:ascii="Arial Narrow" w:hAnsi="Arial Narrow" w:cs="Arial"/>
          <w:color w:val="auto"/>
          <w:sz w:val="20"/>
          <w:szCs w:val="20"/>
        </w:rPr>
        <w:t>balanço</w:t>
      </w:r>
      <w:proofErr w:type="spellEnd"/>
      <w:r w:rsidRPr="00EF4162">
        <w:rPr>
          <w:rStyle w:val="Nenhum"/>
          <w:rFonts w:ascii="Arial Narrow" w:hAnsi="Arial Narrow" w:cs="Arial"/>
          <w:color w:val="auto"/>
          <w:sz w:val="20"/>
          <w:szCs w:val="20"/>
        </w:rPr>
        <w:t xml:space="preserve"> patrimonial, </w:t>
      </w:r>
      <w:proofErr w:type="spellStart"/>
      <w:r w:rsidRPr="00EF4162">
        <w:rPr>
          <w:rStyle w:val="Nenhum"/>
          <w:rFonts w:ascii="Arial Narrow" w:hAnsi="Arial Narrow" w:cs="Arial"/>
          <w:color w:val="auto"/>
          <w:sz w:val="20"/>
          <w:szCs w:val="20"/>
        </w:rPr>
        <w:t>demonstração</w:t>
      </w:r>
      <w:proofErr w:type="spellEnd"/>
      <w:r w:rsidRPr="00EF4162">
        <w:rPr>
          <w:rStyle w:val="Nenhum"/>
          <w:rFonts w:ascii="Arial Narrow" w:hAnsi="Arial Narrow" w:cs="Arial"/>
          <w:color w:val="auto"/>
          <w:sz w:val="20"/>
          <w:szCs w:val="20"/>
        </w:rPr>
        <w:t xml:space="preserve"> de resultado de </w:t>
      </w:r>
      <w:proofErr w:type="spellStart"/>
      <w:r w:rsidRPr="00EF4162">
        <w:rPr>
          <w:rStyle w:val="Nenhum"/>
          <w:rFonts w:ascii="Arial Narrow" w:hAnsi="Arial Narrow" w:cs="Arial"/>
          <w:color w:val="auto"/>
          <w:sz w:val="20"/>
          <w:szCs w:val="20"/>
        </w:rPr>
        <w:t>exercício</w:t>
      </w:r>
      <w:proofErr w:type="spellEnd"/>
      <w:r w:rsidRPr="00EF4162">
        <w:rPr>
          <w:rStyle w:val="Nenhum"/>
          <w:rFonts w:ascii="Arial Narrow" w:hAnsi="Arial Narrow" w:cs="Arial"/>
          <w:color w:val="auto"/>
          <w:sz w:val="20"/>
          <w:szCs w:val="20"/>
        </w:rPr>
        <w:t xml:space="preserve"> e </w:t>
      </w:r>
      <w:proofErr w:type="spellStart"/>
      <w:r w:rsidRPr="00EF4162">
        <w:rPr>
          <w:rStyle w:val="Nenhum"/>
          <w:rFonts w:ascii="Arial Narrow" w:hAnsi="Arial Narrow" w:cs="Arial"/>
          <w:color w:val="auto"/>
          <w:sz w:val="20"/>
          <w:szCs w:val="20"/>
        </w:rPr>
        <w:t>demais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demonstrações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contábeis</w:t>
      </w:r>
      <w:proofErr w:type="spellEnd"/>
      <w:r w:rsidRPr="00EF4162">
        <w:rPr>
          <w:rStyle w:val="Nenhum"/>
          <w:rFonts w:ascii="Arial Narrow" w:hAnsi="Arial Narrow" w:cs="Arial"/>
          <w:color w:val="auto"/>
          <w:sz w:val="20"/>
          <w:szCs w:val="20"/>
        </w:rPr>
        <w:t xml:space="preserve"> dos 2 (</w:t>
      </w:r>
      <w:proofErr w:type="spellStart"/>
      <w:r w:rsidRPr="00EF4162">
        <w:rPr>
          <w:rStyle w:val="Nenhum"/>
          <w:rFonts w:ascii="Arial Narrow" w:hAnsi="Arial Narrow" w:cs="Arial"/>
          <w:color w:val="auto"/>
          <w:sz w:val="20"/>
          <w:szCs w:val="20"/>
        </w:rPr>
        <w:t>dois</w:t>
      </w:r>
      <w:proofErr w:type="spellEnd"/>
      <w:r w:rsidRPr="00EF4162">
        <w:rPr>
          <w:rStyle w:val="Nenhum"/>
          <w:rFonts w:ascii="Arial Narrow" w:hAnsi="Arial Narrow" w:cs="Arial"/>
          <w:color w:val="auto"/>
          <w:sz w:val="20"/>
          <w:szCs w:val="20"/>
        </w:rPr>
        <w:t xml:space="preserve">) últimos </w:t>
      </w:r>
      <w:proofErr w:type="spellStart"/>
      <w:r w:rsidRPr="00EF4162">
        <w:rPr>
          <w:rStyle w:val="Nenhum"/>
          <w:rFonts w:ascii="Arial Narrow" w:hAnsi="Arial Narrow" w:cs="Arial"/>
          <w:color w:val="auto"/>
          <w:sz w:val="20"/>
          <w:szCs w:val="20"/>
        </w:rPr>
        <w:t>exercícios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sociais</w:t>
      </w:r>
      <w:proofErr w:type="spellEnd"/>
      <w:r w:rsidRPr="00EF4162">
        <w:rPr>
          <w:rStyle w:val="Nenhum"/>
          <w:rFonts w:ascii="Arial Narrow" w:hAnsi="Arial Narrow" w:cs="Arial"/>
          <w:color w:val="auto"/>
          <w:sz w:val="20"/>
          <w:szCs w:val="20"/>
        </w:rPr>
        <w:t xml:space="preserve"> e </w:t>
      </w:r>
      <w:proofErr w:type="spellStart"/>
      <w:r w:rsidRPr="00EF4162">
        <w:rPr>
          <w:rStyle w:val="Nenhum"/>
          <w:rFonts w:ascii="Arial Narrow" w:hAnsi="Arial Narrow" w:cs="Arial"/>
          <w:color w:val="auto"/>
          <w:sz w:val="20"/>
          <w:szCs w:val="20"/>
        </w:rPr>
        <w:t>obtidos</w:t>
      </w:r>
      <w:proofErr w:type="spellEnd"/>
      <w:r w:rsidRPr="00EF4162">
        <w:rPr>
          <w:rStyle w:val="Nenhum"/>
          <w:rFonts w:ascii="Arial Narrow" w:hAnsi="Arial Narrow" w:cs="Arial"/>
          <w:color w:val="auto"/>
          <w:sz w:val="20"/>
          <w:szCs w:val="20"/>
        </w:rPr>
        <w:t xml:space="preserve"> pela </w:t>
      </w:r>
      <w:proofErr w:type="spellStart"/>
      <w:r w:rsidRPr="00EF4162">
        <w:rPr>
          <w:rStyle w:val="Nenhum"/>
          <w:rFonts w:ascii="Arial Narrow" w:hAnsi="Arial Narrow" w:cs="Arial"/>
          <w:color w:val="auto"/>
          <w:sz w:val="20"/>
          <w:szCs w:val="20"/>
        </w:rPr>
        <w:t>aplicação</w:t>
      </w:r>
      <w:proofErr w:type="spellEnd"/>
      <w:r w:rsidRPr="00EF4162">
        <w:rPr>
          <w:rStyle w:val="Nenhum"/>
          <w:rFonts w:ascii="Arial Narrow" w:hAnsi="Arial Narrow" w:cs="Arial"/>
          <w:color w:val="auto"/>
          <w:sz w:val="20"/>
          <w:szCs w:val="20"/>
        </w:rPr>
        <w:t xml:space="preserve"> das </w:t>
      </w:r>
      <w:proofErr w:type="spellStart"/>
      <w:r w:rsidRPr="00EF4162">
        <w:rPr>
          <w:rStyle w:val="Nenhum"/>
          <w:rFonts w:ascii="Arial Narrow" w:hAnsi="Arial Narrow" w:cs="Arial"/>
          <w:color w:val="auto"/>
          <w:sz w:val="20"/>
          <w:szCs w:val="20"/>
        </w:rPr>
        <w:t>seguintes</w:t>
      </w:r>
      <w:proofErr w:type="spellEnd"/>
      <w:r w:rsidRPr="00EF4162">
        <w:rPr>
          <w:rStyle w:val="Nenhum"/>
          <w:rFonts w:ascii="Arial Narrow" w:hAnsi="Arial Narrow" w:cs="Arial"/>
          <w:color w:val="auto"/>
          <w:sz w:val="20"/>
          <w:szCs w:val="20"/>
        </w:rPr>
        <w:t xml:space="preserve"> fórmulas:</w:t>
      </w:r>
    </w:p>
    <w:tbl>
      <w:tblPr>
        <w:tblStyle w:val="TableNormal"/>
        <w:tblW w:w="7750"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Pr>
      <w:tblGrid>
        <w:gridCol w:w="1734"/>
        <w:gridCol w:w="13"/>
        <w:gridCol w:w="27"/>
        <w:gridCol w:w="3168"/>
        <w:gridCol w:w="479"/>
        <w:gridCol w:w="2302"/>
        <w:gridCol w:w="27"/>
      </w:tblGrid>
      <w:tr w:rsidR="009D0A62" w:rsidRPr="00EF4162" w14:paraId="2A2C7570" w14:textId="77777777" w:rsidTr="001E058B">
        <w:trPr>
          <w:gridAfter w:val="1"/>
          <w:wAfter w:w="27" w:type="dxa"/>
          <w:trHeight w:val="292"/>
          <w:tblHeader/>
        </w:trPr>
        <w:tc>
          <w:tcPr>
            <w:tcW w:w="1747" w:type="dxa"/>
            <w:gridSpan w:val="2"/>
            <w:tcBorders>
              <w:top w:val="nil"/>
              <w:left w:val="nil"/>
              <w:bottom w:val="nil"/>
              <w:right w:val="nil"/>
            </w:tcBorders>
            <w:shd w:val="clear" w:color="auto" w:fill="FFFFFF"/>
            <w:tcMar>
              <w:top w:w="80" w:type="dxa"/>
              <w:left w:w="80" w:type="dxa"/>
              <w:bottom w:w="80" w:type="dxa"/>
              <w:right w:w="80" w:type="dxa"/>
            </w:tcMar>
          </w:tcPr>
          <w:p w14:paraId="15ADE103" w14:textId="77777777" w:rsidR="00C51985" w:rsidRPr="00EF4162" w:rsidRDefault="00C51985" w:rsidP="000B0A31">
            <w:pPr>
              <w:pStyle w:val="CorpoA"/>
              <w:spacing w:after="0" w:line="240" w:lineRule="auto"/>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LG =</w:t>
            </w:r>
          </w:p>
        </w:tc>
        <w:tc>
          <w:tcPr>
            <w:tcW w:w="5976" w:type="dxa"/>
            <w:gridSpan w:val="4"/>
            <w:tcBorders>
              <w:top w:val="nil"/>
              <w:left w:val="nil"/>
              <w:bottom w:val="single" w:sz="8" w:space="0" w:color="000000"/>
              <w:right w:val="nil"/>
            </w:tcBorders>
            <w:shd w:val="clear" w:color="auto" w:fill="FFFFFF"/>
            <w:tcMar>
              <w:top w:w="80" w:type="dxa"/>
              <w:left w:w="80" w:type="dxa"/>
              <w:bottom w:w="80" w:type="dxa"/>
              <w:right w:w="80" w:type="dxa"/>
            </w:tcMar>
          </w:tcPr>
          <w:p w14:paraId="4A9DFE2A" w14:textId="77777777" w:rsidR="00C51985" w:rsidRPr="00EF4162" w:rsidRDefault="00C51985" w:rsidP="000B0A31">
            <w:pPr>
              <w:pStyle w:val="CorpoA"/>
              <w:spacing w:after="0" w:line="240" w:lineRule="auto"/>
              <w:jc w:val="both"/>
              <w:rPr>
                <w:rFonts w:ascii="Arial Narrow" w:hAnsi="Arial Narrow" w:cs="Arial"/>
                <w:color w:val="auto"/>
                <w:sz w:val="20"/>
                <w:szCs w:val="20"/>
              </w:rPr>
            </w:pPr>
            <w:proofErr w:type="spellStart"/>
            <w:r w:rsidRPr="00EF4162">
              <w:rPr>
                <w:rStyle w:val="Nenhum"/>
                <w:rFonts w:ascii="Arial Narrow" w:hAnsi="Arial Narrow" w:cs="Arial"/>
                <w:color w:val="auto"/>
                <w:sz w:val="20"/>
                <w:szCs w:val="20"/>
              </w:rPr>
              <w:t>Ativo</w:t>
            </w:r>
            <w:proofErr w:type="spellEnd"/>
            <w:r w:rsidRPr="00EF4162">
              <w:rPr>
                <w:rStyle w:val="Nenhum"/>
                <w:rFonts w:ascii="Arial Narrow" w:hAnsi="Arial Narrow" w:cs="Arial"/>
                <w:color w:val="auto"/>
                <w:sz w:val="20"/>
                <w:szCs w:val="20"/>
              </w:rPr>
              <w:t xml:space="preserve"> Circulante + </w:t>
            </w:r>
            <w:proofErr w:type="spellStart"/>
            <w:r w:rsidRPr="00EF4162">
              <w:rPr>
                <w:rStyle w:val="Nenhum"/>
                <w:rFonts w:ascii="Arial Narrow" w:hAnsi="Arial Narrow" w:cs="Arial"/>
                <w:color w:val="auto"/>
                <w:sz w:val="20"/>
                <w:szCs w:val="20"/>
              </w:rPr>
              <w:t>Realizável</w:t>
            </w:r>
            <w:proofErr w:type="spellEnd"/>
            <w:r w:rsidRPr="00EF4162">
              <w:rPr>
                <w:rStyle w:val="Nenhum"/>
                <w:rFonts w:ascii="Arial Narrow" w:hAnsi="Arial Narrow" w:cs="Arial"/>
                <w:color w:val="auto"/>
                <w:sz w:val="20"/>
                <w:szCs w:val="20"/>
              </w:rPr>
              <w:t xml:space="preserve"> a Longo </w:t>
            </w:r>
            <w:proofErr w:type="spellStart"/>
            <w:r w:rsidRPr="00EF4162">
              <w:rPr>
                <w:rStyle w:val="Nenhum"/>
                <w:rFonts w:ascii="Arial Narrow" w:hAnsi="Arial Narrow" w:cs="Arial"/>
                <w:color w:val="auto"/>
                <w:sz w:val="20"/>
                <w:szCs w:val="20"/>
              </w:rPr>
              <w:t>Prazo</w:t>
            </w:r>
            <w:proofErr w:type="spellEnd"/>
          </w:p>
        </w:tc>
      </w:tr>
      <w:tr w:rsidR="009D0A62" w:rsidRPr="00EF4162" w14:paraId="15751713" w14:textId="77777777" w:rsidTr="001E058B">
        <w:tblPrEx>
          <w:shd w:val="clear" w:color="auto" w:fill="CED7E7"/>
        </w:tblPrEx>
        <w:trPr>
          <w:gridAfter w:val="1"/>
          <w:wAfter w:w="27" w:type="dxa"/>
          <w:trHeight w:val="310"/>
        </w:trPr>
        <w:tc>
          <w:tcPr>
            <w:tcW w:w="1747" w:type="dxa"/>
            <w:gridSpan w:val="2"/>
            <w:tcBorders>
              <w:top w:val="nil"/>
              <w:left w:val="nil"/>
              <w:bottom w:val="nil"/>
              <w:right w:val="nil"/>
            </w:tcBorders>
            <w:shd w:val="clear" w:color="auto" w:fill="FFFFFF"/>
            <w:tcMar>
              <w:top w:w="80" w:type="dxa"/>
              <w:left w:w="80" w:type="dxa"/>
              <w:bottom w:w="80" w:type="dxa"/>
              <w:right w:w="80" w:type="dxa"/>
            </w:tcMar>
          </w:tcPr>
          <w:p w14:paraId="06A21DE9" w14:textId="77777777" w:rsidR="00C51985" w:rsidRPr="00EF4162" w:rsidRDefault="00C51985" w:rsidP="000B0A31">
            <w:pPr>
              <w:jc w:val="both"/>
              <w:rPr>
                <w:rFonts w:ascii="Arial Narrow" w:hAnsi="Arial Narrow" w:cs="Arial"/>
                <w:sz w:val="20"/>
                <w:szCs w:val="20"/>
              </w:rPr>
            </w:pPr>
          </w:p>
        </w:tc>
        <w:tc>
          <w:tcPr>
            <w:tcW w:w="5976" w:type="dxa"/>
            <w:gridSpan w:val="4"/>
            <w:tcBorders>
              <w:top w:val="single" w:sz="8" w:space="0" w:color="000000"/>
              <w:left w:val="nil"/>
              <w:bottom w:val="nil"/>
              <w:right w:val="nil"/>
            </w:tcBorders>
            <w:shd w:val="clear" w:color="auto" w:fill="FFFFFF"/>
            <w:tcMar>
              <w:top w:w="80" w:type="dxa"/>
              <w:left w:w="80" w:type="dxa"/>
              <w:bottom w:w="80" w:type="dxa"/>
              <w:right w:w="80" w:type="dxa"/>
            </w:tcMar>
          </w:tcPr>
          <w:p w14:paraId="14622D6B" w14:textId="77777777" w:rsidR="00C51985" w:rsidRPr="00EF4162" w:rsidRDefault="00C51985" w:rsidP="000B0A31">
            <w:pPr>
              <w:pStyle w:val="CorpoA"/>
              <w:spacing w:after="0" w:line="240" w:lineRule="auto"/>
              <w:jc w:val="both"/>
              <w:rPr>
                <w:rFonts w:ascii="Arial Narrow" w:hAnsi="Arial Narrow" w:cs="Arial"/>
                <w:color w:val="auto"/>
                <w:sz w:val="20"/>
                <w:szCs w:val="20"/>
              </w:rPr>
            </w:pPr>
            <w:proofErr w:type="spellStart"/>
            <w:r w:rsidRPr="00EF4162">
              <w:rPr>
                <w:rStyle w:val="Nenhum"/>
                <w:rFonts w:ascii="Arial Narrow" w:hAnsi="Arial Narrow" w:cs="Arial"/>
                <w:color w:val="auto"/>
                <w:sz w:val="20"/>
                <w:szCs w:val="20"/>
              </w:rPr>
              <w:t>Passivo</w:t>
            </w:r>
            <w:proofErr w:type="spellEnd"/>
            <w:r w:rsidRPr="00EF4162">
              <w:rPr>
                <w:rStyle w:val="Nenhum"/>
                <w:rFonts w:ascii="Arial Narrow" w:hAnsi="Arial Narrow" w:cs="Arial"/>
                <w:color w:val="auto"/>
                <w:sz w:val="20"/>
                <w:szCs w:val="20"/>
              </w:rPr>
              <w:t xml:space="preserve"> Circulante + </w:t>
            </w:r>
            <w:proofErr w:type="spellStart"/>
            <w:r w:rsidRPr="00EF4162">
              <w:rPr>
                <w:rStyle w:val="Nenhum"/>
                <w:rFonts w:ascii="Arial Narrow" w:hAnsi="Arial Narrow" w:cs="Arial"/>
                <w:color w:val="auto"/>
                <w:sz w:val="20"/>
                <w:szCs w:val="20"/>
              </w:rPr>
              <w:t>Passivo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Não</w:t>
            </w:r>
            <w:proofErr w:type="spellEnd"/>
            <w:r w:rsidRPr="00EF4162">
              <w:rPr>
                <w:rStyle w:val="Nenhum"/>
                <w:rFonts w:ascii="Arial Narrow" w:hAnsi="Arial Narrow" w:cs="Arial"/>
                <w:color w:val="auto"/>
                <w:sz w:val="20"/>
                <w:szCs w:val="20"/>
              </w:rPr>
              <w:t xml:space="preserve"> Circulante</w:t>
            </w:r>
          </w:p>
        </w:tc>
      </w:tr>
      <w:tr w:rsidR="009D0A62" w:rsidRPr="00EF4162" w14:paraId="4A5A6300" w14:textId="77777777" w:rsidTr="001E058B">
        <w:trPr>
          <w:trHeight w:val="292"/>
          <w:tblHeader/>
        </w:trPr>
        <w:tc>
          <w:tcPr>
            <w:tcW w:w="1774" w:type="dxa"/>
            <w:gridSpan w:val="3"/>
            <w:tcBorders>
              <w:top w:val="nil"/>
              <w:left w:val="nil"/>
              <w:bottom w:val="nil"/>
              <w:right w:val="nil"/>
            </w:tcBorders>
            <w:shd w:val="clear" w:color="auto" w:fill="auto"/>
            <w:tcMar>
              <w:top w:w="80" w:type="dxa"/>
              <w:left w:w="80" w:type="dxa"/>
              <w:bottom w:w="80" w:type="dxa"/>
              <w:right w:w="80" w:type="dxa"/>
            </w:tcMar>
          </w:tcPr>
          <w:p w14:paraId="4802E607" w14:textId="77777777" w:rsidR="00C51985" w:rsidRPr="00EF4162" w:rsidRDefault="00C51985" w:rsidP="000B0A31">
            <w:pPr>
              <w:pStyle w:val="CorpoA"/>
              <w:spacing w:after="0" w:line="240" w:lineRule="auto"/>
              <w:jc w:val="both"/>
              <w:rPr>
                <w:rFonts w:ascii="Arial Narrow" w:hAnsi="Arial Narrow" w:cs="Arial"/>
                <w:color w:val="auto"/>
                <w:sz w:val="20"/>
                <w:szCs w:val="20"/>
              </w:rPr>
            </w:pPr>
            <w:r w:rsidRPr="00EF4162">
              <w:rPr>
                <w:rStyle w:val="Nenhum"/>
                <w:rFonts w:ascii="Arial Narrow" w:hAnsi="Arial Narrow" w:cs="Arial"/>
                <w:color w:val="auto"/>
                <w:sz w:val="20"/>
                <w:szCs w:val="20"/>
              </w:rPr>
              <w:t>SG =</w:t>
            </w:r>
          </w:p>
        </w:tc>
        <w:tc>
          <w:tcPr>
            <w:tcW w:w="5976" w:type="dxa"/>
            <w:gridSpan w:val="4"/>
            <w:tcBorders>
              <w:top w:val="nil"/>
              <w:left w:val="nil"/>
              <w:bottom w:val="single" w:sz="8" w:space="0" w:color="000000"/>
              <w:right w:val="nil"/>
            </w:tcBorders>
            <w:shd w:val="clear" w:color="auto" w:fill="auto"/>
            <w:tcMar>
              <w:top w:w="80" w:type="dxa"/>
              <w:left w:w="80" w:type="dxa"/>
              <w:bottom w:w="80" w:type="dxa"/>
              <w:right w:w="80" w:type="dxa"/>
            </w:tcMar>
          </w:tcPr>
          <w:p w14:paraId="323F883D" w14:textId="77777777" w:rsidR="00C51985" w:rsidRPr="00EF4162" w:rsidRDefault="00C51985" w:rsidP="000B0A31">
            <w:pPr>
              <w:pStyle w:val="CorpoA"/>
              <w:spacing w:after="0" w:line="240" w:lineRule="auto"/>
              <w:jc w:val="both"/>
              <w:rPr>
                <w:rFonts w:ascii="Arial Narrow" w:hAnsi="Arial Narrow" w:cs="Arial"/>
                <w:color w:val="auto"/>
                <w:sz w:val="20"/>
                <w:szCs w:val="20"/>
              </w:rPr>
            </w:pPr>
            <w:proofErr w:type="spellStart"/>
            <w:r w:rsidRPr="00EF4162">
              <w:rPr>
                <w:rStyle w:val="Nenhum"/>
                <w:rFonts w:ascii="Arial Narrow" w:hAnsi="Arial Narrow" w:cs="Arial"/>
                <w:color w:val="auto"/>
                <w:sz w:val="20"/>
                <w:szCs w:val="20"/>
              </w:rPr>
              <w:t>Ativo</w:t>
            </w:r>
            <w:proofErr w:type="spellEnd"/>
            <w:r w:rsidRPr="00EF4162">
              <w:rPr>
                <w:rStyle w:val="Nenhum"/>
                <w:rFonts w:ascii="Arial Narrow" w:hAnsi="Arial Narrow" w:cs="Arial"/>
                <w:color w:val="auto"/>
                <w:sz w:val="20"/>
                <w:szCs w:val="20"/>
              </w:rPr>
              <w:t xml:space="preserve"> Total</w:t>
            </w:r>
          </w:p>
        </w:tc>
      </w:tr>
      <w:tr w:rsidR="009D0A62" w:rsidRPr="00EF4162" w14:paraId="77B4B17D" w14:textId="77777777" w:rsidTr="001E058B">
        <w:tblPrEx>
          <w:shd w:val="clear" w:color="auto" w:fill="CED7E7"/>
        </w:tblPrEx>
        <w:trPr>
          <w:trHeight w:val="310"/>
        </w:trPr>
        <w:tc>
          <w:tcPr>
            <w:tcW w:w="1774" w:type="dxa"/>
            <w:gridSpan w:val="3"/>
            <w:tcBorders>
              <w:top w:val="nil"/>
              <w:left w:val="nil"/>
              <w:bottom w:val="nil"/>
              <w:right w:val="nil"/>
            </w:tcBorders>
            <w:shd w:val="clear" w:color="auto" w:fill="FFFFFF"/>
            <w:tcMar>
              <w:top w:w="80" w:type="dxa"/>
              <w:left w:w="80" w:type="dxa"/>
              <w:bottom w:w="80" w:type="dxa"/>
              <w:right w:w="80" w:type="dxa"/>
            </w:tcMar>
          </w:tcPr>
          <w:p w14:paraId="0894E4D9" w14:textId="77777777" w:rsidR="00C51985" w:rsidRPr="00EF4162" w:rsidRDefault="00C51985" w:rsidP="000B0A31">
            <w:pPr>
              <w:jc w:val="both"/>
              <w:rPr>
                <w:rFonts w:ascii="Arial Narrow" w:hAnsi="Arial Narrow" w:cs="Arial"/>
                <w:sz w:val="20"/>
                <w:szCs w:val="20"/>
              </w:rPr>
            </w:pPr>
          </w:p>
        </w:tc>
        <w:tc>
          <w:tcPr>
            <w:tcW w:w="5976" w:type="dxa"/>
            <w:gridSpan w:val="4"/>
            <w:tcBorders>
              <w:top w:val="single" w:sz="8" w:space="0" w:color="000000"/>
              <w:left w:val="nil"/>
              <w:bottom w:val="nil"/>
              <w:right w:val="nil"/>
            </w:tcBorders>
            <w:shd w:val="clear" w:color="auto" w:fill="auto"/>
            <w:tcMar>
              <w:top w:w="80" w:type="dxa"/>
              <w:left w:w="80" w:type="dxa"/>
              <w:bottom w:w="80" w:type="dxa"/>
              <w:right w:w="80" w:type="dxa"/>
            </w:tcMar>
          </w:tcPr>
          <w:p w14:paraId="531C173F" w14:textId="77777777" w:rsidR="00C51985" w:rsidRPr="00EF4162" w:rsidRDefault="00C51985" w:rsidP="000B0A31">
            <w:pPr>
              <w:pStyle w:val="CorpoA"/>
              <w:spacing w:after="0" w:line="240" w:lineRule="auto"/>
              <w:jc w:val="both"/>
              <w:rPr>
                <w:rFonts w:ascii="Arial Narrow" w:hAnsi="Arial Narrow" w:cs="Arial"/>
                <w:color w:val="auto"/>
                <w:sz w:val="20"/>
                <w:szCs w:val="20"/>
              </w:rPr>
            </w:pPr>
            <w:proofErr w:type="spellStart"/>
            <w:r w:rsidRPr="00EF4162">
              <w:rPr>
                <w:rStyle w:val="Nenhum"/>
                <w:rFonts w:ascii="Arial Narrow" w:hAnsi="Arial Narrow" w:cs="Arial"/>
                <w:color w:val="auto"/>
                <w:sz w:val="20"/>
                <w:szCs w:val="20"/>
              </w:rPr>
              <w:t>Passivo</w:t>
            </w:r>
            <w:proofErr w:type="spellEnd"/>
            <w:r w:rsidRPr="00EF4162">
              <w:rPr>
                <w:rStyle w:val="Nenhum"/>
                <w:rFonts w:ascii="Arial Narrow" w:hAnsi="Arial Narrow" w:cs="Arial"/>
                <w:color w:val="auto"/>
                <w:sz w:val="20"/>
                <w:szCs w:val="20"/>
              </w:rPr>
              <w:t xml:space="preserve"> Circulante + </w:t>
            </w:r>
            <w:proofErr w:type="spellStart"/>
            <w:r w:rsidRPr="00EF4162">
              <w:rPr>
                <w:rStyle w:val="Nenhum"/>
                <w:rFonts w:ascii="Arial Narrow" w:hAnsi="Arial Narrow" w:cs="Arial"/>
                <w:color w:val="auto"/>
                <w:sz w:val="20"/>
                <w:szCs w:val="20"/>
              </w:rPr>
              <w:t>Passivo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Não</w:t>
            </w:r>
            <w:proofErr w:type="spellEnd"/>
            <w:r w:rsidRPr="00EF4162">
              <w:rPr>
                <w:rStyle w:val="Nenhum"/>
                <w:rFonts w:ascii="Arial Narrow" w:hAnsi="Arial Narrow" w:cs="Arial"/>
                <w:color w:val="auto"/>
                <w:sz w:val="20"/>
                <w:szCs w:val="20"/>
              </w:rPr>
              <w:t xml:space="preserve"> Circulante</w:t>
            </w:r>
          </w:p>
        </w:tc>
      </w:tr>
      <w:tr w:rsidR="009D0A62" w:rsidRPr="00EF4162" w14:paraId="0CA7F060" w14:textId="77777777" w:rsidTr="001E058B">
        <w:trPr>
          <w:gridAfter w:val="2"/>
          <w:wAfter w:w="2329" w:type="dxa"/>
          <w:trHeight w:val="293"/>
          <w:tblHeader/>
        </w:trPr>
        <w:tc>
          <w:tcPr>
            <w:tcW w:w="1734" w:type="dxa"/>
            <w:tcBorders>
              <w:top w:val="nil"/>
              <w:left w:val="nil"/>
              <w:bottom w:val="nil"/>
              <w:right w:val="nil"/>
            </w:tcBorders>
            <w:shd w:val="clear" w:color="auto" w:fill="auto"/>
            <w:tcMar>
              <w:top w:w="80" w:type="dxa"/>
              <w:left w:w="80" w:type="dxa"/>
              <w:bottom w:w="80" w:type="dxa"/>
              <w:right w:w="80" w:type="dxa"/>
            </w:tcMar>
          </w:tcPr>
          <w:p w14:paraId="6A09EDF0" w14:textId="77777777" w:rsidR="00C51985" w:rsidRPr="00EF4162" w:rsidRDefault="00C51985" w:rsidP="000B0A31">
            <w:pPr>
              <w:pStyle w:val="CorpoA"/>
              <w:spacing w:after="0" w:line="240" w:lineRule="auto"/>
              <w:jc w:val="both"/>
              <w:rPr>
                <w:rFonts w:ascii="Arial Narrow" w:hAnsi="Arial Narrow" w:cs="Arial"/>
                <w:color w:val="auto"/>
                <w:sz w:val="20"/>
                <w:szCs w:val="20"/>
              </w:rPr>
            </w:pPr>
            <w:r w:rsidRPr="00EF4162">
              <w:rPr>
                <w:rStyle w:val="Nenhum"/>
                <w:rFonts w:ascii="Arial Narrow" w:hAnsi="Arial Narrow" w:cs="Arial"/>
                <w:color w:val="auto"/>
                <w:sz w:val="20"/>
                <w:szCs w:val="20"/>
              </w:rPr>
              <w:t>LC =</w:t>
            </w:r>
          </w:p>
        </w:tc>
        <w:tc>
          <w:tcPr>
            <w:tcW w:w="3208" w:type="dxa"/>
            <w:gridSpan w:val="3"/>
            <w:tcBorders>
              <w:top w:val="nil"/>
              <w:left w:val="nil"/>
              <w:bottom w:val="single" w:sz="8" w:space="0" w:color="000000"/>
              <w:right w:val="nil"/>
            </w:tcBorders>
            <w:shd w:val="clear" w:color="auto" w:fill="auto"/>
            <w:tcMar>
              <w:top w:w="80" w:type="dxa"/>
              <w:left w:w="80" w:type="dxa"/>
              <w:bottom w:w="80" w:type="dxa"/>
              <w:right w:w="80" w:type="dxa"/>
            </w:tcMar>
          </w:tcPr>
          <w:p w14:paraId="19F9EED3" w14:textId="77777777" w:rsidR="00C51985" w:rsidRPr="00EF4162" w:rsidRDefault="00C51985" w:rsidP="000B0A31">
            <w:pPr>
              <w:pStyle w:val="CorpoA"/>
              <w:spacing w:after="0" w:line="240" w:lineRule="auto"/>
              <w:jc w:val="both"/>
              <w:rPr>
                <w:rFonts w:ascii="Arial Narrow" w:hAnsi="Arial Narrow" w:cs="Arial"/>
                <w:color w:val="auto"/>
                <w:sz w:val="20"/>
                <w:szCs w:val="20"/>
              </w:rPr>
            </w:pPr>
            <w:proofErr w:type="spellStart"/>
            <w:r w:rsidRPr="00EF4162">
              <w:rPr>
                <w:rStyle w:val="Nenhum"/>
                <w:rFonts w:ascii="Arial Narrow" w:hAnsi="Arial Narrow" w:cs="Arial"/>
                <w:color w:val="auto"/>
                <w:sz w:val="20"/>
                <w:szCs w:val="20"/>
              </w:rPr>
              <w:t>Ativo</w:t>
            </w:r>
            <w:proofErr w:type="spellEnd"/>
            <w:r w:rsidRPr="00EF4162">
              <w:rPr>
                <w:rStyle w:val="Nenhum"/>
                <w:rFonts w:ascii="Arial Narrow" w:hAnsi="Arial Narrow" w:cs="Arial"/>
                <w:color w:val="auto"/>
                <w:sz w:val="20"/>
                <w:szCs w:val="20"/>
              </w:rPr>
              <w:t xml:space="preserve"> Circulante</w:t>
            </w:r>
          </w:p>
        </w:tc>
        <w:tc>
          <w:tcPr>
            <w:tcW w:w="479" w:type="dxa"/>
            <w:tcBorders>
              <w:top w:val="nil"/>
              <w:left w:val="nil"/>
              <w:bottom w:val="single" w:sz="8" w:space="0" w:color="000000"/>
              <w:right w:val="nil"/>
            </w:tcBorders>
            <w:shd w:val="clear" w:color="auto" w:fill="auto"/>
            <w:tcMar>
              <w:top w:w="80" w:type="dxa"/>
              <w:left w:w="80" w:type="dxa"/>
              <w:bottom w:w="80" w:type="dxa"/>
              <w:right w:w="80" w:type="dxa"/>
            </w:tcMar>
          </w:tcPr>
          <w:p w14:paraId="244BD7F1" w14:textId="77777777" w:rsidR="00C51985" w:rsidRPr="00EF4162" w:rsidRDefault="00C51985" w:rsidP="000B0A31">
            <w:pPr>
              <w:jc w:val="both"/>
              <w:rPr>
                <w:rFonts w:ascii="Arial Narrow" w:hAnsi="Arial Narrow" w:cs="Arial"/>
                <w:sz w:val="20"/>
                <w:szCs w:val="20"/>
              </w:rPr>
            </w:pPr>
          </w:p>
        </w:tc>
      </w:tr>
      <w:tr w:rsidR="009D0A62" w:rsidRPr="00EF4162" w14:paraId="62E97B7F" w14:textId="77777777" w:rsidTr="001E058B">
        <w:tblPrEx>
          <w:shd w:val="clear" w:color="auto" w:fill="CED7E7"/>
        </w:tblPrEx>
        <w:trPr>
          <w:gridAfter w:val="2"/>
          <w:wAfter w:w="2329" w:type="dxa"/>
          <w:trHeight w:val="582"/>
        </w:trPr>
        <w:tc>
          <w:tcPr>
            <w:tcW w:w="1734" w:type="dxa"/>
            <w:tcBorders>
              <w:top w:val="nil"/>
              <w:left w:val="nil"/>
              <w:bottom w:val="nil"/>
              <w:right w:val="nil"/>
            </w:tcBorders>
            <w:shd w:val="clear" w:color="auto" w:fill="FFFFFF"/>
            <w:tcMar>
              <w:top w:w="80" w:type="dxa"/>
              <w:left w:w="80" w:type="dxa"/>
              <w:bottom w:w="80" w:type="dxa"/>
              <w:right w:w="80" w:type="dxa"/>
            </w:tcMar>
          </w:tcPr>
          <w:p w14:paraId="21BD52B7" w14:textId="77777777" w:rsidR="00C51985" w:rsidRPr="00EF4162" w:rsidRDefault="00C51985" w:rsidP="000B0A31">
            <w:pPr>
              <w:jc w:val="both"/>
              <w:rPr>
                <w:rFonts w:ascii="Arial Narrow" w:hAnsi="Arial Narrow" w:cs="Arial"/>
                <w:sz w:val="20"/>
                <w:szCs w:val="20"/>
              </w:rPr>
            </w:pPr>
          </w:p>
        </w:tc>
        <w:tc>
          <w:tcPr>
            <w:tcW w:w="3687" w:type="dxa"/>
            <w:gridSpan w:val="4"/>
            <w:tcBorders>
              <w:top w:val="single" w:sz="8" w:space="0" w:color="000000"/>
              <w:left w:val="nil"/>
              <w:bottom w:val="nil"/>
              <w:right w:val="nil"/>
            </w:tcBorders>
            <w:shd w:val="clear" w:color="auto" w:fill="auto"/>
            <w:tcMar>
              <w:top w:w="80" w:type="dxa"/>
              <w:left w:w="80" w:type="dxa"/>
              <w:bottom w:w="80" w:type="dxa"/>
              <w:right w:w="80" w:type="dxa"/>
            </w:tcMar>
          </w:tcPr>
          <w:p w14:paraId="771B0706" w14:textId="77777777" w:rsidR="00C51985" w:rsidRPr="00EF4162" w:rsidRDefault="00C51985" w:rsidP="000B0A31">
            <w:pPr>
              <w:pStyle w:val="CorpoA"/>
              <w:spacing w:after="0" w:line="240" w:lineRule="auto"/>
              <w:jc w:val="both"/>
              <w:rPr>
                <w:rFonts w:ascii="Arial Narrow" w:hAnsi="Arial Narrow" w:cs="Arial"/>
                <w:color w:val="auto"/>
                <w:sz w:val="20"/>
                <w:szCs w:val="20"/>
              </w:rPr>
            </w:pPr>
            <w:proofErr w:type="spellStart"/>
            <w:r w:rsidRPr="00EF4162">
              <w:rPr>
                <w:rStyle w:val="Nenhum"/>
                <w:rFonts w:ascii="Arial Narrow" w:hAnsi="Arial Narrow" w:cs="Arial"/>
                <w:color w:val="auto"/>
                <w:sz w:val="20"/>
                <w:szCs w:val="20"/>
              </w:rPr>
              <w:t>Passivo</w:t>
            </w:r>
            <w:proofErr w:type="spellEnd"/>
            <w:r w:rsidRPr="00EF4162">
              <w:rPr>
                <w:rStyle w:val="Nenhum"/>
                <w:rFonts w:ascii="Arial Narrow" w:hAnsi="Arial Narrow" w:cs="Arial"/>
                <w:color w:val="auto"/>
                <w:sz w:val="20"/>
                <w:szCs w:val="20"/>
              </w:rPr>
              <w:t xml:space="preserve"> Circulante</w:t>
            </w:r>
          </w:p>
        </w:tc>
      </w:tr>
    </w:tbl>
    <w:p w14:paraId="32339CF7"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c.1) As empresas criadas no </w:t>
      </w:r>
      <w:proofErr w:type="spellStart"/>
      <w:r w:rsidRPr="00EF4162">
        <w:rPr>
          <w:rStyle w:val="Nenhum"/>
          <w:rFonts w:ascii="Arial Narrow" w:hAnsi="Arial Narrow" w:cs="Arial"/>
          <w:color w:val="auto"/>
          <w:sz w:val="20"/>
          <w:szCs w:val="20"/>
        </w:rPr>
        <w:t>exercício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financeiro</w:t>
      </w:r>
      <w:proofErr w:type="spellEnd"/>
      <w:r w:rsidRPr="00EF4162">
        <w:rPr>
          <w:rStyle w:val="Nenhum"/>
          <w:rFonts w:ascii="Arial Narrow" w:hAnsi="Arial Narrow" w:cs="Arial"/>
          <w:color w:val="auto"/>
          <w:sz w:val="20"/>
          <w:szCs w:val="20"/>
        </w:rPr>
        <w:t xml:space="preserve"> da </w:t>
      </w:r>
      <w:proofErr w:type="spellStart"/>
      <w:r w:rsidRPr="00EF4162">
        <w:rPr>
          <w:rStyle w:val="Nenhum"/>
          <w:rFonts w:ascii="Arial Narrow" w:hAnsi="Arial Narrow" w:cs="Arial"/>
          <w:color w:val="auto"/>
          <w:sz w:val="20"/>
          <w:szCs w:val="20"/>
        </w:rPr>
        <w:t>licitação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deverão</w:t>
      </w:r>
      <w:proofErr w:type="spellEnd"/>
      <w:r w:rsidRPr="00EF4162">
        <w:rPr>
          <w:rStyle w:val="Nenhum"/>
          <w:rFonts w:ascii="Arial Narrow" w:hAnsi="Arial Narrow" w:cs="Arial"/>
          <w:color w:val="auto"/>
          <w:sz w:val="20"/>
          <w:szCs w:val="20"/>
        </w:rPr>
        <w:t xml:space="preserve"> atender a </w:t>
      </w:r>
      <w:proofErr w:type="gramStart"/>
      <w:r w:rsidRPr="00EF4162">
        <w:rPr>
          <w:rStyle w:val="Nenhum"/>
          <w:rFonts w:ascii="Arial Narrow" w:hAnsi="Arial Narrow" w:cs="Arial"/>
          <w:color w:val="auto"/>
          <w:sz w:val="20"/>
          <w:szCs w:val="20"/>
        </w:rPr>
        <w:t>todas as</w:t>
      </w:r>
      <w:proofErr w:type="gram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exigências</w:t>
      </w:r>
      <w:proofErr w:type="spellEnd"/>
      <w:r w:rsidRPr="00EF4162">
        <w:rPr>
          <w:rStyle w:val="Nenhum"/>
          <w:rFonts w:ascii="Arial Narrow" w:hAnsi="Arial Narrow" w:cs="Arial"/>
          <w:color w:val="auto"/>
          <w:sz w:val="20"/>
          <w:szCs w:val="20"/>
        </w:rPr>
        <w:t xml:space="preserve"> da </w:t>
      </w:r>
      <w:proofErr w:type="spellStart"/>
      <w:r w:rsidRPr="00EF4162">
        <w:rPr>
          <w:rStyle w:val="Nenhum"/>
          <w:rFonts w:ascii="Arial Narrow" w:hAnsi="Arial Narrow" w:cs="Arial"/>
          <w:color w:val="auto"/>
          <w:sz w:val="20"/>
          <w:szCs w:val="20"/>
        </w:rPr>
        <w:t>habilitação</w:t>
      </w:r>
      <w:proofErr w:type="spellEnd"/>
      <w:r w:rsidRPr="00EF4162">
        <w:rPr>
          <w:rStyle w:val="Nenhum"/>
          <w:rFonts w:ascii="Arial Narrow" w:hAnsi="Arial Narrow" w:cs="Arial"/>
          <w:color w:val="auto"/>
          <w:sz w:val="20"/>
          <w:szCs w:val="20"/>
        </w:rPr>
        <w:t xml:space="preserve"> e </w:t>
      </w:r>
      <w:proofErr w:type="spellStart"/>
      <w:r w:rsidRPr="00EF4162">
        <w:rPr>
          <w:rStyle w:val="Nenhum"/>
          <w:rFonts w:ascii="Arial Narrow" w:hAnsi="Arial Narrow" w:cs="Arial"/>
          <w:color w:val="auto"/>
          <w:sz w:val="20"/>
          <w:szCs w:val="20"/>
        </w:rPr>
        <w:t>poderão</w:t>
      </w:r>
      <w:proofErr w:type="spellEnd"/>
      <w:r w:rsidRPr="00EF4162">
        <w:rPr>
          <w:rStyle w:val="Nenhum"/>
          <w:rFonts w:ascii="Arial Narrow" w:hAnsi="Arial Narrow" w:cs="Arial"/>
          <w:color w:val="auto"/>
          <w:sz w:val="20"/>
          <w:szCs w:val="20"/>
        </w:rPr>
        <w:t xml:space="preserve"> substituir os </w:t>
      </w:r>
      <w:proofErr w:type="spellStart"/>
      <w:r w:rsidRPr="00EF4162">
        <w:rPr>
          <w:rStyle w:val="Nenhum"/>
          <w:rFonts w:ascii="Arial Narrow" w:hAnsi="Arial Narrow" w:cs="Arial"/>
          <w:color w:val="auto"/>
          <w:sz w:val="20"/>
          <w:szCs w:val="20"/>
        </w:rPr>
        <w:t>demonstrativos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contábeis</w:t>
      </w:r>
      <w:proofErr w:type="spellEnd"/>
      <w:r w:rsidRPr="00EF4162">
        <w:rPr>
          <w:rStyle w:val="Nenhum"/>
          <w:rFonts w:ascii="Arial Narrow" w:hAnsi="Arial Narrow" w:cs="Arial"/>
          <w:color w:val="auto"/>
          <w:sz w:val="20"/>
          <w:szCs w:val="20"/>
        </w:rPr>
        <w:t xml:space="preserve"> pelo </w:t>
      </w:r>
      <w:proofErr w:type="spellStart"/>
      <w:r w:rsidRPr="00EF4162">
        <w:rPr>
          <w:rStyle w:val="Nenhum"/>
          <w:rFonts w:ascii="Arial Narrow" w:hAnsi="Arial Narrow" w:cs="Arial"/>
          <w:color w:val="auto"/>
          <w:sz w:val="20"/>
          <w:szCs w:val="20"/>
        </w:rPr>
        <w:t>balanço</w:t>
      </w:r>
      <w:proofErr w:type="spellEnd"/>
      <w:r w:rsidRPr="00EF4162">
        <w:rPr>
          <w:rStyle w:val="Nenhum"/>
          <w:rFonts w:ascii="Arial Narrow" w:hAnsi="Arial Narrow" w:cs="Arial"/>
          <w:color w:val="auto"/>
          <w:sz w:val="20"/>
          <w:szCs w:val="20"/>
        </w:rPr>
        <w:t xml:space="preserve"> de abertura. (</w:t>
      </w:r>
      <w:proofErr w:type="spellStart"/>
      <w:r w:rsidRPr="00EF4162">
        <w:rPr>
          <w:rStyle w:val="Nenhum"/>
          <w:rFonts w:ascii="Arial Narrow" w:hAnsi="Arial Narrow" w:cs="Arial"/>
          <w:color w:val="auto"/>
          <w:sz w:val="20"/>
          <w:szCs w:val="20"/>
        </w:rPr>
        <w:t>Lei</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nº</w:t>
      </w:r>
      <w:proofErr w:type="spellEnd"/>
      <w:r w:rsidRPr="00EF4162">
        <w:rPr>
          <w:rStyle w:val="Nenhum"/>
          <w:rFonts w:ascii="Arial Narrow" w:hAnsi="Arial Narrow" w:cs="Arial"/>
          <w:color w:val="auto"/>
          <w:sz w:val="20"/>
          <w:szCs w:val="20"/>
        </w:rPr>
        <w:t xml:space="preserve"> 14.133, de 2021, art. 65, §1º);</w:t>
      </w:r>
    </w:p>
    <w:p w14:paraId="011983CE"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c.2) O </w:t>
      </w:r>
      <w:proofErr w:type="spellStart"/>
      <w:r w:rsidRPr="00EF4162">
        <w:rPr>
          <w:rStyle w:val="Nenhum"/>
          <w:rFonts w:ascii="Arial Narrow" w:hAnsi="Arial Narrow" w:cs="Arial"/>
          <w:color w:val="auto"/>
          <w:sz w:val="20"/>
          <w:szCs w:val="20"/>
        </w:rPr>
        <w:t>balanço</w:t>
      </w:r>
      <w:proofErr w:type="spellEnd"/>
      <w:r w:rsidRPr="00EF4162">
        <w:rPr>
          <w:rStyle w:val="Nenhum"/>
          <w:rFonts w:ascii="Arial Narrow" w:hAnsi="Arial Narrow" w:cs="Arial"/>
          <w:color w:val="auto"/>
          <w:sz w:val="20"/>
          <w:szCs w:val="20"/>
        </w:rPr>
        <w:t xml:space="preserve"> patrimonial, </w:t>
      </w:r>
      <w:proofErr w:type="spellStart"/>
      <w:r w:rsidRPr="00EF4162">
        <w:rPr>
          <w:rStyle w:val="Nenhum"/>
          <w:rFonts w:ascii="Arial Narrow" w:hAnsi="Arial Narrow" w:cs="Arial"/>
          <w:color w:val="auto"/>
          <w:sz w:val="20"/>
          <w:szCs w:val="20"/>
        </w:rPr>
        <w:t>demonstração</w:t>
      </w:r>
      <w:proofErr w:type="spellEnd"/>
      <w:r w:rsidRPr="00EF4162">
        <w:rPr>
          <w:rStyle w:val="Nenhum"/>
          <w:rFonts w:ascii="Arial Narrow" w:hAnsi="Arial Narrow" w:cs="Arial"/>
          <w:color w:val="auto"/>
          <w:sz w:val="20"/>
          <w:szCs w:val="20"/>
        </w:rPr>
        <w:t xml:space="preserve"> de resultado de </w:t>
      </w:r>
      <w:proofErr w:type="spellStart"/>
      <w:r w:rsidRPr="00EF4162">
        <w:rPr>
          <w:rStyle w:val="Nenhum"/>
          <w:rFonts w:ascii="Arial Narrow" w:hAnsi="Arial Narrow" w:cs="Arial"/>
          <w:color w:val="auto"/>
          <w:sz w:val="20"/>
          <w:szCs w:val="20"/>
        </w:rPr>
        <w:t>exercício</w:t>
      </w:r>
      <w:proofErr w:type="spellEnd"/>
      <w:r w:rsidRPr="00EF4162">
        <w:rPr>
          <w:rStyle w:val="Nenhum"/>
          <w:rFonts w:ascii="Arial Narrow" w:hAnsi="Arial Narrow" w:cs="Arial"/>
          <w:color w:val="auto"/>
          <w:sz w:val="20"/>
          <w:szCs w:val="20"/>
        </w:rPr>
        <w:t xml:space="preserve"> e </w:t>
      </w:r>
      <w:proofErr w:type="spellStart"/>
      <w:r w:rsidRPr="00EF4162">
        <w:rPr>
          <w:rStyle w:val="Nenhum"/>
          <w:rFonts w:ascii="Arial Narrow" w:hAnsi="Arial Narrow" w:cs="Arial"/>
          <w:color w:val="auto"/>
          <w:sz w:val="20"/>
          <w:szCs w:val="20"/>
        </w:rPr>
        <w:t>demais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demonstrações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contábeis</w:t>
      </w:r>
      <w:proofErr w:type="spellEnd"/>
      <w:r w:rsidRPr="00EF4162">
        <w:rPr>
          <w:rStyle w:val="Nenhum"/>
          <w:rFonts w:ascii="Arial Narrow" w:hAnsi="Arial Narrow" w:cs="Arial"/>
          <w:color w:val="auto"/>
          <w:sz w:val="20"/>
          <w:szCs w:val="20"/>
        </w:rPr>
        <w:t xml:space="preserve"> limitar-se-</w:t>
      </w:r>
      <w:proofErr w:type="spellStart"/>
      <w:r w:rsidRPr="00EF4162">
        <w:rPr>
          <w:rStyle w:val="Nenhum"/>
          <w:rFonts w:ascii="Arial Narrow" w:hAnsi="Arial Narrow" w:cs="Arial"/>
          <w:color w:val="auto"/>
          <w:sz w:val="20"/>
          <w:szCs w:val="20"/>
        </w:rPr>
        <w:t>ão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ao</w:t>
      </w:r>
      <w:proofErr w:type="spellEnd"/>
      <w:r w:rsidRPr="00EF4162">
        <w:rPr>
          <w:rStyle w:val="Nenhum"/>
          <w:rFonts w:ascii="Arial Narrow" w:hAnsi="Arial Narrow" w:cs="Arial"/>
          <w:color w:val="auto"/>
          <w:sz w:val="20"/>
          <w:szCs w:val="20"/>
        </w:rPr>
        <w:t xml:space="preserve"> último </w:t>
      </w:r>
      <w:proofErr w:type="spellStart"/>
      <w:r w:rsidRPr="00EF4162">
        <w:rPr>
          <w:rStyle w:val="Nenhum"/>
          <w:rFonts w:ascii="Arial Narrow" w:hAnsi="Arial Narrow" w:cs="Arial"/>
          <w:color w:val="auto"/>
          <w:sz w:val="20"/>
          <w:szCs w:val="20"/>
        </w:rPr>
        <w:t>exercício</w:t>
      </w:r>
      <w:proofErr w:type="spellEnd"/>
      <w:r w:rsidRPr="00EF4162">
        <w:rPr>
          <w:rStyle w:val="Nenhum"/>
          <w:rFonts w:ascii="Arial Narrow" w:hAnsi="Arial Narrow" w:cs="Arial"/>
          <w:color w:val="auto"/>
          <w:sz w:val="20"/>
          <w:szCs w:val="20"/>
        </w:rPr>
        <w:t xml:space="preserve"> no caso de a </w:t>
      </w:r>
      <w:proofErr w:type="spellStart"/>
      <w:r w:rsidRPr="00EF4162">
        <w:rPr>
          <w:rStyle w:val="Nenhum"/>
          <w:rFonts w:ascii="Arial Narrow" w:hAnsi="Arial Narrow" w:cs="Arial"/>
          <w:color w:val="auto"/>
          <w:sz w:val="20"/>
          <w:szCs w:val="20"/>
        </w:rPr>
        <w:t>pessoa</w:t>
      </w:r>
      <w:proofErr w:type="spellEnd"/>
      <w:r w:rsidRPr="00EF4162">
        <w:rPr>
          <w:rStyle w:val="Nenhum"/>
          <w:rFonts w:ascii="Arial Narrow" w:hAnsi="Arial Narrow" w:cs="Arial"/>
          <w:color w:val="auto"/>
          <w:sz w:val="20"/>
          <w:szCs w:val="20"/>
        </w:rPr>
        <w:t xml:space="preserve"> jurídica ter sido </w:t>
      </w:r>
      <w:proofErr w:type="spellStart"/>
      <w:r w:rsidRPr="00EF4162">
        <w:rPr>
          <w:rStyle w:val="Nenhum"/>
          <w:rFonts w:ascii="Arial Narrow" w:hAnsi="Arial Narrow" w:cs="Arial"/>
          <w:color w:val="auto"/>
          <w:sz w:val="20"/>
          <w:szCs w:val="20"/>
        </w:rPr>
        <w:t>constituída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há</w:t>
      </w:r>
      <w:proofErr w:type="spellEnd"/>
      <w:r w:rsidRPr="00EF4162">
        <w:rPr>
          <w:rStyle w:val="Nenhum"/>
          <w:rFonts w:ascii="Arial Narrow" w:hAnsi="Arial Narrow" w:cs="Arial"/>
          <w:color w:val="auto"/>
          <w:sz w:val="20"/>
          <w:szCs w:val="20"/>
        </w:rPr>
        <w:t xml:space="preserve"> menos de 2 (</w:t>
      </w:r>
      <w:proofErr w:type="spellStart"/>
      <w:r w:rsidRPr="00EF4162">
        <w:rPr>
          <w:rStyle w:val="Nenhum"/>
          <w:rFonts w:ascii="Arial Narrow" w:hAnsi="Arial Narrow" w:cs="Arial"/>
          <w:color w:val="auto"/>
          <w:sz w:val="20"/>
          <w:szCs w:val="20"/>
        </w:rPr>
        <w:t>dois</w:t>
      </w:r>
      <w:proofErr w:type="spellEnd"/>
      <w:r w:rsidRPr="00EF4162">
        <w:rPr>
          <w:rStyle w:val="Nenhum"/>
          <w:rFonts w:ascii="Arial Narrow" w:hAnsi="Arial Narrow" w:cs="Arial"/>
          <w:color w:val="auto"/>
          <w:sz w:val="20"/>
          <w:szCs w:val="20"/>
        </w:rPr>
        <w:t>) anos. (</w:t>
      </w:r>
      <w:proofErr w:type="spellStart"/>
      <w:r w:rsidRPr="00EF4162">
        <w:rPr>
          <w:rStyle w:val="Nenhum"/>
          <w:rFonts w:ascii="Arial Narrow" w:hAnsi="Arial Narrow" w:cs="Arial"/>
          <w:color w:val="auto"/>
          <w:sz w:val="20"/>
          <w:szCs w:val="20"/>
        </w:rPr>
        <w:t>Lei</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nº</w:t>
      </w:r>
      <w:proofErr w:type="spellEnd"/>
      <w:r w:rsidRPr="00EF4162">
        <w:rPr>
          <w:rStyle w:val="Nenhum"/>
          <w:rFonts w:ascii="Arial Narrow" w:hAnsi="Arial Narrow" w:cs="Arial"/>
          <w:color w:val="auto"/>
          <w:sz w:val="20"/>
          <w:szCs w:val="20"/>
        </w:rPr>
        <w:t xml:space="preserve"> 14.133, de 2021, art. 69, §6º)</w:t>
      </w:r>
    </w:p>
    <w:p w14:paraId="4AE221AB"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c.3) Os índices </w:t>
      </w:r>
      <w:proofErr w:type="spellStart"/>
      <w:r w:rsidRPr="00EF4162">
        <w:rPr>
          <w:rStyle w:val="Nenhum"/>
          <w:rFonts w:ascii="Arial Narrow" w:hAnsi="Arial Narrow" w:cs="Arial"/>
          <w:color w:val="auto"/>
          <w:sz w:val="20"/>
          <w:szCs w:val="20"/>
        </w:rPr>
        <w:t>estabelecidos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atendem</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ao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disposto</w:t>
      </w:r>
      <w:proofErr w:type="spellEnd"/>
      <w:r w:rsidRPr="00EF4162">
        <w:rPr>
          <w:rStyle w:val="Nenhum"/>
          <w:rFonts w:ascii="Arial Narrow" w:hAnsi="Arial Narrow" w:cs="Arial"/>
          <w:color w:val="auto"/>
          <w:sz w:val="20"/>
          <w:szCs w:val="20"/>
        </w:rPr>
        <w:t xml:space="preserve"> no art. 69 da </w:t>
      </w:r>
      <w:proofErr w:type="spellStart"/>
      <w:r w:rsidRPr="00EF4162">
        <w:rPr>
          <w:rStyle w:val="Nenhum"/>
          <w:rFonts w:ascii="Arial Narrow" w:hAnsi="Arial Narrow" w:cs="Arial"/>
          <w:color w:val="auto"/>
          <w:sz w:val="20"/>
          <w:szCs w:val="20"/>
        </w:rPr>
        <w:t>Lei</w:t>
      </w:r>
      <w:proofErr w:type="spellEnd"/>
      <w:r w:rsidRPr="00EF4162">
        <w:rPr>
          <w:rStyle w:val="Nenhum"/>
          <w:rFonts w:ascii="Arial Narrow" w:hAnsi="Arial Narrow" w:cs="Arial"/>
          <w:color w:val="auto"/>
          <w:sz w:val="20"/>
          <w:szCs w:val="20"/>
        </w:rPr>
        <w:t xml:space="preserve"> n. 14.1333/21 </w:t>
      </w:r>
      <w:proofErr w:type="spellStart"/>
      <w:r w:rsidRPr="00EF4162">
        <w:rPr>
          <w:rStyle w:val="Nenhum"/>
          <w:rFonts w:ascii="Arial Narrow" w:hAnsi="Arial Narrow" w:cs="Arial"/>
          <w:color w:val="auto"/>
          <w:sz w:val="20"/>
          <w:szCs w:val="20"/>
        </w:rPr>
        <w:t>uma</w:t>
      </w:r>
      <w:proofErr w:type="spellEnd"/>
      <w:r w:rsidRPr="00EF4162">
        <w:rPr>
          <w:rStyle w:val="Nenhum"/>
          <w:rFonts w:ascii="Arial Narrow" w:hAnsi="Arial Narrow" w:cs="Arial"/>
          <w:color w:val="auto"/>
          <w:sz w:val="20"/>
          <w:szCs w:val="20"/>
        </w:rPr>
        <w:t xml:space="preserve"> vez que </w:t>
      </w:r>
      <w:proofErr w:type="spellStart"/>
      <w:r w:rsidRPr="00EF4162">
        <w:rPr>
          <w:rStyle w:val="Nenhum"/>
          <w:rFonts w:ascii="Arial Narrow" w:hAnsi="Arial Narrow" w:cs="Arial"/>
          <w:color w:val="auto"/>
          <w:sz w:val="20"/>
          <w:szCs w:val="20"/>
        </w:rPr>
        <w:t>permitem</w:t>
      </w:r>
      <w:proofErr w:type="spellEnd"/>
      <w:r w:rsidRPr="00EF4162">
        <w:rPr>
          <w:rStyle w:val="Nenhum"/>
          <w:rFonts w:ascii="Arial Narrow" w:hAnsi="Arial Narrow" w:cs="Arial"/>
          <w:color w:val="auto"/>
          <w:sz w:val="20"/>
          <w:szCs w:val="20"/>
        </w:rPr>
        <w:t xml:space="preserve"> a </w:t>
      </w:r>
      <w:proofErr w:type="spellStart"/>
      <w:r w:rsidRPr="00EF4162">
        <w:rPr>
          <w:rStyle w:val="Nenhum"/>
          <w:rFonts w:ascii="Arial Narrow" w:hAnsi="Arial Narrow" w:cs="Arial"/>
          <w:color w:val="auto"/>
          <w:sz w:val="20"/>
          <w:szCs w:val="20"/>
        </w:rPr>
        <w:t>comprovação</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uma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avaliação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mais</w:t>
      </w:r>
      <w:proofErr w:type="spellEnd"/>
      <w:r w:rsidRPr="00EF4162">
        <w:rPr>
          <w:rStyle w:val="Nenhum"/>
          <w:rFonts w:ascii="Arial Narrow" w:hAnsi="Arial Narrow" w:cs="Arial"/>
          <w:color w:val="auto"/>
          <w:sz w:val="20"/>
          <w:szCs w:val="20"/>
        </w:rPr>
        <w:t xml:space="preserve"> precisa da </w:t>
      </w:r>
      <w:proofErr w:type="spellStart"/>
      <w:r w:rsidRPr="00EF4162">
        <w:rPr>
          <w:rStyle w:val="Nenhum"/>
          <w:rFonts w:ascii="Arial Narrow" w:hAnsi="Arial Narrow" w:cs="Arial"/>
          <w:color w:val="auto"/>
          <w:sz w:val="20"/>
          <w:szCs w:val="20"/>
        </w:rPr>
        <w:t>situação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financeira</w:t>
      </w:r>
      <w:proofErr w:type="spellEnd"/>
      <w:r w:rsidRPr="00EF4162">
        <w:rPr>
          <w:rStyle w:val="Nenhum"/>
          <w:rFonts w:ascii="Arial Narrow" w:hAnsi="Arial Narrow" w:cs="Arial"/>
          <w:color w:val="auto"/>
          <w:sz w:val="20"/>
          <w:szCs w:val="20"/>
        </w:rPr>
        <w:t xml:space="preserve"> da empresa de forma objetiva, os mesmos </w:t>
      </w:r>
      <w:proofErr w:type="spellStart"/>
      <w:r w:rsidRPr="00EF4162">
        <w:rPr>
          <w:rStyle w:val="Nenhum"/>
          <w:rFonts w:ascii="Arial Narrow" w:hAnsi="Arial Narrow" w:cs="Arial"/>
          <w:color w:val="auto"/>
          <w:sz w:val="20"/>
          <w:szCs w:val="20"/>
        </w:rPr>
        <w:t>foram</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estabelecidos</w:t>
      </w:r>
      <w:proofErr w:type="spellEnd"/>
      <w:r w:rsidRPr="00EF4162">
        <w:rPr>
          <w:rStyle w:val="Nenhum"/>
          <w:rFonts w:ascii="Arial Narrow" w:hAnsi="Arial Narrow" w:cs="Arial"/>
          <w:color w:val="auto"/>
          <w:sz w:val="20"/>
          <w:szCs w:val="20"/>
        </w:rPr>
        <w:t xml:space="preserve"> observando </w:t>
      </w:r>
      <w:proofErr w:type="spellStart"/>
      <w:r w:rsidRPr="00EF4162">
        <w:rPr>
          <w:rStyle w:val="Nenhum"/>
          <w:rFonts w:ascii="Arial Narrow" w:hAnsi="Arial Narrow" w:cs="Arial"/>
          <w:color w:val="auto"/>
          <w:sz w:val="20"/>
          <w:szCs w:val="20"/>
        </w:rPr>
        <w:t>percentuais</w:t>
      </w:r>
      <w:proofErr w:type="spellEnd"/>
      <w:r w:rsidRPr="00EF4162">
        <w:rPr>
          <w:rStyle w:val="Nenhum"/>
          <w:rFonts w:ascii="Arial Narrow" w:hAnsi="Arial Narrow" w:cs="Arial"/>
          <w:color w:val="auto"/>
          <w:sz w:val="20"/>
          <w:szCs w:val="20"/>
        </w:rPr>
        <w:t xml:space="preserve"> usualmente </w:t>
      </w:r>
      <w:proofErr w:type="spellStart"/>
      <w:r w:rsidRPr="00EF4162">
        <w:rPr>
          <w:rStyle w:val="Nenhum"/>
          <w:rFonts w:ascii="Arial Narrow" w:hAnsi="Arial Narrow" w:cs="Arial"/>
          <w:color w:val="auto"/>
          <w:sz w:val="20"/>
          <w:szCs w:val="20"/>
        </w:rPr>
        <w:t>adotados</w:t>
      </w:r>
      <w:proofErr w:type="spellEnd"/>
      <w:r w:rsidRPr="00EF4162">
        <w:rPr>
          <w:rStyle w:val="Nenhum"/>
          <w:rFonts w:ascii="Arial Narrow" w:hAnsi="Arial Narrow" w:cs="Arial"/>
          <w:color w:val="auto"/>
          <w:sz w:val="20"/>
          <w:szCs w:val="20"/>
        </w:rPr>
        <w:t xml:space="preserve"> no mercado para a </w:t>
      </w:r>
      <w:proofErr w:type="spellStart"/>
      <w:r w:rsidRPr="00EF4162">
        <w:rPr>
          <w:rStyle w:val="Nenhum"/>
          <w:rFonts w:ascii="Arial Narrow" w:hAnsi="Arial Narrow" w:cs="Arial"/>
          <w:color w:val="auto"/>
          <w:sz w:val="20"/>
          <w:szCs w:val="20"/>
        </w:rPr>
        <w:t>avaliação</w:t>
      </w:r>
      <w:proofErr w:type="spellEnd"/>
      <w:r w:rsidRPr="00EF4162">
        <w:rPr>
          <w:rStyle w:val="Nenhum"/>
          <w:rFonts w:ascii="Arial Narrow" w:hAnsi="Arial Narrow" w:cs="Arial"/>
          <w:color w:val="auto"/>
          <w:sz w:val="20"/>
          <w:szCs w:val="20"/>
        </w:rPr>
        <w:t xml:space="preserve"> da </w:t>
      </w:r>
      <w:proofErr w:type="spellStart"/>
      <w:r w:rsidRPr="00EF4162">
        <w:rPr>
          <w:rStyle w:val="Nenhum"/>
          <w:rFonts w:ascii="Arial Narrow" w:hAnsi="Arial Narrow" w:cs="Arial"/>
          <w:color w:val="auto"/>
          <w:sz w:val="20"/>
          <w:szCs w:val="20"/>
        </w:rPr>
        <w:t>situação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financeira</w:t>
      </w:r>
      <w:proofErr w:type="spellEnd"/>
      <w:r w:rsidRPr="00EF4162">
        <w:rPr>
          <w:rStyle w:val="Nenhum"/>
          <w:rFonts w:ascii="Arial Narrow" w:hAnsi="Arial Narrow" w:cs="Arial"/>
          <w:color w:val="auto"/>
          <w:sz w:val="20"/>
          <w:szCs w:val="20"/>
        </w:rPr>
        <w:t xml:space="preserve"> das empresas e </w:t>
      </w:r>
      <w:proofErr w:type="spellStart"/>
      <w:r w:rsidRPr="00EF4162">
        <w:rPr>
          <w:rStyle w:val="Nenhum"/>
          <w:rFonts w:ascii="Arial Narrow" w:hAnsi="Arial Narrow" w:cs="Arial"/>
          <w:color w:val="auto"/>
          <w:sz w:val="20"/>
          <w:szCs w:val="20"/>
        </w:rPr>
        <w:t>não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frustram</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ou</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restringem</w:t>
      </w:r>
      <w:proofErr w:type="spellEnd"/>
      <w:r w:rsidRPr="00EF4162">
        <w:rPr>
          <w:rStyle w:val="Nenhum"/>
          <w:rFonts w:ascii="Arial Narrow" w:hAnsi="Arial Narrow" w:cs="Arial"/>
          <w:color w:val="auto"/>
          <w:sz w:val="20"/>
          <w:szCs w:val="20"/>
        </w:rPr>
        <w:t xml:space="preserve"> o </w:t>
      </w:r>
      <w:proofErr w:type="spellStart"/>
      <w:r w:rsidRPr="00EF4162">
        <w:rPr>
          <w:rStyle w:val="Nenhum"/>
          <w:rFonts w:ascii="Arial Narrow" w:hAnsi="Arial Narrow" w:cs="Arial"/>
          <w:color w:val="auto"/>
          <w:sz w:val="20"/>
          <w:szCs w:val="20"/>
        </w:rPr>
        <w:t>caráter</w:t>
      </w:r>
      <w:proofErr w:type="spellEnd"/>
      <w:r w:rsidRPr="00EF4162">
        <w:rPr>
          <w:rStyle w:val="Nenhum"/>
          <w:rFonts w:ascii="Arial Narrow" w:hAnsi="Arial Narrow" w:cs="Arial"/>
          <w:color w:val="auto"/>
          <w:sz w:val="20"/>
          <w:szCs w:val="20"/>
        </w:rPr>
        <w:t xml:space="preserve"> competitivo do </w:t>
      </w:r>
      <w:proofErr w:type="spellStart"/>
      <w:r w:rsidRPr="00EF4162">
        <w:rPr>
          <w:rStyle w:val="Nenhum"/>
          <w:rFonts w:ascii="Arial Narrow" w:hAnsi="Arial Narrow" w:cs="Arial"/>
          <w:color w:val="auto"/>
          <w:sz w:val="20"/>
          <w:szCs w:val="20"/>
        </w:rPr>
        <w:t>certame</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pois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foram</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estabelecidos</w:t>
      </w:r>
      <w:proofErr w:type="spellEnd"/>
      <w:r w:rsidRPr="00EF4162">
        <w:rPr>
          <w:rStyle w:val="Nenhum"/>
          <w:rFonts w:ascii="Arial Narrow" w:hAnsi="Arial Narrow" w:cs="Arial"/>
          <w:color w:val="auto"/>
          <w:sz w:val="20"/>
          <w:szCs w:val="20"/>
        </w:rPr>
        <w:t xml:space="preserve"> em </w:t>
      </w:r>
      <w:proofErr w:type="spellStart"/>
      <w:r w:rsidRPr="00EF4162">
        <w:rPr>
          <w:rStyle w:val="Nenhum"/>
          <w:rFonts w:ascii="Arial Narrow" w:hAnsi="Arial Narrow" w:cs="Arial"/>
          <w:color w:val="auto"/>
          <w:sz w:val="20"/>
          <w:szCs w:val="20"/>
        </w:rPr>
        <w:t>patamares</w:t>
      </w:r>
      <w:proofErr w:type="spellEnd"/>
      <w:r w:rsidRPr="00EF4162">
        <w:rPr>
          <w:rStyle w:val="Nenhum"/>
          <w:rFonts w:ascii="Arial Narrow" w:hAnsi="Arial Narrow" w:cs="Arial"/>
          <w:color w:val="auto"/>
          <w:sz w:val="20"/>
          <w:szCs w:val="20"/>
        </w:rPr>
        <w:t xml:space="preserve"> mínimos </w:t>
      </w:r>
      <w:proofErr w:type="spellStart"/>
      <w:r w:rsidRPr="00EF4162">
        <w:rPr>
          <w:rStyle w:val="Nenhum"/>
          <w:rFonts w:ascii="Arial Narrow" w:hAnsi="Arial Narrow" w:cs="Arial"/>
          <w:color w:val="auto"/>
          <w:sz w:val="20"/>
          <w:szCs w:val="20"/>
        </w:rPr>
        <w:t>aceitáveis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com</w:t>
      </w:r>
      <w:proofErr w:type="spellEnd"/>
      <w:r w:rsidRPr="00EF4162">
        <w:rPr>
          <w:rStyle w:val="Nenhum"/>
          <w:rFonts w:ascii="Arial Narrow" w:hAnsi="Arial Narrow" w:cs="Arial"/>
          <w:color w:val="auto"/>
          <w:sz w:val="20"/>
          <w:szCs w:val="20"/>
        </w:rPr>
        <w:t xml:space="preserve"> intuito de garantir a </w:t>
      </w:r>
      <w:proofErr w:type="spellStart"/>
      <w:r w:rsidRPr="00EF4162">
        <w:rPr>
          <w:rStyle w:val="Nenhum"/>
          <w:rFonts w:ascii="Arial Narrow" w:hAnsi="Arial Narrow" w:cs="Arial"/>
          <w:color w:val="auto"/>
          <w:sz w:val="20"/>
          <w:szCs w:val="20"/>
        </w:rPr>
        <w:t>continuidade</w:t>
      </w:r>
      <w:proofErr w:type="spellEnd"/>
      <w:r w:rsidRPr="00EF4162">
        <w:rPr>
          <w:rStyle w:val="Nenhum"/>
          <w:rFonts w:ascii="Arial Narrow" w:hAnsi="Arial Narrow" w:cs="Arial"/>
          <w:color w:val="auto"/>
          <w:sz w:val="20"/>
          <w:szCs w:val="20"/>
        </w:rPr>
        <w:t xml:space="preserve"> da </w:t>
      </w:r>
      <w:proofErr w:type="spellStart"/>
      <w:r w:rsidRPr="00EF4162">
        <w:rPr>
          <w:rStyle w:val="Nenhum"/>
          <w:rFonts w:ascii="Arial Narrow" w:hAnsi="Arial Narrow" w:cs="Arial"/>
          <w:color w:val="auto"/>
          <w:sz w:val="20"/>
          <w:szCs w:val="20"/>
        </w:rPr>
        <w:t>execução</w:t>
      </w:r>
      <w:proofErr w:type="spellEnd"/>
      <w:r w:rsidRPr="00EF4162">
        <w:rPr>
          <w:rStyle w:val="Nenhum"/>
          <w:rFonts w:ascii="Arial Narrow" w:hAnsi="Arial Narrow" w:cs="Arial"/>
          <w:color w:val="auto"/>
          <w:sz w:val="20"/>
          <w:szCs w:val="20"/>
        </w:rPr>
        <w:t xml:space="preserve"> dos </w:t>
      </w:r>
      <w:proofErr w:type="spellStart"/>
      <w:r w:rsidRPr="00EF4162">
        <w:rPr>
          <w:rStyle w:val="Nenhum"/>
          <w:rFonts w:ascii="Arial Narrow" w:hAnsi="Arial Narrow" w:cs="Arial"/>
          <w:color w:val="auto"/>
          <w:sz w:val="20"/>
          <w:szCs w:val="20"/>
        </w:rPr>
        <w:t>fornecimentos</w:t>
      </w:r>
      <w:proofErr w:type="spellEnd"/>
      <w:r w:rsidRPr="00EF4162">
        <w:rPr>
          <w:rStyle w:val="Nenhum"/>
          <w:rFonts w:ascii="Arial Narrow" w:hAnsi="Arial Narrow" w:cs="Arial"/>
          <w:color w:val="auto"/>
          <w:sz w:val="20"/>
          <w:szCs w:val="20"/>
        </w:rPr>
        <w:t xml:space="preserve">, objeto </w:t>
      </w:r>
      <w:proofErr w:type="spellStart"/>
      <w:r w:rsidRPr="00EF4162">
        <w:rPr>
          <w:rStyle w:val="Nenhum"/>
          <w:rFonts w:ascii="Arial Narrow" w:hAnsi="Arial Narrow" w:cs="Arial"/>
          <w:color w:val="auto"/>
          <w:sz w:val="20"/>
          <w:szCs w:val="20"/>
        </w:rPr>
        <w:t>desta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licitação</w:t>
      </w:r>
      <w:proofErr w:type="spellEnd"/>
      <w:r w:rsidRPr="00EF4162">
        <w:rPr>
          <w:rStyle w:val="Nenhum"/>
          <w:rFonts w:ascii="Arial Narrow" w:hAnsi="Arial Narrow" w:cs="Arial"/>
          <w:color w:val="auto"/>
          <w:sz w:val="20"/>
          <w:szCs w:val="20"/>
        </w:rPr>
        <w:t>.</w:t>
      </w:r>
    </w:p>
    <w:p w14:paraId="603280ED"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d) As empresas que </w:t>
      </w:r>
      <w:proofErr w:type="spellStart"/>
      <w:r w:rsidRPr="00EF4162">
        <w:rPr>
          <w:rStyle w:val="Nenhum"/>
          <w:rFonts w:ascii="Arial Narrow" w:hAnsi="Arial Narrow" w:cs="Arial"/>
          <w:color w:val="auto"/>
          <w:sz w:val="20"/>
          <w:szCs w:val="20"/>
        </w:rPr>
        <w:t>apresentarem</w:t>
      </w:r>
      <w:proofErr w:type="spellEnd"/>
      <w:r w:rsidRPr="00EF4162">
        <w:rPr>
          <w:rStyle w:val="Nenhum"/>
          <w:rFonts w:ascii="Arial Narrow" w:hAnsi="Arial Narrow" w:cs="Arial"/>
          <w:color w:val="auto"/>
          <w:sz w:val="20"/>
          <w:szCs w:val="20"/>
        </w:rPr>
        <w:t xml:space="preserve"> resultado inferior </w:t>
      </w:r>
      <w:proofErr w:type="spellStart"/>
      <w:r w:rsidRPr="00EF4162">
        <w:rPr>
          <w:rStyle w:val="Nenhum"/>
          <w:rFonts w:ascii="Arial Narrow" w:hAnsi="Arial Narrow" w:cs="Arial"/>
          <w:color w:val="auto"/>
          <w:sz w:val="20"/>
          <w:szCs w:val="20"/>
        </w:rPr>
        <w:t>ou</w:t>
      </w:r>
      <w:proofErr w:type="spellEnd"/>
      <w:r w:rsidRPr="00EF4162">
        <w:rPr>
          <w:rStyle w:val="Nenhum"/>
          <w:rFonts w:ascii="Arial Narrow" w:hAnsi="Arial Narrow" w:cs="Arial"/>
          <w:color w:val="auto"/>
          <w:sz w:val="20"/>
          <w:szCs w:val="20"/>
        </w:rPr>
        <w:t xml:space="preserve"> igual a 1 (</w:t>
      </w:r>
      <w:proofErr w:type="spellStart"/>
      <w:r w:rsidRPr="00EF4162">
        <w:rPr>
          <w:rStyle w:val="Nenhum"/>
          <w:rFonts w:ascii="Arial Narrow" w:hAnsi="Arial Narrow" w:cs="Arial"/>
          <w:color w:val="auto"/>
          <w:sz w:val="20"/>
          <w:szCs w:val="20"/>
        </w:rPr>
        <w:t>um</w:t>
      </w:r>
      <w:proofErr w:type="spellEnd"/>
      <w:r w:rsidRPr="00EF4162">
        <w:rPr>
          <w:rStyle w:val="Nenhum"/>
          <w:rFonts w:ascii="Arial Narrow" w:hAnsi="Arial Narrow" w:cs="Arial"/>
          <w:color w:val="auto"/>
          <w:sz w:val="20"/>
          <w:szCs w:val="20"/>
        </w:rPr>
        <w:t xml:space="preserve">) em </w:t>
      </w:r>
      <w:proofErr w:type="spellStart"/>
      <w:r w:rsidRPr="00EF4162">
        <w:rPr>
          <w:rStyle w:val="Nenhum"/>
          <w:rFonts w:ascii="Arial Narrow" w:hAnsi="Arial Narrow" w:cs="Arial"/>
          <w:color w:val="auto"/>
          <w:sz w:val="20"/>
          <w:szCs w:val="20"/>
        </w:rPr>
        <w:t>qualquer</w:t>
      </w:r>
      <w:proofErr w:type="spellEnd"/>
      <w:r w:rsidRPr="00EF4162">
        <w:rPr>
          <w:rStyle w:val="Nenhum"/>
          <w:rFonts w:ascii="Arial Narrow" w:hAnsi="Arial Narrow" w:cs="Arial"/>
          <w:color w:val="auto"/>
          <w:sz w:val="20"/>
          <w:szCs w:val="20"/>
        </w:rPr>
        <w:t xml:space="preserve"> dos índices de Liquidez </w:t>
      </w:r>
      <w:proofErr w:type="spellStart"/>
      <w:r w:rsidRPr="00EF4162">
        <w:rPr>
          <w:rStyle w:val="Nenhum"/>
          <w:rFonts w:ascii="Arial Narrow" w:hAnsi="Arial Narrow" w:cs="Arial"/>
          <w:color w:val="auto"/>
          <w:sz w:val="20"/>
          <w:szCs w:val="20"/>
        </w:rPr>
        <w:t>Geral</w:t>
      </w:r>
      <w:proofErr w:type="spellEnd"/>
      <w:r w:rsidRPr="00EF4162">
        <w:rPr>
          <w:rStyle w:val="Nenhum"/>
          <w:rFonts w:ascii="Arial Narrow" w:hAnsi="Arial Narrow" w:cs="Arial"/>
          <w:color w:val="auto"/>
          <w:sz w:val="20"/>
          <w:szCs w:val="20"/>
        </w:rPr>
        <w:t xml:space="preserve"> (LG), </w:t>
      </w:r>
      <w:proofErr w:type="spellStart"/>
      <w:r w:rsidRPr="00EF4162">
        <w:rPr>
          <w:rStyle w:val="Nenhum"/>
          <w:rFonts w:ascii="Arial Narrow" w:hAnsi="Arial Narrow" w:cs="Arial"/>
          <w:color w:val="auto"/>
          <w:sz w:val="20"/>
          <w:szCs w:val="20"/>
        </w:rPr>
        <w:t>Solvência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Geral</w:t>
      </w:r>
      <w:proofErr w:type="spellEnd"/>
      <w:r w:rsidRPr="00EF4162">
        <w:rPr>
          <w:rStyle w:val="Nenhum"/>
          <w:rFonts w:ascii="Arial Narrow" w:hAnsi="Arial Narrow" w:cs="Arial"/>
          <w:color w:val="auto"/>
          <w:sz w:val="20"/>
          <w:szCs w:val="20"/>
        </w:rPr>
        <w:t xml:space="preserve"> (SG) e Liquidez </w:t>
      </w:r>
      <w:proofErr w:type="spellStart"/>
      <w:r w:rsidRPr="00EF4162">
        <w:rPr>
          <w:rStyle w:val="Nenhum"/>
          <w:rFonts w:ascii="Arial Narrow" w:hAnsi="Arial Narrow" w:cs="Arial"/>
          <w:color w:val="auto"/>
          <w:sz w:val="20"/>
          <w:szCs w:val="20"/>
        </w:rPr>
        <w:t>Corrente</w:t>
      </w:r>
      <w:proofErr w:type="spellEnd"/>
      <w:r w:rsidRPr="00EF4162">
        <w:rPr>
          <w:rStyle w:val="Nenhum"/>
          <w:rFonts w:ascii="Arial Narrow" w:hAnsi="Arial Narrow" w:cs="Arial"/>
          <w:color w:val="auto"/>
          <w:sz w:val="20"/>
          <w:szCs w:val="20"/>
        </w:rPr>
        <w:t xml:space="preserve"> (LC), </w:t>
      </w:r>
      <w:proofErr w:type="spellStart"/>
      <w:r w:rsidRPr="00EF4162">
        <w:rPr>
          <w:rStyle w:val="Nenhum"/>
          <w:rFonts w:ascii="Arial Narrow" w:hAnsi="Arial Narrow" w:cs="Arial"/>
          <w:color w:val="auto"/>
          <w:sz w:val="20"/>
          <w:szCs w:val="20"/>
        </w:rPr>
        <w:t>deverão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comprovar</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patrimônio</w:t>
      </w:r>
      <w:proofErr w:type="spellEnd"/>
      <w:r w:rsidRPr="00EF4162">
        <w:rPr>
          <w:rStyle w:val="Nenhum"/>
          <w:rFonts w:ascii="Arial Narrow" w:hAnsi="Arial Narrow" w:cs="Arial"/>
          <w:color w:val="auto"/>
          <w:sz w:val="20"/>
          <w:szCs w:val="20"/>
        </w:rPr>
        <w:t xml:space="preserve"> líquido de 10% do valor estimado da </w:t>
      </w:r>
      <w:proofErr w:type="spellStart"/>
      <w:r w:rsidRPr="00EF4162">
        <w:rPr>
          <w:rStyle w:val="Nenhum"/>
          <w:rFonts w:ascii="Arial Narrow" w:hAnsi="Arial Narrow" w:cs="Arial"/>
          <w:color w:val="auto"/>
          <w:sz w:val="20"/>
          <w:szCs w:val="20"/>
        </w:rPr>
        <w:t>contratação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ou</w:t>
      </w:r>
      <w:proofErr w:type="spellEnd"/>
      <w:r w:rsidRPr="00EF4162">
        <w:rPr>
          <w:rStyle w:val="Nenhum"/>
          <w:rFonts w:ascii="Arial Narrow" w:hAnsi="Arial Narrow" w:cs="Arial"/>
          <w:color w:val="auto"/>
          <w:sz w:val="20"/>
          <w:szCs w:val="20"/>
        </w:rPr>
        <w:t xml:space="preserve"> do </w:t>
      </w:r>
      <w:proofErr w:type="spellStart"/>
      <w:r w:rsidRPr="00EF4162">
        <w:rPr>
          <w:rStyle w:val="Nenhum"/>
          <w:rFonts w:ascii="Arial Narrow" w:hAnsi="Arial Narrow" w:cs="Arial"/>
          <w:color w:val="auto"/>
          <w:sz w:val="20"/>
          <w:szCs w:val="20"/>
        </w:rPr>
        <w:t>item</w:t>
      </w:r>
      <w:proofErr w:type="spellEnd"/>
      <w:r w:rsidRPr="00EF4162">
        <w:rPr>
          <w:rStyle w:val="Nenhum"/>
          <w:rFonts w:ascii="Arial Narrow" w:hAnsi="Arial Narrow" w:cs="Arial"/>
          <w:color w:val="auto"/>
          <w:sz w:val="20"/>
          <w:szCs w:val="20"/>
        </w:rPr>
        <w:t xml:space="preserve"> pertinente. </w:t>
      </w:r>
    </w:p>
    <w:p w14:paraId="22711C37" w14:textId="77777777" w:rsidR="00C171AC" w:rsidRDefault="00C171AC" w:rsidP="000B0A31">
      <w:pPr>
        <w:pStyle w:val="CorpoA"/>
        <w:spacing w:after="0" w:line="240" w:lineRule="auto"/>
        <w:jc w:val="both"/>
        <w:rPr>
          <w:rStyle w:val="Nenhum"/>
          <w:rFonts w:ascii="Arial Narrow" w:hAnsi="Arial Narrow" w:cs="Arial"/>
          <w:b/>
          <w:bCs/>
          <w:color w:val="auto"/>
          <w:sz w:val="20"/>
          <w:szCs w:val="20"/>
          <w:u w:val="single"/>
        </w:rPr>
      </w:pPr>
    </w:p>
    <w:p w14:paraId="7B1E61B1" w14:textId="279F399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b/>
          <w:bCs/>
          <w:color w:val="auto"/>
          <w:sz w:val="20"/>
          <w:szCs w:val="20"/>
          <w:u w:val="single"/>
        </w:rPr>
        <w:lastRenderedPageBreak/>
        <w:t>9.6. QUALIFICAÇÃO TÉCNICA: </w:t>
      </w:r>
    </w:p>
    <w:p w14:paraId="5796B2A5"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9.6.1. Para </w:t>
      </w:r>
      <w:proofErr w:type="spellStart"/>
      <w:r w:rsidRPr="00EF4162">
        <w:rPr>
          <w:rStyle w:val="Nenhum"/>
          <w:rFonts w:ascii="Arial Narrow" w:hAnsi="Arial Narrow" w:cs="Arial"/>
          <w:color w:val="auto"/>
          <w:sz w:val="20"/>
          <w:szCs w:val="20"/>
        </w:rPr>
        <w:t>fins</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habilitação</w:t>
      </w:r>
      <w:proofErr w:type="spellEnd"/>
      <w:r w:rsidRPr="00EF4162">
        <w:rPr>
          <w:rStyle w:val="Nenhum"/>
          <w:rFonts w:ascii="Arial Narrow" w:hAnsi="Arial Narrow" w:cs="Arial"/>
          <w:color w:val="auto"/>
          <w:sz w:val="20"/>
          <w:szCs w:val="20"/>
        </w:rPr>
        <w:t xml:space="preserve"> técnica no </w:t>
      </w:r>
      <w:proofErr w:type="spellStart"/>
      <w:r w:rsidRPr="00EF4162">
        <w:rPr>
          <w:rStyle w:val="Nenhum"/>
          <w:rFonts w:ascii="Arial Narrow" w:hAnsi="Arial Narrow" w:cs="Arial"/>
          <w:color w:val="auto"/>
          <w:sz w:val="20"/>
          <w:szCs w:val="20"/>
        </w:rPr>
        <w:t>processo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licitatório</w:t>
      </w:r>
      <w:proofErr w:type="spellEnd"/>
      <w:r w:rsidRPr="00EF4162">
        <w:rPr>
          <w:rStyle w:val="Nenhum"/>
          <w:rFonts w:ascii="Arial Narrow" w:hAnsi="Arial Narrow" w:cs="Arial"/>
          <w:color w:val="auto"/>
          <w:sz w:val="20"/>
          <w:szCs w:val="20"/>
        </w:rPr>
        <w:t xml:space="preserve"> destinado à </w:t>
      </w:r>
      <w:proofErr w:type="spellStart"/>
      <w:r w:rsidRPr="00EF4162">
        <w:rPr>
          <w:rStyle w:val="Nenhum"/>
          <w:rFonts w:ascii="Arial Narrow" w:hAnsi="Arial Narrow" w:cs="Arial"/>
          <w:b/>
          <w:bCs/>
          <w:color w:val="auto"/>
          <w:sz w:val="20"/>
          <w:szCs w:val="20"/>
        </w:rPr>
        <w:t>aquisição</w:t>
      </w:r>
      <w:proofErr w:type="spellEnd"/>
      <w:r w:rsidRPr="00EF4162">
        <w:rPr>
          <w:rStyle w:val="Nenhum"/>
          <w:rFonts w:ascii="Arial Narrow" w:hAnsi="Arial Narrow" w:cs="Arial"/>
          <w:b/>
          <w:bCs/>
          <w:color w:val="auto"/>
          <w:sz w:val="20"/>
          <w:szCs w:val="20"/>
        </w:rPr>
        <w:t xml:space="preserve"> de medicamentos</w:t>
      </w:r>
      <w:r w:rsidRPr="00EF4162">
        <w:rPr>
          <w:rStyle w:val="Nenhum"/>
          <w:rFonts w:ascii="Arial Narrow" w:hAnsi="Arial Narrow" w:cs="Arial"/>
          <w:color w:val="auto"/>
          <w:sz w:val="20"/>
          <w:szCs w:val="20"/>
        </w:rPr>
        <w:t xml:space="preserve">, será exigida da licitante a </w:t>
      </w:r>
      <w:proofErr w:type="spellStart"/>
      <w:r w:rsidRPr="00EF4162">
        <w:rPr>
          <w:rStyle w:val="Nenhum"/>
          <w:rFonts w:ascii="Arial Narrow" w:hAnsi="Arial Narrow" w:cs="Arial"/>
          <w:color w:val="auto"/>
          <w:sz w:val="20"/>
          <w:szCs w:val="20"/>
        </w:rPr>
        <w:t>apresentação</w:t>
      </w:r>
      <w:proofErr w:type="spellEnd"/>
      <w:r w:rsidRPr="00EF4162">
        <w:rPr>
          <w:rStyle w:val="Nenhum"/>
          <w:rFonts w:ascii="Arial Narrow" w:hAnsi="Arial Narrow" w:cs="Arial"/>
          <w:color w:val="auto"/>
          <w:sz w:val="20"/>
          <w:szCs w:val="20"/>
        </w:rPr>
        <w:t xml:space="preserve"> dos </w:t>
      </w:r>
      <w:proofErr w:type="spellStart"/>
      <w:r w:rsidRPr="00EF4162">
        <w:rPr>
          <w:rStyle w:val="Nenhum"/>
          <w:rFonts w:ascii="Arial Narrow" w:hAnsi="Arial Narrow" w:cs="Arial"/>
          <w:color w:val="auto"/>
          <w:sz w:val="20"/>
          <w:szCs w:val="20"/>
        </w:rPr>
        <w:t>seguintes</w:t>
      </w:r>
      <w:proofErr w:type="spellEnd"/>
      <w:r w:rsidRPr="00EF4162">
        <w:rPr>
          <w:rStyle w:val="Nenhum"/>
          <w:rFonts w:ascii="Arial Narrow" w:hAnsi="Arial Narrow" w:cs="Arial"/>
          <w:color w:val="auto"/>
          <w:sz w:val="20"/>
          <w:szCs w:val="20"/>
        </w:rPr>
        <w:t xml:space="preserve"> documentos, que </w:t>
      </w:r>
      <w:proofErr w:type="spellStart"/>
      <w:r w:rsidRPr="00EF4162">
        <w:rPr>
          <w:rStyle w:val="Nenhum"/>
          <w:rFonts w:ascii="Arial Narrow" w:hAnsi="Arial Narrow" w:cs="Arial"/>
          <w:color w:val="auto"/>
          <w:sz w:val="20"/>
          <w:szCs w:val="20"/>
        </w:rPr>
        <w:t>visam</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assegurar</w:t>
      </w:r>
      <w:proofErr w:type="spellEnd"/>
      <w:r w:rsidRPr="00EF4162">
        <w:rPr>
          <w:rStyle w:val="Nenhum"/>
          <w:rFonts w:ascii="Arial Narrow" w:hAnsi="Arial Narrow" w:cs="Arial"/>
          <w:color w:val="auto"/>
          <w:sz w:val="20"/>
          <w:szCs w:val="20"/>
        </w:rPr>
        <w:t xml:space="preserve"> a </w:t>
      </w:r>
      <w:proofErr w:type="spellStart"/>
      <w:r w:rsidRPr="00EF4162">
        <w:rPr>
          <w:rStyle w:val="Nenhum"/>
          <w:rFonts w:ascii="Arial Narrow" w:hAnsi="Arial Narrow" w:cs="Arial"/>
          <w:color w:val="auto"/>
          <w:sz w:val="20"/>
          <w:szCs w:val="20"/>
        </w:rPr>
        <w:t>regularidade</w:t>
      </w:r>
      <w:proofErr w:type="spellEnd"/>
      <w:r w:rsidRPr="00EF4162">
        <w:rPr>
          <w:rStyle w:val="Nenhum"/>
          <w:rFonts w:ascii="Arial Narrow" w:hAnsi="Arial Narrow" w:cs="Arial"/>
          <w:color w:val="auto"/>
          <w:sz w:val="20"/>
          <w:szCs w:val="20"/>
        </w:rPr>
        <w:t xml:space="preserve"> técnica e </w:t>
      </w:r>
      <w:proofErr w:type="spellStart"/>
      <w:r w:rsidRPr="00EF4162">
        <w:rPr>
          <w:rStyle w:val="Nenhum"/>
          <w:rFonts w:ascii="Arial Narrow" w:hAnsi="Arial Narrow" w:cs="Arial"/>
          <w:color w:val="auto"/>
          <w:sz w:val="20"/>
          <w:szCs w:val="20"/>
        </w:rPr>
        <w:t>sanitária</w:t>
      </w:r>
      <w:proofErr w:type="spellEnd"/>
      <w:r w:rsidRPr="00EF4162">
        <w:rPr>
          <w:rStyle w:val="Nenhum"/>
          <w:rFonts w:ascii="Arial Narrow" w:hAnsi="Arial Narrow" w:cs="Arial"/>
          <w:color w:val="auto"/>
          <w:sz w:val="20"/>
          <w:szCs w:val="20"/>
        </w:rPr>
        <w:t xml:space="preserve"> da empresa </w:t>
      </w:r>
      <w:proofErr w:type="spellStart"/>
      <w:r w:rsidRPr="00EF4162">
        <w:rPr>
          <w:rStyle w:val="Nenhum"/>
          <w:rFonts w:ascii="Arial Narrow" w:hAnsi="Arial Narrow" w:cs="Arial"/>
          <w:color w:val="auto"/>
          <w:sz w:val="20"/>
          <w:szCs w:val="20"/>
        </w:rPr>
        <w:t>fornecedora</w:t>
      </w:r>
      <w:proofErr w:type="spellEnd"/>
      <w:r w:rsidRPr="00EF4162">
        <w:rPr>
          <w:rStyle w:val="Nenhum"/>
          <w:rFonts w:ascii="Arial Narrow" w:hAnsi="Arial Narrow" w:cs="Arial"/>
          <w:color w:val="auto"/>
          <w:sz w:val="20"/>
          <w:szCs w:val="20"/>
        </w:rPr>
        <w:t xml:space="preserve">, conforme as normas da ANVISA e da </w:t>
      </w:r>
      <w:proofErr w:type="spellStart"/>
      <w:r w:rsidRPr="00EF4162">
        <w:rPr>
          <w:rStyle w:val="Nenhum"/>
          <w:rFonts w:ascii="Arial Narrow" w:hAnsi="Arial Narrow" w:cs="Arial"/>
          <w:color w:val="auto"/>
          <w:sz w:val="20"/>
          <w:szCs w:val="20"/>
        </w:rPr>
        <w:t>legislação</w:t>
      </w:r>
      <w:proofErr w:type="spellEnd"/>
      <w:r w:rsidRPr="00EF4162">
        <w:rPr>
          <w:rStyle w:val="Nenhum"/>
          <w:rFonts w:ascii="Arial Narrow" w:hAnsi="Arial Narrow" w:cs="Arial"/>
          <w:color w:val="auto"/>
          <w:sz w:val="20"/>
          <w:szCs w:val="20"/>
        </w:rPr>
        <w:t xml:space="preserve"> federal </w:t>
      </w:r>
      <w:proofErr w:type="spellStart"/>
      <w:r w:rsidRPr="00EF4162">
        <w:rPr>
          <w:rStyle w:val="Nenhum"/>
          <w:rFonts w:ascii="Arial Narrow" w:hAnsi="Arial Narrow" w:cs="Arial"/>
          <w:color w:val="auto"/>
          <w:sz w:val="20"/>
          <w:szCs w:val="20"/>
        </w:rPr>
        <w:t>aplicável</w:t>
      </w:r>
      <w:proofErr w:type="spellEnd"/>
      <w:r w:rsidRPr="00EF4162">
        <w:rPr>
          <w:rStyle w:val="Nenhum"/>
          <w:rFonts w:ascii="Arial Narrow" w:hAnsi="Arial Narrow" w:cs="Arial"/>
          <w:color w:val="auto"/>
          <w:sz w:val="20"/>
          <w:szCs w:val="20"/>
        </w:rPr>
        <w:t>:</w:t>
      </w:r>
    </w:p>
    <w:p w14:paraId="5FEBF880" w14:textId="2D703429" w:rsidR="00C51985" w:rsidRPr="00EF4162" w:rsidRDefault="00C51985" w:rsidP="000B0A31">
      <w:pPr>
        <w:pStyle w:val="CorpoA"/>
        <w:numPr>
          <w:ilvl w:val="0"/>
          <w:numId w:val="45"/>
        </w:numPr>
        <w:spacing w:after="0" w:line="240" w:lineRule="auto"/>
        <w:ind w:left="0" w:firstLine="0"/>
        <w:jc w:val="both"/>
        <w:rPr>
          <w:rStyle w:val="Nenhum"/>
          <w:rFonts w:ascii="Arial Narrow" w:hAnsi="Arial Narrow" w:cs="Arial"/>
          <w:color w:val="auto"/>
          <w:sz w:val="20"/>
          <w:szCs w:val="20"/>
        </w:rPr>
      </w:pPr>
      <w:proofErr w:type="spellStart"/>
      <w:r w:rsidRPr="00EF4162">
        <w:rPr>
          <w:rStyle w:val="Nenhum"/>
          <w:rFonts w:ascii="Arial Narrow" w:hAnsi="Arial Narrow" w:cs="Arial"/>
          <w:color w:val="auto"/>
          <w:sz w:val="20"/>
          <w:szCs w:val="20"/>
          <w:shd w:val="clear" w:color="auto" w:fill="FFFFFF"/>
        </w:rPr>
        <w:t>Apresentação</w:t>
      </w:r>
      <w:proofErr w:type="spellEnd"/>
      <w:r w:rsidRPr="00EF4162">
        <w:rPr>
          <w:rStyle w:val="Nenhum"/>
          <w:rFonts w:ascii="Arial Narrow" w:hAnsi="Arial Narrow" w:cs="Arial"/>
          <w:color w:val="auto"/>
          <w:sz w:val="20"/>
          <w:szCs w:val="20"/>
          <w:shd w:val="clear" w:color="auto" w:fill="FFFFFF"/>
        </w:rPr>
        <w:t xml:space="preserve"> do Certificado de </w:t>
      </w:r>
      <w:proofErr w:type="spellStart"/>
      <w:r w:rsidRPr="00EF4162">
        <w:rPr>
          <w:rStyle w:val="Nenhum"/>
          <w:rFonts w:ascii="Arial Narrow" w:hAnsi="Arial Narrow" w:cs="Arial"/>
          <w:color w:val="auto"/>
          <w:sz w:val="20"/>
          <w:szCs w:val="20"/>
          <w:shd w:val="clear" w:color="auto" w:fill="FFFFFF"/>
        </w:rPr>
        <w:t>Responsabilidade</w:t>
      </w:r>
      <w:proofErr w:type="spellEnd"/>
      <w:r w:rsidRPr="00EF4162">
        <w:rPr>
          <w:rStyle w:val="Nenhum"/>
          <w:rFonts w:ascii="Arial Narrow" w:hAnsi="Arial Narrow" w:cs="Arial"/>
          <w:color w:val="auto"/>
          <w:sz w:val="20"/>
          <w:szCs w:val="20"/>
          <w:shd w:val="clear" w:color="auto" w:fill="FFFFFF"/>
        </w:rPr>
        <w:t xml:space="preserve"> Técnica do </w:t>
      </w:r>
      <w:proofErr w:type="spellStart"/>
      <w:r w:rsidRPr="00EF4162">
        <w:rPr>
          <w:rStyle w:val="Nenhum"/>
          <w:rFonts w:ascii="Arial Narrow" w:hAnsi="Arial Narrow" w:cs="Arial"/>
          <w:color w:val="auto"/>
          <w:sz w:val="20"/>
          <w:szCs w:val="20"/>
          <w:shd w:val="clear" w:color="auto" w:fill="FFFFFF"/>
        </w:rPr>
        <w:t>Farmacêutico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Responsável</w:t>
      </w:r>
      <w:proofErr w:type="spellEnd"/>
      <w:r w:rsidRPr="00EF4162">
        <w:rPr>
          <w:rStyle w:val="Nenhum"/>
          <w:rFonts w:ascii="Arial Narrow" w:hAnsi="Arial Narrow" w:cs="Arial"/>
          <w:color w:val="auto"/>
          <w:sz w:val="20"/>
          <w:szCs w:val="20"/>
          <w:shd w:val="clear" w:color="auto" w:fill="FFFFFF"/>
        </w:rPr>
        <w:t xml:space="preserve">, emitido pelo </w:t>
      </w:r>
      <w:proofErr w:type="spellStart"/>
      <w:r w:rsidRPr="00EF4162">
        <w:rPr>
          <w:rStyle w:val="Nenhum"/>
          <w:rFonts w:ascii="Arial Narrow" w:hAnsi="Arial Narrow" w:cs="Arial"/>
          <w:color w:val="auto"/>
          <w:sz w:val="20"/>
          <w:szCs w:val="20"/>
          <w:shd w:val="clear" w:color="auto" w:fill="FFFFFF"/>
        </w:rPr>
        <w:t>Conselho</w:t>
      </w:r>
      <w:proofErr w:type="spellEnd"/>
      <w:r w:rsidRPr="00EF4162">
        <w:rPr>
          <w:rStyle w:val="Nenhum"/>
          <w:rFonts w:ascii="Arial Narrow" w:hAnsi="Arial Narrow" w:cs="Arial"/>
          <w:color w:val="auto"/>
          <w:sz w:val="20"/>
          <w:szCs w:val="20"/>
          <w:shd w:val="clear" w:color="auto" w:fill="FFFFFF"/>
        </w:rPr>
        <w:t xml:space="preserve"> Regional de </w:t>
      </w:r>
      <w:proofErr w:type="spellStart"/>
      <w:r w:rsidRPr="00EF4162">
        <w:rPr>
          <w:rStyle w:val="Nenhum"/>
          <w:rFonts w:ascii="Arial Narrow" w:hAnsi="Arial Narrow" w:cs="Arial"/>
          <w:color w:val="auto"/>
          <w:sz w:val="20"/>
          <w:szCs w:val="20"/>
          <w:shd w:val="clear" w:color="auto" w:fill="FFFFFF"/>
        </w:rPr>
        <w:t>Farmácia</w:t>
      </w:r>
      <w:proofErr w:type="spellEnd"/>
      <w:r w:rsidRPr="00EF4162">
        <w:rPr>
          <w:rStyle w:val="Nenhum"/>
          <w:rFonts w:ascii="Arial Narrow" w:hAnsi="Arial Narrow" w:cs="Arial"/>
          <w:color w:val="auto"/>
          <w:sz w:val="20"/>
          <w:szCs w:val="20"/>
          <w:shd w:val="clear" w:color="auto" w:fill="FFFFFF"/>
        </w:rPr>
        <w:t xml:space="preserve"> (CRF), </w:t>
      </w:r>
      <w:proofErr w:type="spellStart"/>
      <w:r w:rsidRPr="00EF4162">
        <w:rPr>
          <w:rStyle w:val="Nenhum"/>
          <w:rFonts w:ascii="Arial Narrow" w:hAnsi="Arial Narrow" w:cs="Arial"/>
          <w:color w:val="auto"/>
          <w:sz w:val="20"/>
          <w:szCs w:val="20"/>
          <w:shd w:val="clear" w:color="auto" w:fill="FFFFFF"/>
        </w:rPr>
        <w:t>com</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prazo</w:t>
      </w:r>
      <w:proofErr w:type="spellEnd"/>
      <w:r w:rsidRPr="00EF4162">
        <w:rPr>
          <w:rStyle w:val="Nenhum"/>
          <w:rFonts w:ascii="Arial Narrow" w:hAnsi="Arial Narrow" w:cs="Arial"/>
          <w:color w:val="auto"/>
          <w:sz w:val="20"/>
          <w:szCs w:val="20"/>
          <w:shd w:val="clear" w:color="auto" w:fill="FFFFFF"/>
        </w:rPr>
        <w:t xml:space="preserve"> de validade em vigor, conforme </w:t>
      </w:r>
      <w:proofErr w:type="spellStart"/>
      <w:r w:rsidRPr="00EF4162">
        <w:rPr>
          <w:rStyle w:val="Nenhum"/>
          <w:rFonts w:ascii="Arial Narrow" w:hAnsi="Arial Narrow" w:cs="Arial"/>
          <w:color w:val="auto"/>
          <w:sz w:val="20"/>
          <w:szCs w:val="20"/>
          <w:shd w:val="clear" w:color="auto" w:fill="FFFFFF"/>
        </w:rPr>
        <w:t>exigência</w:t>
      </w:r>
      <w:proofErr w:type="spellEnd"/>
      <w:r w:rsidRPr="00EF4162">
        <w:rPr>
          <w:rStyle w:val="Nenhum"/>
          <w:rFonts w:ascii="Arial Narrow" w:hAnsi="Arial Narrow" w:cs="Arial"/>
          <w:color w:val="auto"/>
          <w:sz w:val="20"/>
          <w:szCs w:val="20"/>
          <w:shd w:val="clear" w:color="auto" w:fill="FFFFFF"/>
        </w:rPr>
        <w:t xml:space="preserve"> da </w:t>
      </w:r>
      <w:proofErr w:type="spellStart"/>
      <w:r w:rsidRPr="00EF4162">
        <w:rPr>
          <w:rStyle w:val="Nenhum"/>
          <w:rFonts w:ascii="Arial Narrow" w:hAnsi="Arial Narrow" w:cs="Arial"/>
          <w:color w:val="auto"/>
          <w:sz w:val="20"/>
          <w:szCs w:val="20"/>
          <w:shd w:val="clear" w:color="auto" w:fill="FFFFFF"/>
        </w:rPr>
        <w:t>Lei</w:t>
      </w:r>
      <w:proofErr w:type="spellEnd"/>
      <w:r w:rsidRPr="00EF4162">
        <w:rPr>
          <w:rStyle w:val="Nenhum"/>
          <w:rFonts w:ascii="Arial Narrow" w:hAnsi="Arial Narrow" w:cs="Arial"/>
          <w:color w:val="auto"/>
          <w:sz w:val="20"/>
          <w:szCs w:val="20"/>
          <w:shd w:val="clear" w:color="auto" w:fill="FFFFFF"/>
        </w:rPr>
        <w:t xml:space="preserve"> Federal </w:t>
      </w:r>
      <w:proofErr w:type="spellStart"/>
      <w:r w:rsidRPr="00EF4162">
        <w:rPr>
          <w:rStyle w:val="Nenhum"/>
          <w:rFonts w:ascii="Arial Narrow" w:hAnsi="Arial Narrow" w:cs="Arial"/>
          <w:color w:val="auto"/>
          <w:sz w:val="20"/>
          <w:szCs w:val="20"/>
          <w:shd w:val="clear" w:color="auto" w:fill="FFFFFF"/>
        </w:rPr>
        <w:t>nº</w:t>
      </w:r>
      <w:proofErr w:type="spellEnd"/>
      <w:r w:rsidRPr="00EF4162">
        <w:rPr>
          <w:rStyle w:val="Nenhum"/>
          <w:rFonts w:ascii="Arial Narrow" w:hAnsi="Arial Narrow" w:cs="Arial"/>
          <w:color w:val="auto"/>
          <w:sz w:val="20"/>
          <w:szCs w:val="20"/>
          <w:shd w:val="clear" w:color="auto" w:fill="FFFFFF"/>
        </w:rPr>
        <w:t>. 3.820/60 (art. 24);</w:t>
      </w:r>
    </w:p>
    <w:p w14:paraId="46EE2865" w14:textId="0D74AF32" w:rsidR="00C51985" w:rsidRPr="00EF4162" w:rsidRDefault="00C51985" w:rsidP="000B0A31">
      <w:pPr>
        <w:pStyle w:val="CorpoA"/>
        <w:numPr>
          <w:ilvl w:val="0"/>
          <w:numId w:val="46"/>
        </w:numPr>
        <w:spacing w:after="0" w:line="240" w:lineRule="auto"/>
        <w:ind w:left="0" w:firstLine="0"/>
        <w:jc w:val="both"/>
        <w:rPr>
          <w:rStyle w:val="Nenhum"/>
          <w:rFonts w:ascii="Arial Narrow" w:hAnsi="Arial Narrow" w:cs="Arial"/>
          <w:color w:val="auto"/>
          <w:sz w:val="20"/>
          <w:szCs w:val="20"/>
        </w:rPr>
      </w:pPr>
      <w:proofErr w:type="spellStart"/>
      <w:r w:rsidRPr="00EF4162">
        <w:rPr>
          <w:rStyle w:val="Nenhum"/>
          <w:rFonts w:ascii="Arial Narrow" w:hAnsi="Arial Narrow" w:cs="Arial"/>
          <w:color w:val="auto"/>
          <w:sz w:val="20"/>
          <w:szCs w:val="20"/>
          <w:shd w:val="clear" w:color="auto" w:fill="FFFFFF"/>
        </w:rPr>
        <w:t>Licença</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Sanitária</w:t>
      </w:r>
      <w:proofErr w:type="spellEnd"/>
      <w:r w:rsidRPr="00EF4162">
        <w:rPr>
          <w:rStyle w:val="Nenhum"/>
          <w:rFonts w:ascii="Arial Narrow" w:hAnsi="Arial Narrow" w:cs="Arial"/>
          <w:color w:val="auto"/>
          <w:sz w:val="20"/>
          <w:szCs w:val="20"/>
          <w:shd w:val="clear" w:color="auto" w:fill="FFFFFF"/>
        </w:rPr>
        <w:t xml:space="preserve"> Estadual </w:t>
      </w:r>
      <w:proofErr w:type="spellStart"/>
      <w:r w:rsidRPr="00EF4162">
        <w:rPr>
          <w:rStyle w:val="Nenhum"/>
          <w:rFonts w:ascii="Arial Narrow" w:hAnsi="Arial Narrow" w:cs="Arial"/>
          <w:color w:val="auto"/>
          <w:sz w:val="20"/>
          <w:szCs w:val="20"/>
          <w:shd w:val="clear" w:color="auto" w:fill="FFFFFF"/>
        </w:rPr>
        <w:t>ou</w:t>
      </w:r>
      <w:proofErr w:type="spellEnd"/>
      <w:r w:rsidRPr="00EF4162">
        <w:rPr>
          <w:rStyle w:val="Nenhum"/>
          <w:rFonts w:ascii="Arial Narrow" w:hAnsi="Arial Narrow" w:cs="Arial"/>
          <w:color w:val="auto"/>
          <w:sz w:val="20"/>
          <w:szCs w:val="20"/>
          <w:shd w:val="clear" w:color="auto" w:fill="FFFFFF"/>
        </w:rPr>
        <w:t xml:space="preserve"> Municipal (</w:t>
      </w:r>
      <w:proofErr w:type="spellStart"/>
      <w:r w:rsidRPr="00EF4162">
        <w:rPr>
          <w:rStyle w:val="Nenhum"/>
          <w:rFonts w:ascii="Arial Narrow" w:hAnsi="Arial Narrow" w:cs="Arial"/>
          <w:color w:val="auto"/>
          <w:sz w:val="20"/>
          <w:szCs w:val="20"/>
          <w:shd w:val="clear" w:color="auto" w:fill="FFFFFF"/>
        </w:rPr>
        <w:t>Alvará</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Sanitário</w:t>
      </w:r>
      <w:proofErr w:type="spellEnd"/>
      <w:r w:rsidRPr="00EF4162">
        <w:rPr>
          <w:rStyle w:val="Nenhum"/>
          <w:rFonts w:ascii="Arial Narrow" w:hAnsi="Arial Narrow" w:cs="Arial"/>
          <w:color w:val="auto"/>
          <w:sz w:val="20"/>
          <w:szCs w:val="20"/>
          <w:shd w:val="clear" w:color="auto" w:fill="FFFFFF"/>
        </w:rPr>
        <w:t xml:space="preserve">) para </w:t>
      </w:r>
      <w:proofErr w:type="spellStart"/>
      <w:r w:rsidRPr="00EF4162">
        <w:rPr>
          <w:rStyle w:val="Nenhum"/>
          <w:rFonts w:ascii="Arial Narrow" w:hAnsi="Arial Narrow" w:cs="Arial"/>
          <w:color w:val="auto"/>
          <w:sz w:val="20"/>
          <w:szCs w:val="20"/>
          <w:shd w:val="clear" w:color="auto" w:fill="FFFFFF"/>
        </w:rPr>
        <w:t>exercer</w:t>
      </w:r>
      <w:proofErr w:type="spellEnd"/>
      <w:r w:rsidRPr="00EF4162">
        <w:rPr>
          <w:rStyle w:val="Nenhum"/>
          <w:rFonts w:ascii="Arial Narrow" w:hAnsi="Arial Narrow" w:cs="Arial"/>
          <w:color w:val="auto"/>
          <w:sz w:val="20"/>
          <w:szCs w:val="20"/>
          <w:shd w:val="clear" w:color="auto" w:fill="FFFFFF"/>
        </w:rPr>
        <w:t xml:space="preserve"> as </w:t>
      </w:r>
      <w:proofErr w:type="spellStart"/>
      <w:r w:rsidRPr="00EF4162">
        <w:rPr>
          <w:rStyle w:val="Nenhum"/>
          <w:rFonts w:ascii="Arial Narrow" w:hAnsi="Arial Narrow" w:cs="Arial"/>
          <w:color w:val="auto"/>
          <w:sz w:val="20"/>
          <w:szCs w:val="20"/>
          <w:shd w:val="clear" w:color="auto" w:fill="FFFFFF"/>
        </w:rPr>
        <w:t>atividades</w:t>
      </w:r>
      <w:proofErr w:type="spellEnd"/>
      <w:r w:rsidRPr="00EF4162">
        <w:rPr>
          <w:rStyle w:val="Nenhum"/>
          <w:rFonts w:ascii="Arial Narrow" w:hAnsi="Arial Narrow" w:cs="Arial"/>
          <w:color w:val="auto"/>
          <w:sz w:val="20"/>
          <w:szCs w:val="20"/>
          <w:shd w:val="clear" w:color="auto" w:fill="FFFFFF"/>
        </w:rPr>
        <w:t xml:space="preserve"> de </w:t>
      </w:r>
      <w:proofErr w:type="spellStart"/>
      <w:r w:rsidRPr="00EF4162">
        <w:rPr>
          <w:rStyle w:val="Nenhum"/>
          <w:rFonts w:ascii="Arial Narrow" w:hAnsi="Arial Narrow" w:cs="Arial"/>
          <w:color w:val="auto"/>
          <w:sz w:val="20"/>
          <w:szCs w:val="20"/>
          <w:shd w:val="clear" w:color="auto" w:fill="FFFFFF"/>
        </w:rPr>
        <w:t>comercialização</w:t>
      </w:r>
      <w:proofErr w:type="spellEnd"/>
      <w:r w:rsidRPr="00EF4162">
        <w:rPr>
          <w:rStyle w:val="Nenhum"/>
          <w:rFonts w:ascii="Arial Narrow" w:hAnsi="Arial Narrow" w:cs="Arial"/>
          <w:color w:val="auto"/>
          <w:sz w:val="20"/>
          <w:szCs w:val="20"/>
          <w:shd w:val="clear" w:color="auto" w:fill="FFFFFF"/>
        </w:rPr>
        <w:t xml:space="preserve"> e venda de correlatos, </w:t>
      </w:r>
      <w:proofErr w:type="spellStart"/>
      <w:r w:rsidRPr="00EF4162">
        <w:rPr>
          <w:rStyle w:val="Nenhum"/>
          <w:rFonts w:ascii="Arial Narrow" w:hAnsi="Arial Narrow" w:cs="Arial"/>
          <w:color w:val="auto"/>
          <w:sz w:val="20"/>
          <w:szCs w:val="20"/>
          <w:shd w:val="clear" w:color="auto" w:fill="FFFFFF"/>
        </w:rPr>
        <w:t>com</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prazo</w:t>
      </w:r>
      <w:proofErr w:type="spellEnd"/>
      <w:r w:rsidRPr="00EF4162">
        <w:rPr>
          <w:rStyle w:val="Nenhum"/>
          <w:rFonts w:ascii="Arial Narrow" w:hAnsi="Arial Narrow" w:cs="Arial"/>
          <w:color w:val="auto"/>
          <w:sz w:val="20"/>
          <w:szCs w:val="20"/>
          <w:shd w:val="clear" w:color="auto" w:fill="FFFFFF"/>
        </w:rPr>
        <w:t xml:space="preserve"> de validade em vigor, tal como </w:t>
      </w:r>
      <w:proofErr w:type="gramStart"/>
      <w:r w:rsidRPr="00EF4162">
        <w:rPr>
          <w:rStyle w:val="Nenhum"/>
          <w:rFonts w:ascii="Arial Narrow" w:hAnsi="Arial Narrow" w:cs="Arial"/>
          <w:color w:val="auto"/>
          <w:sz w:val="20"/>
          <w:szCs w:val="20"/>
          <w:shd w:val="clear" w:color="auto" w:fill="FFFFFF"/>
        </w:rPr>
        <w:t>exigido pela</w:t>
      </w:r>
      <w:proofErr w:type="gram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Lei</w:t>
      </w:r>
      <w:proofErr w:type="spellEnd"/>
      <w:r w:rsidRPr="00EF4162">
        <w:rPr>
          <w:rStyle w:val="Nenhum"/>
          <w:rFonts w:ascii="Arial Narrow" w:hAnsi="Arial Narrow" w:cs="Arial"/>
          <w:color w:val="auto"/>
          <w:sz w:val="20"/>
          <w:szCs w:val="20"/>
          <w:shd w:val="clear" w:color="auto" w:fill="FFFFFF"/>
        </w:rPr>
        <w:t xml:space="preserve"> Federal n.º 6.360/76 (art. 2º), Decreto Federal n.º 8.077/2013 (art. 2º) e </w:t>
      </w:r>
      <w:proofErr w:type="spellStart"/>
      <w:r w:rsidRPr="00EF4162">
        <w:rPr>
          <w:rStyle w:val="Nenhum"/>
          <w:rFonts w:ascii="Arial Narrow" w:hAnsi="Arial Narrow" w:cs="Arial"/>
          <w:color w:val="auto"/>
          <w:sz w:val="20"/>
          <w:szCs w:val="20"/>
          <w:shd w:val="clear" w:color="auto" w:fill="FFFFFF"/>
        </w:rPr>
        <w:t>Portaria</w:t>
      </w:r>
      <w:proofErr w:type="spellEnd"/>
      <w:r w:rsidRPr="00EF4162">
        <w:rPr>
          <w:rStyle w:val="Nenhum"/>
          <w:rFonts w:ascii="Arial Narrow" w:hAnsi="Arial Narrow" w:cs="Arial"/>
          <w:color w:val="auto"/>
          <w:sz w:val="20"/>
          <w:szCs w:val="20"/>
          <w:shd w:val="clear" w:color="auto" w:fill="FFFFFF"/>
        </w:rPr>
        <w:t xml:space="preserve"> Federal </w:t>
      </w:r>
      <w:proofErr w:type="spellStart"/>
      <w:r w:rsidRPr="00EF4162">
        <w:rPr>
          <w:rStyle w:val="Nenhum"/>
          <w:rFonts w:ascii="Arial Narrow" w:hAnsi="Arial Narrow" w:cs="Arial"/>
          <w:color w:val="auto"/>
          <w:sz w:val="20"/>
          <w:szCs w:val="20"/>
          <w:shd w:val="clear" w:color="auto" w:fill="FFFFFF"/>
        </w:rPr>
        <w:t>nº</w:t>
      </w:r>
      <w:proofErr w:type="spellEnd"/>
      <w:r w:rsidRPr="00EF4162">
        <w:rPr>
          <w:rStyle w:val="Nenhum"/>
          <w:rFonts w:ascii="Arial Narrow" w:hAnsi="Arial Narrow" w:cs="Arial"/>
          <w:color w:val="auto"/>
          <w:sz w:val="20"/>
          <w:szCs w:val="20"/>
          <w:shd w:val="clear" w:color="auto" w:fill="FFFFFF"/>
        </w:rPr>
        <w:t xml:space="preserve"> 2.814 de 29/05/98;</w:t>
      </w:r>
    </w:p>
    <w:p w14:paraId="79F992E6" w14:textId="77777777" w:rsidR="00C51985" w:rsidRPr="00EF4162" w:rsidRDefault="00C51985" w:rsidP="000B0A31">
      <w:pPr>
        <w:pStyle w:val="CorpoA"/>
        <w:numPr>
          <w:ilvl w:val="0"/>
          <w:numId w:val="47"/>
        </w:numPr>
        <w:spacing w:after="0" w:line="240" w:lineRule="auto"/>
        <w:ind w:left="0" w:firstLine="0"/>
        <w:jc w:val="both"/>
        <w:rPr>
          <w:rFonts w:ascii="Arial Narrow" w:hAnsi="Arial Narrow" w:cs="Arial"/>
          <w:color w:val="auto"/>
          <w:sz w:val="20"/>
          <w:szCs w:val="20"/>
        </w:rPr>
      </w:pPr>
      <w:proofErr w:type="spellStart"/>
      <w:r w:rsidRPr="00EF4162">
        <w:rPr>
          <w:rStyle w:val="Nenhum"/>
          <w:rFonts w:ascii="Arial Narrow" w:hAnsi="Arial Narrow" w:cs="Arial"/>
          <w:color w:val="auto"/>
          <w:sz w:val="20"/>
          <w:szCs w:val="20"/>
          <w:shd w:val="clear" w:color="auto" w:fill="FFFFFF"/>
        </w:rPr>
        <w:t>Autorização</w:t>
      </w:r>
      <w:proofErr w:type="spellEnd"/>
      <w:r w:rsidRPr="00EF4162">
        <w:rPr>
          <w:rStyle w:val="Nenhum"/>
          <w:rFonts w:ascii="Arial Narrow" w:hAnsi="Arial Narrow" w:cs="Arial"/>
          <w:color w:val="auto"/>
          <w:sz w:val="20"/>
          <w:szCs w:val="20"/>
          <w:shd w:val="clear" w:color="auto" w:fill="FFFFFF"/>
        </w:rPr>
        <w:t xml:space="preserve"> de </w:t>
      </w:r>
      <w:proofErr w:type="spellStart"/>
      <w:r w:rsidRPr="00EF4162">
        <w:rPr>
          <w:rStyle w:val="Nenhum"/>
          <w:rFonts w:ascii="Arial Narrow" w:hAnsi="Arial Narrow" w:cs="Arial"/>
          <w:color w:val="auto"/>
          <w:sz w:val="20"/>
          <w:szCs w:val="20"/>
          <w:shd w:val="clear" w:color="auto" w:fill="FFFFFF"/>
        </w:rPr>
        <w:t>Funcionamento</w:t>
      </w:r>
      <w:proofErr w:type="spellEnd"/>
      <w:r w:rsidRPr="00EF4162">
        <w:rPr>
          <w:rStyle w:val="Nenhum"/>
          <w:rFonts w:ascii="Arial Narrow" w:hAnsi="Arial Narrow" w:cs="Arial"/>
          <w:color w:val="auto"/>
          <w:sz w:val="20"/>
          <w:szCs w:val="20"/>
          <w:shd w:val="clear" w:color="auto" w:fill="FFFFFF"/>
        </w:rPr>
        <w:t xml:space="preserve"> da Empresa (AFE), vigente </w:t>
      </w:r>
      <w:proofErr w:type="gramStart"/>
      <w:r w:rsidRPr="00EF4162">
        <w:rPr>
          <w:rStyle w:val="Nenhum"/>
          <w:rFonts w:ascii="Arial Narrow" w:hAnsi="Arial Narrow" w:cs="Arial"/>
          <w:color w:val="auto"/>
          <w:sz w:val="20"/>
          <w:szCs w:val="20"/>
          <w:shd w:val="clear" w:color="auto" w:fill="FFFFFF"/>
        </w:rPr>
        <w:t>e</w:t>
      </w:r>
      <w:proofErr w:type="gramEnd"/>
      <w:r w:rsidRPr="00EF4162">
        <w:rPr>
          <w:rStyle w:val="Nenhum"/>
          <w:rFonts w:ascii="Arial Narrow" w:hAnsi="Arial Narrow" w:cs="Arial"/>
          <w:color w:val="auto"/>
          <w:sz w:val="20"/>
          <w:szCs w:val="20"/>
          <w:shd w:val="clear" w:color="auto" w:fill="FFFFFF"/>
        </w:rPr>
        <w:t xml:space="preserve"> expedida pela </w:t>
      </w:r>
      <w:proofErr w:type="spellStart"/>
      <w:r w:rsidRPr="00EF4162">
        <w:rPr>
          <w:rStyle w:val="Nenhum"/>
          <w:rFonts w:ascii="Arial Narrow" w:hAnsi="Arial Narrow" w:cs="Arial"/>
          <w:color w:val="auto"/>
          <w:sz w:val="20"/>
          <w:szCs w:val="20"/>
          <w:shd w:val="clear" w:color="auto" w:fill="FFFFFF"/>
        </w:rPr>
        <w:t>Agência</w:t>
      </w:r>
      <w:proofErr w:type="spellEnd"/>
      <w:r w:rsidRPr="00EF4162">
        <w:rPr>
          <w:rStyle w:val="Nenhum"/>
          <w:rFonts w:ascii="Arial Narrow" w:hAnsi="Arial Narrow" w:cs="Arial"/>
          <w:color w:val="auto"/>
          <w:sz w:val="20"/>
          <w:szCs w:val="20"/>
          <w:shd w:val="clear" w:color="auto" w:fill="FFFFFF"/>
        </w:rPr>
        <w:t xml:space="preserve"> Nacional de </w:t>
      </w:r>
      <w:proofErr w:type="spellStart"/>
      <w:r w:rsidRPr="00EF4162">
        <w:rPr>
          <w:rStyle w:val="Nenhum"/>
          <w:rFonts w:ascii="Arial Narrow" w:hAnsi="Arial Narrow" w:cs="Arial"/>
          <w:color w:val="auto"/>
          <w:sz w:val="20"/>
          <w:szCs w:val="20"/>
          <w:shd w:val="clear" w:color="auto" w:fill="FFFFFF"/>
        </w:rPr>
        <w:t>Vigilância</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Sanitária</w:t>
      </w:r>
      <w:proofErr w:type="spellEnd"/>
      <w:r w:rsidRPr="00EF4162">
        <w:rPr>
          <w:rStyle w:val="Nenhum"/>
          <w:rFonts w:ascii="Arial Narrow" w:hAnsi="Arial Narrow" w:cs="Arial"/>
          <w:color w:val="auto"/>
          <w:sz w:val="20"/>
          <w:szCs w:val="20"/>
          <w:shd w:val="clear" w:color="auto" w:fill="FFFFFF"/>
        </w:rPr>
        <w:t xml:space="preserve"> - ANVISA, da empresa participante da </w:t>
      </w:r>
      <w:proofErr w:type="spellStart"/>
      <w:r w:rsidRPr="00EF4162">
        <w:rPr>
          <w:rStyle w:val="Nenhum"/>
          <w:rFonts w:ascii="Arial Narrow" w:hAnsi="Arial Narrow" w:cs="Arial"/>
          <w:color w:val="auto"/>
          <w:sz w:val="20"/>
          <w:szCs w:val="20"/>
          <w:shd w:val="clear" w:color="auto" w:fill="FFFFFF"/>
        </w:rPr>
        <w:t>licitação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Laboratório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ou</w:t>
      </w:r>
      <w:proofErr w:type="spellEnd"/>
      <w:r w:rsidRPr="00EF4162">
        <w:rPr>
          <w:rStyle w:val="Nenhum"/>
          <w:rFonts w:ascii="Arial Narrow" w:hAnsi="Arial Narrow" w:cs="Arial"/>
          <w:color w:val="auto"/>
          <w:sz w:val="20"/>
          <w:szCs w:val="20"/>
          <w:shd w:val="clear" w:color="auto" w:fill="FFFFFF"/>
        </w:rPr>
        <w:t xml:space="preserve"> Distribuidor), publicada no </w:t>
      </w:r>
      <w:proofErr w:type="spellStart"/>
      <w:r w:rsidRPr="00EF4162">
        <w:rPr>
          <w:rStyle w:val="Nenhum"/>
          <w:rFonts w:ascii="Arial Narrow" w:hAnsi="Arial Narrow" w:cs="Arial"/>
          <w:color w:val="auto"/>
          <w:sz w:val="20"/>
          <w:szCs w:val="20"/>
          <w:shd w:val="clear" w:color="auto" w:fill="FFFFFF"/>
        </w:rPr>
        <w:t>Diário</w:t>
      </w:r>
      <w:proofErr w:type="spellEnd"/>
      <w:r w:rsidRPr="00EF4162">
        <w:rPr>
          <w:rStyle w:val="Nenhum"/>
          <w:rFonts w:ascii="Arial Narrow" w:hAnsi="Arial Narrow" w:cs="Arial"/>
          <w:color w:val="auto"/>
          <w:sz w:val="20"/>
          <w:szCs w:val="20"/>
          <w:shd w:val="clear" w:color="auto" w:fill="FFFFFF"/>
        </w:rPr>
        <w:t xml:space="preserve"> Oficial da </w:t>
      </w:r>
      <w:proofErr w:type="spellStart"/>
      <w:r w:rsidRPr="00EF4162">
        <w:rPr>
          <w:rStyle w:val="Nenhum"/>
          <w:rFonts w:ascii="Arial Narrow" w:hAnsi="Arial Narrow" w:cs="Arial"/>
          <w:color w:val="auto"/>
          <w:sz w:val="20"/>
          <w:szCs w:val="20"/>
          <w:shd w:val="clear" w:color="auto" w:fill="FFFFFF"/>
        </w:rPr>
        <w:t>União</w:t>
      </w:r>
      <w:proofErr w:type="spellEnd"/>
      <w:r w:rsidRPr="00EF4162">
        <w:rPr>
          <w:rStyle w:val="Nenhum"/>
          <w:rFonts w:ascii="Arial Narrow" w:hAnsi="Arial Narrow" w:cs="Arial"/>
          <w:color w:val="auto"/>
          <w:sz w:val="20"/>
          <w:szCs w:val="20"/>
          <w:shd w:val="clear" w:color="auto" w:fill="FFFFFF"/>
        </w:rPr>
        <w:t xml:space="preserve">, de </w:t>
      </w:r>
      <w:proofErr w:type="spellStart"/>
      <w:r w:rsidRPr="00EF4162">
        <w:rPr>
          <w:rStyle w:val="Nenhum"/>
          <w:rFonts w:ascii="Arial Narrow" w:hAnsi="Arial Narrow" w:cs="Arial"/>
          <w:color w:val="auto"/>
          <w:sz w:val="20"/>
          <w:szCs w:val="20"/>
          <w:shd w:val="clear" w:color="auto" w:fill="FFFFFF"/>
        </w:rPr>
        <w:t>acordo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com</w:t>
      </w:r>
      <w:proofErr w:type="spellEnd"/>
      <w:r w:rsidRPr="00EF4162">
        <w:rPr>
          <w:rStyle w:val="Nenhum"/>
          <w:rFonts w:ascii="Arial Narrow" w:hAnsi="Arial Narrow" w:cs="Arial"/>
          <w:color w:val="auto"/>
          <w:sz w:val="20"/>
          <w:szCs w:val="20"/>
          <w:shd w:val="clear" w:color="auto" w:fill="FFFFFF"/>
        </w:rPr>
        <w:t xml:space="preserve"> as </w:t>
      </w:r>
      <w:proofErr w:type="spellStart"/>
      <w:r w:rsidRPr="00EF4162">
        <w:rPr>
          <w:rStyle w:val="Nenhum"/>
          <w:rFonts w:ascii="Arial Narrow" w:hAnsi="Arial Narrow" w:cs="Arial"/>
          <w:color w:val="auto"/>
          <w:sz w:val="20"/>
          <w:szCs w:val="20"/>
          <w:shd w:val="clear" w:color="auto" w:fill="FFFFFF"/>
        </w:rPr>
        <w:t>classes</w:t>
      </w:r>
      <w:proofErr w:type="spellEnd"/>
      <w:r w:rsidRPr="00EF4162">
        <w:rPr>
          <w:rStyle w:val="Nenhum"/>
          <w:rFonts w:ascii="Arial Narrow" w:hAnsi="Arial Narrow" w:cs="Arial"/>
          <w:color w:val="auto"/>
          <w:sz w:val="20"/>
          <w:szCs w:val="20"/>
          <w:shd w:val="clear" w:color="auto" w:fill="FFFFFF"/>
        </w:rPr>
        <w:t xml:space="preserve"> de </w:t>
      </w:r>
      <w:proofErr w:type="spellStart"/>
      <w:r w:rsidRPr="00EF4162">
        <w:rPr>
          <w:rStyle w:val="Nenhum"/>
          <w:rFonts w:ascii="Arial Narrow" w:hAnsi="Arial Narrow" w:cs="Arial"/>
          <w:color w:val="auto"/>
          <w:sz w:val="20"/>
          <w:szCs w:val="20"/>
          <w:shd w:val="clear" w:color="auto" w:fill="FFFFFF"/>
        </w:rPr>
        <w:t>produtos</w:t>
      </w:r>
      <w:proofErr w:type="spellEnd"/>
      <w:r w:rsidRPr="00EF4162">
        <w:rPr>
          <w:rStyle w:val="Nenhum"/>
          <w:rFonts w:ascii="Arial Narrow" w:hAnsi="Arial Narrow" w:cs="Arial"/>
          <w:color w:val="auto"/>
          <w:sz w:val="20"/>
          <w:szCs w:val="20"/>
          <w:shd w:val="clear" w:color="auto" w:fill="FFFFFF"/>
        </w:rPr>
        <w:t xml:space="preserve"> exigidos no referido </w:t>
      </w:r>
      <w:proofErr w:type="spellStart"/>
      <w:r w:rsidRPr="00EF4162">
        <w:rPr>
          <w:rStyle w:val="Nenhum"/>
          <w:rFonts w:ascii="Arial Narrow" w:hAnsi="Arial Narrow" w:cs="Arial"/>
          <w:color w:val="auto"/>
          <w:sz w:val="20"/>
          <w:szCs w:val="20"/>
          <w:shd w:val="clear" w:color="auto" w:fill="FFFFFF"/>
        </w:rPr>
        <w:t>edital</w:t>
      </w:r>
      <w:proofErr w:type="spellEnd"/>
      <w:r w:rsidRPr="00EF4162">
        <w:rPr>
          <w:rStyle w:val="Nenhum"/>
          <w:rFonts w:ascii="Arial Narrow" w:hAnsi="Arial Narrow" w:cs="Arial"/>
          <w:color w:val="auto"/>
          <w:sz w:val="20"/>
          <w:szCs w:val="20"/>
          <w:shd w:val="clear" w:color="auto" w:fill="FFFFFF"/>
        </w:rPr>
        <w:t xml:space="preserve"> (Correlatos, Cosméticos e </w:t>
      </w:r>
      <w:proofErr w:type="spellStart"/>
      <w:r w:rsidRPr="00EF4162">
        <w:rPr>
          <w:rStyle w:val="Nenhum"/>
          <w:rFonts w:ascii="Arial Narrow" w:hAnsi="Arial Narrow" w:cs="Arial"/>
          <w:color w:val="auto"/>
          <w:sz w:val="20"/>
          <w:szCs w:val="20"/>
          <w:shd w:val="clear" w:color="auto" w:fill="FFFFFF"/>
        </w:rPr>
        <w:t>Saneantes</w:t>
      </w:r>
      <w:proofErr w:type="spellEnd"/>
      <w:r w:rsidRPr="00EF4162">
        <w:rPr>
          <w:rStyle w:val="Nenhum"/>
          <w:rFonts w:ascii="Arial Narrow" w:hAnsi="Arial Narrow" w:cs="Arial"/>
          <w:color w:val="auto"/>
          <w:sz w:val="20"/>
          <w:szCs w:val="20"/>
          <w:shd w:val="clear" w:color="auto" w:fill="FFFFFF"/>
        </w:rPr>
        <w:t xml:space="preserve">), conforme exigido pela </w:t>
      </w:r>
      <w:proofErr w:type="spellStart"/>
      <w:r w:rsidRPr="00EF4162">
        <w:rPr>
          <w:rStyle w:val="Nenhum"/>
          <w:rFonts w:ascii="Arial Narrow" w:hAnsi="Arial Narrow" w:cs="Arial"/>
          <w:color w:val="auto"/>
          <w:sz w:val="20"/>
          <w:szCs w:val="20"/>
          <w:shd w:val="clear" w:color="auto" w:fill="FFFFFF"/>
        </w:rPr>
        <w:t>Lei</w:t>
      </w:r>
      <w:proofErr w:type="spellEnd"/>
      <w:r w:rsidRPr="00EF4162">
        <w:rPr>
          <w:rStyle w:val="Nenhum"/>
          <w:rFonts w:ascii="Arial Narrow" w:hAnsi="Arial Narrow" w:cs="Arial"/>
          <w:color w:val="auto"/>
          <w:sz w:val="20"/>
          <w:szCs w:val="20"/>
          <w:shd w:val="clear" w:color="auto" w:fill="FFFFFF"/>
        </w:rPr>
        <w:t xml:space="preserve"> Federal </w:t>
      </w:r>
      <w:proofErr w:type="spellStart"/>
      <w:r w:rsidRPr="00EF4162">
        <w:rPr>
          <w:rStyle w:val="Nenhum"/>
          <w:rFonts w:ascii="Arial Narrow" w:hAnsi="Arial Narrow" w:cs="Arial"/>
          <w:color w:val="auto"/>
          <w:sz w:val="20"/>
          <w:szCs w:val="20"/>
          <w:shd w:val="clear" w:color="auto" w:fill="FFFFFF"/>
        </w:rPr>
        <w:t>nº</w:t>
      </w:r>
      <w:proofErr w:type="spellEnd"/>
      <w:r w:rsidRPr="00EF4162">
        <w:rPr>
          <w:rStyle w:val="Nenhum"/>
          <w:rFonts w:ascii="Arial Narrow" w:hAnsi="Arial Narrow" w:cs="Arial"/>
          <w:color w:val="auto"/>
          <w:sz w:val="20"/>
          <w:szCs w:val="20"/>
          <w:shd w:val="clear" w:color="auto" w:fill="FFFFFF"/>
        </w:rPr>
        <w:t xml:space="preserve">. 6.360/76 – Artigo 2º, e pelo Decreto Federal </w:t>
      </w:r>
      <w:proofErr w:type="spellStart"/>
      <w:r w:rsidRPr="00EF4162">
        <w:rPr>
          <w:rStyle w:val="Nenhum"/>
          <w:rFonts w:ascii="Arial Narrow" w:hAnsi="Arial Narrow" w:cs="Arial"/>
          <w:color w:val="auto"/>
          <w:sz w:val="20"/>
          <w:szCs w:val="20"/>
          <w:shd w:val="clear" w:color="auto" w:fill="FFFFFF"/>
        </w:rPr>
        <w:t>nº</w:t>
      </w:r>
      <w:proofErr w:type="spellEnd"/>
      <w:r w:rsidRPr="00EF4162">
        <w:rPr>
          <w:rStyle w:val="Nenhum"/>
          <w:rFonts w:ascii="Arial Narrow" w:hAnsi="Arial Narrow" w:cs="Arial"/>
          <w:color w:val="auto"/>
          <w:sz w:val="20"/>
          <w:szCs w:val="20"/>
          <w:shd w:val="clear" w:color="auto" w:fill="FFFFFF"/>
        </w:rPr>
        <w:t xml:space="preserve">. 8.077/2013, </w:t>
      </w:r>
      <w:proofErr w:type="spellStart"/>
      <w:r w:rsidRPr="00EF4162">
        <w:rPr>
          <w:rStyle w:val="Nenhum"/>
          <w:rFonts w:ascii="Arial Narrow" w:hAnsi="Arial Narrow" w:cs="Arial"/>
          <w:color w:val="auto"/>
          <w:sz w:val="20"/>
          <w:szCs w:val="20"/>
          <w:shd w:val="clear" w:color="auto" w:fill="FFFFFF"/>
        </w:rPr>
        <w:t>Portaria</w:t>
      </w:r>
      <w:proofErr w:type="spellEnd"/>
      <w:r w:rsidRPr="00EF4162">
        <w:rPr>
          <w:rStyle w:val="Nenhum"/>
          <w:rFonts w:ascii="Arial Narrow" w:hAnsi="Arial Narrow" w:cs="Arial"/>
          <w:color w:val="auto"/>
          <w:sz w:val="20"/>
          <w:szCs w:val="20"/>
          <w:shd w:val="clear" w:color="auto" w:fill="FFFFFF"/>
        </w:rPr>
        <w:t xml:space="preserve"> Federal </w:t>
      </w:r>
      <w:proofErr w:type="spellStart"/>
      <w:r w:rsidRPr="00EF4162">
        <w:rPr>
          <w:rStyle w:val="Nenhum"/>
          <w:rFonts w:ascii="Arial Narrow" w:hAnsi="Arial Narrow" w:cs="Arial"/>
          <w:color w:val="auto"/>
          <w:sz w:val="20"/>
          <w:szCs w:val="20"/>
          <w:shd w:val="clear" w:color="auto" w:fill="FFFFFF"/>
        </w:rPr>
        <w:t>nº</w:t>
      </w:r>
      <w:proofErr w:type="spellEnd"/>
      <w:r w:rsidRPr="00EF4162">
        <w:rPr>
          <w:rStyle w:val="Nenhum"/>
          <w:rFonts w:ascii="Arial Narrow" w:hAnsi="Arial Narrow" w:cs="Arial"/>
          <w:color w:val="auto"/>
          <w:sz w:val="20"/>
          <w:szCs w:val="20"/>
          <w:shd w:val="clear" w:color="auto" w:fill="FFFFFF"/>
        </w:rPr>
        <w:t xml:space="preserve">. 2.814, de 29/05/98, </w:t>
      </w:r>
      <w:proofErr w:type="spellStart"/>
      <w:r w:rsidRPr="00EF4162">
        <w:rPr>
          <w:rStyle w:val="Nenhum"/>
          <w:rFonts w:ascii="Arial Narrow" w:hAnsi="Arial Narrow" w:cs="Arial"/>
          <w:color w:val="auto"/>
          <w:sz w:val="20"/>
          <w:szCs w:val="20"/>
          <w:shd w:val="clear" w:color="auto" w:fill="FFFFFF"/>
        </w:rPr>
        <w:t>Lei</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nº</w:t>
      </w:r>
      <w:proofErr w:type="spellEnd"/>
      <w:r w:rsidRPr="00EF4162">
        <w:rPr>
          <w:rStyle w:val="Nenhum"/>
          <w:rFonts w:ascii="Arial Narrow" w:hAnsi="Arial Narrow" w:cs="Arial"/>
          <w:color w:val="auto"/>
          <w:sz w:val="20"/>
          <w:szCs w:val="20"/>
          <w:shd w:val="clear" w:color="auto" w:fill="FFFFFF"/>
        </w:rPr>
        <w:t xml:space="preserve">. 9.782/99, Decreto </w:t>
      </w:r>
      <w:proofErr w:type="spellStart"/>
      <w:r w:rsidRPr="00EF4162">
        <w:rPr>
          <w:rStyle w:val="Nenhum"/>
          <w:rFonts w:ascii="Arial Narrow" w:hAnsi="Arial Narrow" w:cs="Arial"/>
          <w:color w:val="auto"/>
          <w:sz w:val="20"/>
          <w:szCs w:val="20"/>
          <w:shd w:val="clear" w:color="auto" w:fill="FFFFFF"/>
        </w:rPr>
        <w:t>nº</w:t>
      </w:r>
      <w:proofErr w:type="spellEnd"/>
      <w:r w:rsidRPr="00EF4162">
        <w:rPr>
          <w:rStyle w:val="Nenhum"/>
          <w:rFonts w:ascii="Arial Narrow" w:hAnsi="Arial Narrow" w:cs="Arial"/>
          <w:color w:val="auto"/>
          <w:sz w:val="20"/>
          <w:szCs w:val="20"/>
          <w:shd w:val="clear" w:color="auto" w:fill="FFFFFF"/>
        </w:rPr>
        <w:t xml:space="preserve">. 3.029/99 e Medida </w:t>
      </w:r>
      <w:proofErr w:type="spellStart"/>
      <w:r w:rsidRPr="00EF4162">
        <w:rPr>
          <w:rStyle w:val="Nenhum"/>
          <w:rFonts w:ascii="Arial Narrow" w:hAnsi="Arial Narrow" w:cs="Arial"/>
          <w:color w:val="auto"/>
          <w:sz w:val="20"/>
          <w:szCs w:val="20"/>
          <w:shd w:val="clear" w:color="auto" w:fill="FFFFFF"/>
        </w:rPr>
        <w:t>Provisória</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nº</w:t>
      </w:r>
      <w:proofErr w:type="spellEnd"/>
      <w:r w:rsidRPr="00EF4162">
        <w:rPr>
          <w:rStyle w:val="Nenhum"/>
          <w:rFonts w:ascii="Arial Narrow" w:hAnsi="Arial Narrow" w:cs="Arial"/>
          <w:color w:val="auto"/>
          <w:sz w:val="20"/>
          <w:szCs w:val="20"/>
          <w:shd w:val="clear" w:color="auto" w:fill="FFFFFF"/>
        </w:rPr>
        <w:t>. 2.190 – 34 de 23/08/01;</w:t>
      </w:r>
    </w:p>
    <w:p w14:paraId="76858A98"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shd w:val="clear" w:color="auto" w:fill="FFFFFF"/>
        </w:rPr>
      </w:pPr>
      <w:r w:rsidRPr="00EF4162">
        <w:rPr>
          <w:rStyle w:val="Nenhum"/>
          <w:rFonts w:ascii="Arial Narrow" w:hAnsi="Arial Narrow" w:cs="Arial"/>
          <w:sz w:val="20"/>
          <w:szCs w:val="20"/>
          <w:shd w:val="clear" w:color="auto" w:fill="FFFFFF"/>
        </w:rPr>
        <w:t>c.1. Nos casos de fornecimento de medicamentos sujeitos ao controle especial, conforme Portaria GM/MS nº 344/98, deverá ser apresentada a Autorização Especial de Funcionamento (AEF), vigente e expedida pela ANVISA, conforme exigência legal.</w:t>
      </w:r>
    </w:p>
    <w:p w14:paraId="63A9573C" w14:textId="77777777" w:rsidR="00C51985" w:rsidRPr="00EF4162" w:rsidRDefault="00C51985" w:rsidP="000B0A31">
      <w:pPr>
        <w:pStyle w:val="CorpoA"/>
        <w:numPr>
          <w:ilvl w:val="0"/>
          <w:numId w:val="48"/>
        </w:numPr>
        <w:spacing w:after="0" w:line="240" w:lineRule="auto"/>
        <w:ind w:left="0" w:firstLine="0"/>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 xml:space="preserve">Certificado de Registro de </w:t>
      </w:r>
      <w:proofErr w:type="spellStart"/>
      <w:r w:rsidRPr="00EF4162">
        <w:rPr>
          <w:rStyle w:val="Nenhum"/>
          <w:rFonts w:ascii="Arial Narrow" w:hAnsi="Arial Narrow" w:cs="Arial"/>
          <w:color w:val="auto"/>
          <w:sz w:val="20"/>
          <w:szCs w:val="20"/>
          <w:shd w:val="clear" w:color="auto" w:fill="FFFFFF"/>
        </w:rPr>
        <w:t>Produtos</w:t>
      </w:r>
      <w:proofErr w:type="spellEnd"/>
      <w:r w:rsidRPr="00EF4162">
        <w:rPr>
          <w:rStyle w:val="Nenhum"/>
          <w:rFonts w:ascii="Arial Narrow" w:hAnsi="Arial Narrow" w:cs="Arial"/>
          <w:color w:val="auto"/>
          <w:sz w:val="20"/>
          <w:szCs w:val="20"/>
          <w:shd w:val="clear" w:color="auto" w:fill="FFFFFF"/>
        </w:rPr>
        <w:t xml:space="preserve"> emitido pela </w:t>
      </w:r>
      <w:proofErr w:type="spellStart"/>
      <w:r w:rsidRPr="00EF4162">
        <w:rPr>
          <w:rStyle w:val="Nenhum"/>
          <w:rFonts w:ascii="Arial Narrow" w:hAnsi="Arial Narrow" w:cs="Arial"/>
          <w:color w:val="auto"/>
          <w:sz w:val="20"/>
          <w:szCs w:val="20"/>
          <w:shd w:val="clear" w:color="auto" w:fill="FFFFFF"/>
        </w:rPr>
        <w:t>Agência</w:t>
      </w:r>
      <w:proofErr w:type="spellEnd"/>
      <w:r w:rsidRPr="00EF4162">
        <w:rPr>
          <w:rStyle w:val="Nenhum"/>
          <w:rFonts w:ascii="Arial Narrow" w:hAnsi="Arial Narrow" w:cs="Arial"/>
          <w:color w:val="auto"/>
          <w:sz w:val="20"/>
          <w:szCs w:val="20"/>
          <w:shd w:val="clear" w:color="auto" w:fill="FFFFFF"/>
        </w:rPr>
        <w:t xml:space="preserve"> Nacional de </w:t>
      </w:r>
      <w:proofErr w:type="spellStart"/>
      <w:r w:rsidRPr="00EF4162">
        <w:rPr>
          <w:rStyle w:val="Nenhum"/>
          <w:rFonts w:ascii="Arial Narrow" w:hAnsi="Arial Narrow" w:cs="Arial"/>
          <w:color w:val="auto"/>
          <w:sz w:val="20"/>
          <w:szCs w:val="20"/>
          <w:shd w:val="clear" w:color="auto" w:fill="FFFFFF"/>
        </w:rPr>
        <w:t>Vigilância</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Sanitária</w:t>
      </w:r>
      <w:proofErr w:type="spellEnd"/>
      <w:r w:rsidRPr="00EF4162">
        <w:rPr>
          <w:rStyle w:val="Nenhum"/>
          <w:rFonts w:ascii="Arial Narrow" w:hAnsi="Arial Narrow" w:cs="Arial"/>
          <w:color w:val="auto"/>
          <w:sz w:val="20"/>
          <w:szCs w:val="20"/>
          <w:shd w:val="clear" w:color="auto" w:fill="FFFFFF"/>
        </w:rPr>
        <w:t xml:space="preserve"> - ANVISA, para todos os </w:t>
      </w:r>
      <w:proofErr w:type="spellStart"/>
      <w:r w:rsidRPr="00EF4162">
        <w:rPr>
          <w:rStyle w:val="Nenhum"/>
          <w:rFonts w:ascii="Arial Narrow" w:hAnsi="Arial Narrow" w:cs="Arial"/>
          <w:color w:val="auto"/>
          <w:sz w:val="20"/>
          <w:szCs w:val="20"/>
          <w:shd w:val="clear" w:color="auto" w:fill="FFFFFF"/>
        </w:rPr>
        <w:t>itens</w:t>
      </w:r>
      <w:proofErr w:type="spellEnd"/>
      <w:r w:rsidRPr="00EF4162">
        <w:rPr>
          <w:rStyle w:val="Nenhum"/>
          <w:rFonts w:ascii="Arial Narrow" w:hAnsi="Arial Narrow" w:cs="Arial"/>
          <w:color w:val="auto"/>
          <w:sz w:val="20"/>
          <w:szCs w:val="20"/>
          <w:shd w:val="clear" w:color="auto" w:fill="FFFFFF"/>
        </w:rPr>
        <w:t xml:space="preserve"> dos registros;</w:t>
      </w:r>
    </w:p>
    <w:p w14:paraId="63812B96"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shd w:val="clear" w:color="auto" w:fill="00FF00"/>
        </w:rPr>
      </w:pPr>
      <w:r w:rsidRPr="00EF4162">
        <w:rPr>
          <w:rStyle w:val="Nenhum"/>
          <w:rFonts w:ascii="Arial Narrow" w:hAnsi="Arial Narrow" w:cs="Arial"/>
          <w:color w:val="auto"/>
          <w:sz w:val="20"/>
          <w:szCs w:val="20"/>
          <w:shd w:val="clear" w:color="auto" w:fill="FFFFFF"/>
        </w:rPr>
        <w:t xml:space="preserve">d.1) A </w:t>
      </w:r>
      <w:proofErr w:type="spellStart"/>
      <w:r w:rsidRPr="00EF4162">
        <w:rPr>
          <w:rStyle w:val="Nenhum"/>
          <w:rFonts w:ascii="Arial Narrow" w:hAnsi="Arial Narrow" w:cs="Arial"/>
          <w:color w:val="auto"/>
          <w:sz w:val="20"/>
          <w:szCs w:val="20"/>
          <w:shd w:val="clear" w:color="auto" w:fill="FFFFFF"/>
        </w:rPr>
        <w:t>comprovação</w:t>
      </w:r>
      <w:proofErr w:type="spellEnd"/>
      <w:r w:rsidRPr="00EF4162">
        <w:rPr>
          <w:rStyle w:val="Nenhum"/>
          <w:rFonts w:ascii="Arial Narrow" w:hAnsi="Arial Narrow" w:cs="Arial"/>
          <w:color w:val="auto"/>
          <w:sz w:val="20"/>
          <w:szCs w:val="20"/>
          <w:shd w:val="clear" w:color="auto" w:fill="FFFFFF"/>
        </w:rPr>
        <w:t xml:space="preserve"> dos registros dos medicamentos / </w:t>
      </w:r>
      <w:proofErr w:type="spellStart"/>
      <w:r w:rsidRPr="00EF4162">
        <w:rPr>
          <w:rStyle w:val="Nenhum"/>
          <w:rFonts w:ascii="Arial Narrow" w:hAnsi="Arial Narrow" w:cs="Arial"/>
          <w:color w:val="auto"/>
          <w:sz w:val="20"/>
          <w:szCs w:val="20"/>
          <w:shd w:val="clear" w:color="auto" w:fill="FFFFFF"/>
        </w:rPr>
        <w:t>materiais</w:t>
      </w:r>
      <w:proofErr w:type="spellEnd"/>
      <w:r w:rsidRPr="00EF4162">
        <w:rPr>
          <w:rStyle w:val="Nenhum"/>
          <w:rFonts w:ascii="Arial Narrow" w:hAnsi="Arial Narrow" w:cs="Arial"/>
          <w:color w:val="auto"/>
          <w:sz w:val="20"/>
          <w:szCs w:val="20"/>
          <w:shd w:val="clear" w:color="auto" w:fill="FFFFFF"/>
        </w:rPr>
        <w:t xml:space="preserve"> de </w:t>
      </w:r>
      <w:proofErr w:type="spellStart"/>
      <w:r w:rsidRPr="00EF4162">
        <w:rPr>
          <w:rStyle w:val="Nenhum"/>
          <w:rFonts w:ascii="Arial Narrow" w:hAnsi="Arial Narrow" w:cs="Arial"/>
          <w:color w:val="auto"/>
          <w:sz w:val="20"/>
          <w:szCs w:val="20"/>
          <w:shd w:val="clear" w:color="auto" w:fill="FFFFFF"/>
        </w:rPr>
        <w:t>saúde</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ou</w:t>
      </w:r>
      <w:proofErr w:type="spellEnd"/>
      <w:r w:rsidRPr="00EF4162">
        <w:rPr>
          <w:rStyle w:val="Nenhum"/>
          <w:rFonts w:ascii="Arial Narrow" w:hAnsi="Arial Narrow" w:cs="Arial"/>
          <w:color w:val="auto"/>
          <w:sz w:val="20"/>
          <w:szCs w:val="20"/>
          <w:shd w:val="clear" w:color="auto" w:fill="FFFFFF"/>
        </w:rPr>
        <w:t xml:space="preserve"> da </w:t>
      </w:r>
      <w:proofErr w:type="spellStart"/>
      <w:r w:rsidRPr="00EF4162">
        <w:rPr>
          <w:rStyle w:val="Nenhum"/>
          <w:rFonts w:ascii="Arial Narrow" w:hAnsi="Arial Narrow" w:cs="Arial"/>
          <w:color w:val="auto"/>
          <w:sz w:val="20"/>
          <w:szCs w:val="20"/>
          <w:shd w:val="clear" w:color="auto" w:fill="FFFFFF"/>
        </w:rPr>
        <w:t>declaração</w:t>
      </w:r>
      <w:proofErr w:type="spellEnd"/>
      <w:r w:rsidRPr="00EF4162">
        <w:rPr>
          <w:rStyle w:val="Nenhum"/>
          <w:rFonts w:ascii="Arial Narrow" w:hAnsi="Arial Narrow" w:cs="Arial"/>
          <w:color w:val="auto"/>
          <w:sz w:val="20"/>
          <w:szCs w:val="20"/>
          <w:shd w:val="clear" w:color="auto" w:fill="FFFFFF"/>
        </w:rPr>
        <w:t xml:space="preserve"> da </w:t>
      </w:r>
      <w:proofErr w:type="spellStart"/>
      <w:r w:rsidRPr="00EF4162">
        <w:rPr>
          <w:rStyle w:val="Nenhum"/>
          <w:rFonts w:ascii="Arial Narrow" w:hAnsi="Arial Narrow" w:cs="Arial"/>
          <w:color w:val="auto"/>
          <w:sz w:val="20"/>
          <w:szCs w:val="20"/>
          <w:shd w:val="clear" w:color="auto" w:fill="FFFFFF"/>
        </w:rPr>
        <w:t>isenção</w:t>
      </w:r>
      <w:proofErr w:type="spellEnd"/>
      <w:r w:rsidRPr="00EF4162">
        <w:rPr>
          <w:rStyle w:val="Nenhum"/>
          <w:rFonts w:ascii="Arial Narrow" w:hAnsi="Arial Narrow" w:cs="Arial"/>
          <w:color w:val="auto"/>
          <w:sz w:val="20"/>
          <w:szCs w:val="20"/>
          <w:shd w:val="clear" w:color="auto" w:fill="FFFFFF"/>
        </w:rPr>
        <w:t xml:space="preserve"> do registro </w:t>
      </w:r>
      <w:proofErr w:type="spellStart"/>
      <w:r w:rsidRPr="00EF4162">
        <w:rPr>
          <w:rStyle w:val="Nenhum"/>
          <w:rFonts w:ascii="Arial Narrow" w:hAnsi="Arial Narrow" w:cs="Arial"/>
          <w:color w:val="auto"/>
          <w:sz w:val="20"/>
          <w:szCs w:val="20"/>
          <w:shd w:val="clear" w:color="auto" w:fill="FFFFFF"/>
        </w:rPr>
        <w:t>deverá</w:t>
      </w:r>
      <w:proofErr w:type="spellEnd"/>
      <w:r w:rsidRPr="00EF4162">
        <w:rPr>
          <w:rStyle w:val="Nenhum"/>
          <w:rFonts w:ascii="Arial Narrow" w:hAnsi="Arial Narrow" w:cs="Arial"/>
          <w:color w:val="auto"/>
          <w:sz w:val="20"/>
          <w:szCs w:val="20"/>
          <w:shd w:val="clear" w:color="auto" w:fill="FFFFFF"/>
        </w:rPr>
        <w:t xml:space="preserve"> ser </w:t>
      </w:r>
      <w:proofErr w:type="spellStart"/>
      <w:r w:rsidRPr="00EF4162">
        <w:rPr>
          <w:rStyle w:val="Nenhum"/>
          <w:rFonts w:ascii="Arial Narrow" w:hAnsi="Arial Narrow" w:cs="Arial"/>
          <w:color w:val="auto"/>
          <w:sz w:val="20"/>
          <w:szCs w:val="20"/>
          <w:shd w:val="clear" w:color="auto" w:fill="FFFFFF"/>
        </w:rPr>
        <w:t>efetuada</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através</w:t>
      </w:r>
      <w:proofErr w:type="spellEnd"/>
      <w:r w:rsidRPr="00EF4162">
        <w:rPr>
          <w:rStyle w:val="Nenhum"/>
          <w:rFonts w:ascii="Arial Narrow" w:hAnsi="Arial Narrow" w:cs="Arial"/>
          <w:color w:val="auto"/>
          <w:sz w:val="20"/>
          <w:szCs w:val="20"/>
          <w:shd w:val="clear" w:color="auto" w:fill="FFFFFF"/>
        </w:rPr>
        <w:t xml:space="preserve"> de: </w:t>
      </w:r>
    </w:p>
    <w:p w14:paraId="47F850E5"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shd w:val="clear" w:color="auto" w:fill="00FF00"/>
        </w:rPr>
      </w:pPr>
      <w:r w:rsidRPr="00EF4162">
        <w:rPr>
          <w:rStyle w:val="Nenhum"/>
          <w:rFonts w:ascii="Arial Narrow" w:hAnsi="Arial Narrow" w:cs="Arial"/>
          <w:color w:val="auto"/>
          <w:sz w:val="20"/>
          <w:szCs w:val="20"/>
          <w:shd w:val="clear" w:color="auto" w:fill="FFFFFF"/>
        </w:rPr>
        <w:t xml:space="preserve">d.1.1) </w:t>
      </w:r>
      <w:proofErr w:type="spellStart"/>
      <w:r w:rsidRPr="00EF4162">
        <w:rPr>
          <w:rStyle w:val="Nenhum"/>
          <w:rFonts w:ascii="Arial Narrow" w:hAnsi="Arial Narrow" w:cs="Arial"/>
          <w:color w:val="auto"/>
          <w:sz w:val="20"/>
          <w:szCs w:val="20"/>
          <w:shd w:val="clear" w:color="auto" w:fill="FFFFFF"/>
        </w:rPr>
        <w:t>Cópia</w:t>
      </w:r>
      <w:proofErr w:type="spellEnd"/>
      <w:r w:rsidRPr="00EF4162">
        <w:rPr>
          <w:rStyle w:val="Nenhum"/>
          <w:rFonts w:ascii="Arial Narrow" w:hAnsi="Arial Narrow" w:cs="Arial"/>
          <w:color w:val="auto"/>
          <w:sz w:val="20"/>
          <w:szCs w:val="20"/>
          <w:shd w:val="clear" w:color="auto" w:fill="FFFFFF"/>
        </w:rPr>
        <w:t xml:space="preserve"> da </w:t>
      </w:r>
      <w:proofErr w:type="spellStart"/>
      <w:r w:rsidRPr="00EF4162">
        <w:rPr>
          <w:rStyle w:val="Nenhum"/>
          <w:rFonts w:ascii="Arial Narrow" w:hAnsi="Arial Narrow" w:cs="Arial"/>
          <w:color w:val="auto"/>
          <w:sz w:val="20"/>
          <w:szCs w:val="20"/>
          <w:shd w:val="clear" w:color="auto" w:fill="FFFFFF"/>
        </w:rPr>
        <w:t>Publicação</w:t>
      </w:r>
      <w:proofErr w:type="spellEnd"/>
      <w:r w:rsidRPr="00EF4162">
        <w:rPr>
          <w:rStyle w:val="Nenhum"/>
          <w:rFonts w:ascii="Arial Narrow" w:hAnsi="Arial Narrow" w:cs="Arial"/>
          <w:color w:val="auto"/>
          <w:sz w:val="20"/>
          <w:szCs w:val="20"/>
          <w:shd w:val="clear" w:color="auto" w:fill="FFFFFF"/>
        </w:rPr>
        <w:t xml:space="preserve"> no D.O.U – </w:t>
      </w:r>
      <w:proofErr w:type="spellStart"/>
      <w:r w:rsidRPr="00EF4162">
        <w:rPr>
          <w:rStyle w:val="Nenhum"/>
          <w:rFonts w:ascii="Arial Narrow" w:hAnsi="Arial Narrow" w:cs="Arial"/>
          <w:color w:val="auto"/>
          <w:sz w:val="20"/>
          <w:szCs w:val="20"/>
          <w:shd w:val="clear" w:color="auto" w:fill="FFFFFF"/>
        </w:rPr>
        <w:t>Diário</w:t>
      </w:r>
      <w:proofErr w:type="spellEnd"/>
      <w:r w:rsidRPr="00EF4162">
        <w:rPr>
          <w:rStyle w:val="Nenhum"/>
          <w:rFonts w:ascii="Arial Narrow" w:hAnsi="Arial Narrow" w:cs="Arial"/>
          <w:color w:val="auto"/>
          <w:sz w:val="20"/>
          <w:szCs w:val="20"/>
          <w:shd w:val="clear" w:color="auto" w:fill="FFFFFF"/>
        </w:rPr>
        <w:t xml:space="preserve"> Oficial da </w:t>
      </w:r>
      <w:proofErr w:type="spellStart"/>
      <w:r w:rsidRPr="00EF4162">
        <w:rPr>
          <w:rStyle w:val="Nenhum"/>
          <w:rFonts w:ascii="Arial Narrow" w:hAnsi="Arial Narrow" w:cs="Arial"/>
          <w:color w:val="auto"/>
          <w:sz w:val="20"/>
          <w:szCs w:val="20"/>
          <w:shd w:val="clear" w:color="auto" w:fill="FFFFFF"/>
        </w:rPr>
        <w:t>União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ou</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cópia</w:t>
      </w:r>
      <w:proofErr w:type="spellEnd"/>
      <w:r w:rsidRPr="00EF4162">
        <w:rPr>
          <w:rStyle w:val="Nenhum"/>
          <w:rFonts w:ascii="Arial Narrow" w:hAnsi="Arial Narrow" w:cs="Arial"/>
          <w:color w:val="auto"/>
          <w:sz w:val="20"/>
          <w:szCs w:val="20"/>
          <w:shd w:val="clear" w:color="auto" w:fill="FFFFFF"/>
        </w:rPr>
        <w:t xml:space="preserve"> emitida </w:t>
      </w:r>
      <w:proofErr w:type="spellStart"/>
      <w:r w:rsidRPr="00EF4162">
        <w:rPr>
          <w:rStyle w:val="Nenhum"/>
          <w:rFonts w:ascii="Arial Narrow" w:hAnsi="Arial Narrow" w:cs="Arial"/>
          <w:color w:val="auto"/>
          <w:sz w:val="20"/>
          <w:szCs w:val="20"/>
          <w:shd w:val="clear" w:color="auto" w:fill="FFFFFF"/>
        </w:rPr>
        <w:t>eletronicamente</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através</w:t>
      </w:r>
      <w:proofErr w:type="spellEnd"/>
      <w:r w:rsidRPr="00EF4162">
        <w:rPr>
          <w:rStyle w:val="Nenhum"/>
          <w:rFonts w:ascii="Arial Narrow" w:hAnsi="Arial Narrow" w:cs="Arial"/>
          <w:color w:val="auto"/>
          <w:sz w:val="20"/>
          <w:szCs w:val="20"/>
          <w:shd w:val="clear" w:color="auto" w:fill="FFFFFF"/>
        </w:rPr>
        <w:t xml:space="preserve"> do </w:t>
      </w:r>
      <w:proofErr w:type="spellStart"/>
      <w:r w:rsidRPr="00EF4162">
        <w:rPr>
          <w:rStyle w:val="Nenhum"/>
          <w:rFonts w:ascii="Arial Narrow" w:hAnsi="Arial Narrow" w:cs="Arial"/>
          <w:color w:val="auto"/>
          <w:sz w:val="20"/>
          <w:szCs w:val="20"/>
          <w:shd w:val="clear" w:color="auto" w:fill="FFFFFF"/>
        </w:rPr>
        <w:t>sítio</w:t>
      </w:r>
      <w:proofErr w:type="spellEnd"/>
      <w:r w:rsidRPr="00EF4162">
        <w:rPr>
          <w:rStyle w:val="Nenhum"/>
          <w:rFonts w:ascii="Arial Narrow" w:hAnsi="Arial Narrow" w:cs="Arial"/>
          <w:color w:val="auto"/>
          <w:sz w:val="20"/>
          <w:szCs w:val="20"/>
          <w:shd w:val="clear" w:color="auto" w:fill="FFFFFF"/>
        </w:rPr>
        <w:t xml:space="preserve"> da </w:t>
      </w:r>
      <w:proofErr w:type="spellStart"/>
      <w:r w:rsidRPr="00EF4162">
        <w:rPr>
          <w:rStyle w:val="Nenhum"/>
          <w:rFonts w:ascii="Arial Narrow" w:hAnsi="Arial Narrow" w:cs="Arial"/>
          <w:color w:val="auto"/>
          <w:sz w:val="20"/>
          <w:szCs w:val="20"/>
          <w:shd w:val="clear" w:color="auto" w:fill="FFFFFF"/>
        </w:rPr>
        <w:t>Agência</w:t>
      </w:r>
      <w:proofErr w:type="spellEnd"/>
      <w:r w:rsidRPr="00EF4162">
        <w:rPr>
          <w:rStyle w:val="Nenhum"/>
          <w:rFonts w:ascii="Arial Narrow" w:hAnsi="Arial Narrow" w:cs="Arial"/>
          <w:color w:val="auto"/>
          <w:sz w:val="20"/>
          <w:szCs w:val="20"/>
          <w:shd w:val="clear" w:color="auto" w:fill="FFFFFF"/>
        </w:rPr>
        <w:t xml:space="preserve"> Nacional da </w:t>
      </w:r>
      <w:proofErr w:type="spellStart"/>
      <w:r w:rsidRPr="00EF4162">
        <w:rPr>
          <w:rStyle w:val="Nenhum"/>
          <w:rFonts w:ascii="Arial Narrow" w:hAnsi="Arial Narrow" w:cs="Arial"/>
          <w:color w:val="auto"/>
          <w:sz w:val="20"/>
          <w:szCs w:val="20"/>
          <w:shd w:val="clear" w:color="auto" w:fill="FFFFFF"/>
        </w:rPr>
        <w:t>Vigilância</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Sanitária</w:t>
      </w:r>
      <w:proofErr w:type="spellEnd"/>
      <w:r w:rsidRPr="00EF4162">
        <w:rPr>
          <w:rStyle w:val="Nenhum"/>
          <w:rFonts w:ascii="Arial Narrow" w:hAnsi="Arial Narrow" w:cs="Arial"/>
          <w:color w:val="auto"/>
          <w:sz w:val="20"/>
          <w:szCs w:val="20"/>
          <w:shd w:val="clear" w:color="auto" w:fill="FFFFFF"/>
        </w:rPr>
        <w:t xml:space="preserve"> (ANVISA) </w:t>
      </w:r>
      <w:proofErr w:type="spellStart"/>
      <w:r w:rsidRPr="00EF4162">
        <w:rPr>
          <w:rStyle w:val="Nenhum"/>
          <w:rFonts w:ascii="Arial Narrow" w:hAnsi="Arial Narrow" w:cs="Arial"/>
          <w:color w:val="auto"/>
          <w:sz w:val="20"/>
          <w:szCs w:val="20"/>
          <w:shd w:val="clear" w:color="auto" w:fill="FFFFFF"/>
        </w:rPr>
        <w:t>ou</w:t>
      </w:r>
      <w:proofErr w:type="spellEnd"/>
      <w:r w:rsidRPr="00EF4162">
        <w:rPr>
          <w:rStyle w:val="Nenhum"/>
          <w:rFonts w:ascii="Arial Narrow" w:hAnsi="Arial Narrow" w:cs="Arial"/>
          <w:color w:val="auto"/>
          <w:sz w:val="20"/>
          <w:szCs w:val="20"/>
          <w:shd w:val="clear" w:color="auto" w:fill="FFFFFF"/>
        </w:rPr>
        <w:t>;</w:t>
      </w:r>
    </w:p>
    <w:p w14:paraId="01516B4E"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shd w:val="clear" w:color="auto" w:fill="00FF00"/>
        </w:rPr>
      </w:pPr>
      <w:r w:rsidRPr="00EF4162">
        <w:rPr>
          <w:rStyle w:val="Nenhum"/>
          <w:rFonts w:ascii="Arial Narrow" w:hAnsi="Arial Narrow" w:cs="Arial"/>
          <w:color w:val="auto"/>
          <w:sz w:val="20"/>
          <w:szCs w:val="20"/>
          <w:shd w:val="clear" w:color="auto" w:fill="FFFFFF"/>
        </w:rPr>
        <w:t xml:space="preserve">d.1.2) Em casos de </w:t>
      </w:r>
      <w:proofErr w:type="spellStart"/>
      <w:r w:rsidRPr="00EF4162">
        <w:rPr>
          <w:rStyle w:val="Nenhum"/>
          <w:rFonts w:ascii="Arial Narrow" w:hAnsi="Arial Narrow" w:cs="Arial"/>
          <w:color w:val="auto"/>
          <w:sz w:val="20"/>
          <w:szCs w:val="20"/>
          <w:shd w:val="clear" w:color="auto" w:fill="FFFFFF"/>
        </w:rPr>
        <w:t>produtos</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sob</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regime</w:t>
      </w:r>
      <w:proofErr w:type="spellEnd"/>
      <w:r w:rsidRPr="00EF4162">
        <w:rPr>
          <w:rStyle w:val="Nenhum"/>
          <w:rFonts w:ascii="Arial Narrow" w:hAnsi="Arial Narrow" w:cs="Arial"/>
          <w:color w:val="auto"/>
          <w:sz w:val="20"/>
          <w:szCs w:val="20"/>
          <w:shd w:val="clear" w:color="auto" w:fill="FFFFFF"/>
        </w:rPr>
        <w:t xml:space="preserve"> de </w:t>
      </w:r>
      <w:proofErr w:type="spellStart"/>
      <w:r w:rsidRPr="00EF4162">
        <w:rPr>
          <w:rStyle w:val="Nenhum"/>
          <w:rFonts w:ascii="Arial Narrow" w:hAnsi="Arial Narrow" w:cs="Arial"/>
          <w:color w:val="auto"/>
          <w:sz w:val="20"/>
          <w:szCs w:val="20"/>
          <w:shd w:val="clear" w:color="auto" w:fill="FFFFFF"/>
        </w:rPr>
        <w:t>Vigilância</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Sanitária</w:t>
      </w:r>
      <w:proofErr w:type="spellEnd"/>
      <w:r w:rsidRPr="00EF4162">
        <w:rPr>
          <w:rStyle w:val="Nenhum"/>
          <w:rFonts w:ascii="Arial Narrow" w:hAnsi="Arial Narrow" w:cs="Arial"/>
          <w:color w:val="auto"/>
          <w:sz w:val="20"/>
          <w:szCs w:val="20"/>
          <w:shd w:val="clear" w:color="auto" w:fill="FFFFFF"/>
        </w:rPr>
        <w:t xml:space="preserve"> que </w:t>
      </w:r>
      <w:proofErr w:type="spellStart"/>
      <w:r w:rsidRPr="00EF4162">
        <w:rPr>
          <w:rStyle w:val="Nenhum"/>
          <w:rFonts w:ascii="Arial Narrow" w:hAnsi="Arial Narrow" w:cs="Arial"/>
          <w:color w:val="auto"/>
          <w:sz w:val="20"/>
          <w:szCs w:val="20"/>
          <w:shd w:val="clear" w:color="auto" w:fill="FFFFFF"/>
        </w:rPr>
        <w:t>não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são</w:t>
      </w:r>
      <w:proofErr w:type="spellEnd"/>
      <w:r w:rsidRPr="00EF4162">
        <w:rPr>
          <w:rStyle w:val="Nenhum"/>
          <w:rFonts w:ascii="Arial Narrow" w:hAnsi="Arial Narrow" w:cs="Arial"/>
          <w:color w:val="auto"/>
          <w:sz w:val="20"/>
          <w:szCs w:val="20"/>
          <w:shd w:val="clear" w:color="auto" w:fill="FFFFFF"/>
        </w:rPr>
        <w:t xml:space="preserve"> registrados e sim, </w:t>
      </w:r>
      <w:proofErr w:type="spellStart"/>
      <w:r w:rsidRPr="00EF4162">
        <w:rPr>
          <w:rStyle w:val="Nenhum"/>
          <w:rFonts w:ascii="Arial Narrow" w:hAnsi="Arial Narrow" w:cs="Arial"/>
          <w:color w:val="auto"/>
          <w:sz w:val="20"/>
          <w:szCs w:val="20"/>
          <w:shd w:val="clear" w:color="auto" w:fill="FFFFFF"/>
        </w:rPr>
        <w:t>cadastrados</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na</w:t>
      </w:r>
      <w:proofErr w:type="spellEnd"/>
      <w:r w:rsidRPr="00EF4162">
        <w:rPr>
          <w:rStyle w:val="Nenhum"/>
          <w:rFonts w:ascii="Arial Narrow" w:hAnsi="Arial Narrow" w:cs="Arial"/>
          <w:color w:val="auto"/>
          <w:sz w:val="20"/>
          <w:szCs w:val="20"/>
          <w:shd w:val="clear" w:color="auto" w:fill="FFFFFF"/>
        </w:rPr>
        <w:t xml:space="preserve"> ANVISA, </w:t>
      </w:r>
      <w:proofErr w:type="spellStart"/>
      <w:r w:rsidRPr="00EF4162">
        <w:rPr>
          <w:rStyle w:val="Nenhum"/>
          <w:rFonts w:ascii="Arial Narrow" w:hAnsi="Arial Narrow" w:cs="Arial"/>
          <w:color w:val="auto"/>
          <w:sz w:val="20"/>
          <w:szCs w:val="20"/>
          <w:shd w:val="clear" w:color="auto" w:fill="FFFFFF"/>
        </w:rPr>
        <w:t>apresentar</w:t>
      </w:r>
      <w:proofErr w:type="spellEnd"/>
      <w:r w:rsidRPr="00EF4162">
        <w:rPr>
          <w:rStyle w:val="Nenhum"/>
          <w:rFonts w:ascii="Arial Narrow" w:hAnsi="Arial Narrow" w:cs="Arial"/>
          <w:color w:val="auto"/>
          <w:sz w:val="20"/>
          <w:szCs w:val="20"/>
          <w:shd w:val="clear" w:color="auto" w:fill="FFFFFF"/>
        </w:rPr>
        <w:t xml:space="preserve"> Certificado de </w:t>
      </w:r>
      <w:proofErr w:type="spellStart"/>
      <w:r w:rsidRPr="00EF4162">
        <w:rPr>
          <w:rStyle w:val="Nenhum"/>
          <w:rFonts w:ascii="Arial Narrow" w:hAnsi="Arial Narrow" w:cs="Arial"/>
          <w:color w:val="auto"/>
          <w:sz w:val="20"/>
          <w:szCs w:val="20"/>
          <w:shd w:val="clear" w:color="auto" w:fill="FFFFFF"/>
        </w:rPr>
        <w:t>Cadastramento</w:t>
      </w:r>
      <w:proofErr w:type="spellEnd"/>
      <w:r w:rsidRPr="00EF4162">
        <w:rPr>
          <w:rStyle w:val="Nenhum"/>
          <w:rFonts w:ascii="Arial Narrow" w:hAnsi="Arial Narrow" w:cs="Arial"/>
          <w:color w:val="auto"/>
          <w:sz w:val="20"/>
          <w:szCs w:val="20"/>
          <w:shd w:val="clear" w:color="auto" w:fill="FFFFFF"/>
        </w:rPr>
        <w:t xml:space="preserve"> emitido pela ANVISA (Conforme RDC </w:t>
      </w:r>
      <w:proofErr w:type="spellStart"/>
      <w:r w:rsidRPr="00EF4162">
        <w:rPr>
          <w:rStyle w:val="Nenhum"/>
          <w:rFonts w:ascii="Arial Narrow" w:hAnsi="Arial Narrow" w:cs="Arial"/>
          <w:color w:val="auto"/>
          <w:sz w:val="20"/>
          <w:szCs w:val="20"/>
          <w:shd w:val="clear" w:color="auto" w:fill="FFFFFF"/>
        </w:rPr>
        <w:t>nº</w:t>
      </w:r>
      <w:proofErr w:type="spellEnd"/>
      <w:r w:rsidRPr="00EF4162">
        <w:rPr>
          <w:rStyle w:val="Nenhum"/>
          <w:rFonts w:ascii="Arial Narrow" w:hAnsi="Arial Narrow" w:cs="Arial"/>
          <w:color w:val="auto"/>
          <w:sz w:val="20"/>
          <w:szCs w:val="20"/>
          <w:shd w:val="clear" w:color="auto" w:fill="FFFFFF"/>
        </w:rPr>
        <w:t>. 260/02);</w:t>
      </w:r>
    </w:p>
    <w:p w14:paraId="0C4CAFBD"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shd w:val="clear" w:color="auto" w:fill="00FF00"/>
        </w:rPr>
      </w:pPr>
      <w:r w:rsidRPr="00EF4162">
        <w:rPr>
          <w:rStyle w:val="Nenhum"/>
          <w:rFonts w:ascii="Arial Narrow" w:hAnsi="Arial Narrow" w:cs="Arial"/>
          <w:color w:val="auto"/>
          <w:sz w:val="20"/>
          <w:szCs w:val="20"/>
          <w:shd w:val="clear" w:color="auto" w:fill="FFFFFF"/>
        </w:rPr>
        <w:t xml:space="preserve">d.1.3) Ficará a cargo do proponente </w:t>
      </w:r>
      <w:proofErr w:type="spellStart"/>
      <w:r w:rsidRPr="00EF4162">
        <w:rPr>
          <w:rStyle w:val="Nenhum"/>
          <w:rFonts w:ascii="Arial Narrow" w:hAnsi="Arial Narrow" w:cs="Arial"/>
          <w:color w:val="auto"/>
          <w:sz w:val="20"/>
          <w:szCs w:val="20"/>
          <w:shd w:val="clear" w:color="auto" w:fill="FFFFFF"/>
        </w:rPr>
        <w:t>provar</w:t>
      </w:r>
      <w:proofErr w:type="spellEnd"/>
      <w:r w:rsidRPr="00EF4162">
        <w:rPr>
          <w:rStyle w:val="Nenhum"/>
          <w:rFonts w:ascii="Arial Narrow" w:hAnsi="Arial Narrow" w:cs="Arial"/>
          <w:color w:val="auto"/>
          <w:sz w:val="20"/>
          <w:szCs w:val="20"/>
          <w:shd w:val="clear" w:color="auto" w:fill="FFFFFF"/>
        </w:rPr>
        <w:t xml:space="preserve"> que o </w:t>
      </w:r>
      <w:proofErr w:type="spellStart"/>
      <w:r w:rsidRPr="00EF4162">
        <w:rPr>
          <w:rStyle w:val="Nenhum"/>
          <w:rFonts w:ascii="Arial Narrow" w:hAnsi="Arial Narrow" w:cs="Arial"/>
          <w:color w:val="auto"/>
          <w:sz w:val="20"/>
          <w:szCs w:val="20"/>
          <w:shd w:val="clear" w:color="auto" w:fill="FFFFFF"/>
        </w:rPr>
        <w:t>produto</w:t>
      </w:r>
      <w:proofErr w:type="spellEnd"/>
      <w:r w:rsidRPr="00EF4162">
        <w:rPr>
          <w:rStyle w:val="Nenhum"/>
          <w:rFonts w:ascii="Arial Narrow" w:hAnsi="Arial Narrow" w:cs="Arial"/>
          <w:color w:val="auto"/>
          <w:sz w:val="20"/>
          <w:szCs w:val="20"/>
          <w:shd w:val="clear" w:color="auto" w:fill="FFFFFF"/>
        </w:rPr>
        <w:t xml:space="preserve"> objeto da </w:t>
      </w:r>
      <w:proofErr w:type="spellStart"/>
      <w:r w:rsidRPr="00EF4162">
        <w:rPr>
          <w:rStyle w:val="Nenhum"/>
          <w:rFonts w:ascii="Arial Narrow" w:hAnsi="Arial Narrow" w:cs="Arial"/>
          <w:color w:val="auto"/>
          <w:sz w:val="20"/>
          <w:szCs w:val="20"/>
          <w:shd w:val="clear" w:color="auto" w:fill="FFFFFF"/>
        </w:rPr>
        <w:t>licitação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não</w:t>
      </w:r>
      <w:proofErr w:type="spellEnd"/>
      <w:r w:rsidRPr="00EF4162">
        <w:rPr>
          <w:rStyle w:val="Nenhum"/>
          <w:rFonts w:ascii="Arial Narrow" w:hAnsi="Arial Narrow" w:cs="Arial"/>
          <w:color w:val="auto"/>
          <w:sz w:val="20"/>
          <w:szCs w:val="20"/>
          <w:shd w:val="clear" w:color="auto" w:fill="FFFFFF"/>
        </w:rPr>
        <w:t xml:space="preserve"> está </w:t>
      </w:r>
      <w:proofErr w:type="spellStart"/>
      <w:r w:rsidRPr="00EF4162">
        <w:rPr>
          <w:rStyle w:val="Nenhum"/>
          <w:rFonts w:ascii="Arial Narrow" w:hAnsi="Arial Narrow" w:cs="Arial"/>
          <w:color w:val="auto"/>
          <w:sz w:val="20"/>
          <w:szCs w:val="20"/>
          <w:shd w:val="clear" w:color="auto" w:fill="FFFFFF"/>
        </w:rPr>
        <w:t>sujeito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ao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regime</w:t>
      </w:r>
      <w:proofErr w:type="spellEnd"/>
      <w:r w:rsidRPr="00EF4162">
        <w:rPr>
          <w:rStyle w:val="Nenhum"/>
          <w:rFonts w:ascii="Arial Narrow" w:hAnsi="Arial Narrow" w:cs="Arial"/>
          <w:color w:val="auto"/>
          <w:sz w:val="20"/>
          <w:szCs w:val="20"/>
          <w:shd w:val="clear" w:color="auto" w:fill="FFFFFF"/>
        </w:rPr>
        <w:t xml:space="preserve"> da </w:t>
      </w:r>
      <w:proofErr w:type="spellStart"/>
      <w:r w:rsidRPr="00EF4162">
        <w:rPr>
          <w:rStyle w:val="Nenhum"/>
          <w:rFonts w:ascii="Arial Narrow" w:hAnsi="Arial Narrow" w:cs="Arial"/>
          <w:color w:val="auto"/>
          <w:sz w:val="20"/>
          <w:szCs w:val="20"/>
          <w:shd w:val="clear" w:color="auto" w:fill="FFFFFF"/>
        </w:rPr>
        <w:t>Vigilância</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Sanitária</w:t>
      </w:r>
      <w:proofErr w:type="spellEnd"/>
      <w:r w:rsidRPr="00EF4162">
        <w:rPr>
          <w:rStyle w:val="Nenhum"/>
          <w:rFonts w:ascii="Arial Narrow" w:hAnsi="Arial Narrow" w:cs="Arial"/>
          <w:color w:val="auto"/>
          <w:sz w:val="20"/>
          <w:szCs w:val="20"/>
          <w:shd w:val="clear" w:color="auto" w:fill="FFFFFF"/>
        </w:rPr>
        <w:t>.</w:t>
      </w:r>
    </w:p>
    <w:p w14:paraId="669A7192" w14:textId="77777777" w:rsidR="00C51985" w:rsidRPr="00EF4162" w:rsidRDefault="00C51985" w:rsidP="000B0A31">
      <w:pPr>
        <w:pStyle w:val="CorpoA"/>
        <w:numPr>
          <w:ilvl w:val="0"/>
          <w:numId w:val="49"/>
        </w:numPr>
        <w:spacing w:after="0" w:line="240" w:lineRule="auto"/>
        <w:ind w:left="0" w:firstLine="0"/>
        <w:jc w:val="both"/>
        <w:rPr>
          <w:rFonts w:ascii="Arial Narrow" w:hAnsi="Arial Narrow" w:cs="Arial"/>
          <w:color w:val="auto"/>
          <w:sz w:val="20"/>
          <w:szCs w:val="20"/>
        </w:rPr>
      </w:pPr>
      <w:proofErr w:type="spellStart"/>
      <w:r w:rsidRPr="00EF4162">
        <w:rPr>
          <w:rStyle w:val="Nenhum"/>
          <w:rFonts w:ascii="Arial Narrow" w:hAnsi="Arial Narrow" w:cs="Arial"/>
          <w:color w:val="auto"/>
          <w:sz w:val="20"/>
          <w:szCs w:val="20"/>
          <w:shd w:val="clear" w:color="auto" w:fill="FFFFFF"/>
        </w:rPr>
        <w:t>Comprovação</w:t>
      </w:r>
      <w:proofErr w:type="spellEnd"/>
      <w:r w:rsidRPr="00EF4162">
        <w:rPr>
          <w:rStyle w:val="Nenhum"/>
          <w:rFonts w:ascii="Arial Narrow" w:hAnsi="Arial Narrow" w:cs="Arial"/>
          <w:color w:val="auto"/>
          <w:sz w:val="20"/>
          <w:szCs w:val="20"/>
          <w:shd w:val="clear" w:color="auto" w:fill="FFFFFF"/>
        </w:rPr>
        <w:t xml:space="preserve"> formal do vínculo técnico entre a empresa e o </w:t>
      </w:r>
      <w:proofErr w:type="spellStart"/>
      <w:r w:rsidRPr="00EF4162">
        <w:rPr>
          <w:rStyle w:val="Nenhum"/>
          <w:rFonts w:ascii="Arial Narrow" w:hAnsi="Arial Narrow" w:cs="Arial"/>
          <w:color w:val="auto"/>
          <w:sz w:val="20"/>
          <w:szCs w:val="20"/>
          <w:shd w:val="clear" w:color="auto" w:fill="FFFFFF"/>
        </w:rPr>
        <w:t>farmacêutico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responsável</w:t>
      </w:r>
      <w:proofErr w:type="spellEnd"/>
      <w:r w:rsidRPr="00EF4162">
        <w:rPr>
          <w:rStyle w:val="Nenhum"/>
          <w:rFonts w:ascii="Arial Narrow" w:hAnsi="Arial Narrow" w:cs="Arial"/>
          <w:color w:val="auto"/>
          <w:sz w:val="20"/>
          <w:szCs w:val="20"/>
          <w:shd w:val="clear" w:color="auto" w:fill="FFFFFF"/>
        </w:rPr>
        <w:t xml:space="preserve">, por </w:t>
      </w:r>
      <w:proofErr w:type="spellStart"/>
      <w:r w:rsidRPr="00EF4162">
        <w:rPr>
          <w:rStyle w:val="Nenhum"/>
          <w:rFonts w:ascii="Arial Narrow" w:hAnsi="Arial Narrow" w:cs="Arial"/>
          <w:color w:val="auto"/>
          <w:sz w:val="20"/>
          <w:szCs w:val="20"/>
          <w:shd w:val="clear" w:color="auto" w:fill="FFFFFF"/>
        </w:rPr>
        <w:t>meio</w:t>
      </w:r>
      <w:proofErr w:type="spellEnd"/>
      <w:r w:rsidRPr="00EF4162">
        <w:rPr>
          <w:rStyle w:val="Nenhum"/>
          <w:rFonts w:ascii="Arial Narrow" w:hAnsi="Arial Narrow" w:cs="Arial"/>
          <w:color w:val="auto"/>
          <w:sz w:val="20"/>
          <w:szCs w:val="20"/>
          <w:shd w:val="clear" w:color="auto" w:fill="FFFFFF"/>
        </w:rPr>
        <w:t xml:space="preserve"> de contrato de </w:t>
      </w:r>
      <w:proofErr w:type="spellStart"/>
      <w:r w:rsidRPr="00EF4162">
        <w:rPr>
          <w:rStyle w:val="Nenhum"/>
          <w:rFonts w:ascii="Arial Narrow" w:hAnsi="Arial Narrow" w:cs="Arial"/>
          <w:color w:val="auto"/>
          <w:sz w:val="20"/>
          <w:szCs w:val="20"/>
          <w:shd w:val="clear" w:color="auto" w:fill="FFFFFF"/>
        </w:rPr>
        <w:t>prestação</w:t>
      </w:r>
      <w:proofErr w:type="spellEnd"/>
      <w:r w:rsidRPr="00EF4162">
        <w:rPr>
          <w:rStyle w:val="Nenhum"/>
          <w:rFonts w:ascii="Arial Narrow" w:hAnsi="Arial Narrow" w:cs="Arial"/>
          <w:color w:val="auto"/>
          <w:sz w:val="20"/>
          <w:szCs w:val="20"/>
          <w:shd w:val="clear" w:color="auto" w:fill="FFFFFF"/>
        </w:rPr>
        <w:t xml:space="preserve"> de </w:t>
      </w:r>
      <w:proofErr w:type="spellStart"/>
      <w:r w:rsidRPr="00EF4162">
        <w:rPr>
          <w:rStyle w:val="Nenhum"/>
          <w:rFonts w:ascii="Arial Narrow" w:hAnsi="Arial Narrow" w:cs="Arial"/>
          <w:color w:val="auto"/>
          <w:sz w:val="20"/>
          <w:szCs w:val="20"/>
          <w:shd w:val="clear" w:color="auto" w:fill="FFFFFF"/>
        </w:rPr>
        <w:t>serviços</w:t>
      </w:r>
      <w:proofErr w:type="spellEnd"/>
      <w:r w:rsidRPr="00EF4162">
        <w:rPr>
          <w:rStyle w:val="Nenhum"/>
          <w:rFonts w:ascii="Arial Narrow" w:hAnsi="Arial Narrow" w:cs="Arial"/>
          <w:color w:val="auto"/>
          <w:sz w:val="20"/>
          <w:szCs w:val="20"/>
          <w:shd w:val="clear" w:color="auto" w:fill="FFFFFF"/>
        </w:rPr>
        <w:t xml:space="preserve">, registro em </w:t>
      </w:r>
      <w:proofErr w:type="spellStart"/>
      <w:r w:rsidRPr="00EF4162">
        <w:rPr>
          <w:rStyle w:val="Nenhum"/>
          <w:rFonts w:ascii="Arial Narrow" w:hAnsi="Arial Narrow" w:cs="Arial"/>
          <w:color w:val="auto"/>
          <w:sz w:val="20"/>
          <w:szCs w:val="20"/>
          <w:shd w:val="clear" w:color="auto" w:fill="FFFFFF"/>
        </w:rPr>
        <w:t>carteira</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ou</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outro</w:t>
      </w:r>
      <w:proofErr w:type="spellEnd"/>
      <w:r w:rsidRPr="00EF4162">
        <w:rPr>
          <w:rStyle w:val="Nenhum"/>
          <w:rFonts w:ascii="Arial Narrow" w:hAnsi="Arial Narrow" w:cs="Arial"/>
          <w:color w:val="auto"/>
          <w:sz w:val="20"/>
          <w:szCs w:val="20"/>
          <w:shd w:val="clear" w:color="auto" w:fill="FFFFFF"/>
        </w:rPr>
        <w:t xml:space="preserve"> instrumento equivalente, conforme exigido pelo CRF;</w:t>
      </w:r>
    </w:p>
    <w:p w14:paraId="03EF3F34" w14:textId="77777777" w:rsidR="00C51985" w:rsidRPr="00EF4162" w:rsidRDefault="00C51985" w:rsidP="000B0A31">
      <w:pPr>
        <w:pStyle w:val="CorpoA"/>
        <w:numPr>
          <w:ilvl w:val="0"/>
          <w:numId w:val="50"/>
        </w:numPr>
        <w:spacing w:after="0" w:line="240" w:lineRule="auto"/>
        <w:ind w:left="0" w:firstLine="0"/>
        <w:jc w:val="both"/>
        <w:rPr>
          <w:rFonts w:ascii="Arial Narrow" w:hAnsi="Arial Narrow" w:cs="Arial"/>
          <w:color w:val="auto"/>
          <w:sz w:val="20"/>
          <w:szCs w:val="20"/>
        </w:rPr>
      </w:pPr>
      <w:proofErr w:type="spellStart"/>
      <w:r w:rsidRPr="00EF4162">
        <w:rPr>
          <w:rStyle w:val="Nenhum"/>
          <w:rFonts w:ascii="Arial Narrow" w:hAnsi="Arial Narrow" w:cs="Arial"/>
          <w:color w:val="auto"/>
          <w:sz w:val="20"/>
          <w:szCs w:val="20"/>
          <w:shd w:val="clear" w:color="auto" w:fill="FFFFFF"/>
        </w:rPr>
        <w:t>Apresentação</w:t>
      </w:r>
      <w:proofErr w:type="spellEnd"/>
      <w:r w:rsidRPr="00EF4162">
        <w:rPr>
          <w:rStyle w:val="Nenhum"/>
          <w:rFonts w:ascii="Arial Narrow" w:hAnsi="Arial Narrow" w:cs="Arial"/>
          <w:color w:val="auto"/>
          <w:sz w:val="20"/>
          <w:szCs w:val="20"/>
          <w:shd w:val="clear" w:color="auto" w:fill="FFFFFF"/>
        </w:rPr>
        <w:t xml:space="preserve"> de </w:t>
      </w:r>
      <w:proofErr w:type="spellStart"/>
      <w:r w:rsidRPr="00EF4162">
        <w:rPr>
          <w:rStyle w:val="Nenhum"/>
          <w:rFonts w:ascii="Arial Narrow" w:hAnsi="Arial Narrow" w:cs="Arial"/>
          <w:color w:val="auto"/>
          <w:sz w:val="20"/>
          <w:szCs w:val="20"/>
          <w:shd w:val="clear" w:color="auto" w:fill="FFFFFF"/>
        </w:rPr>
        <w:t>um</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ou</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mais</w:t>
      </w:r>
      <w:proofErr w:type="spellEnd"/>
      <w:r w:rsidRPr="00EF4162">
        <w:rPr>
          <w:rStyle w:val="Nenhum"/>
          <w:rFonts w:ascii="Arial Narrow" w:hAnsi="Arial Narrow" w:cs="Arial"/>
          <w:color w:val="auto"/>
          <w:sz w:val="20"/>
          <w:szCs w:val="20"/>
          <w:shd w:val="clear" w:color="auto" w:fill="FFFFFF"/>
        </w:rPr>
        <w:t xml:space="preserve"> atestado fornecido por </w:t>
      </w:r>
      <w:proofErr w:type="spellStart"/>
      <w:r w:rsidRPr="00EF4162">
        <w:rPr>
          <w:rStyle w:val="Nenhum"/>
          <w:rFonts w:ascii="Arial Narrow" w:hAnsi="Arial Narrow" w:cs="Arial"/>
          <w:color w:val="auto"/>
          <w:sz w:val="20"/>
          <w:szCs w:val="20"/>
          <w:shd w:val="clear" w:color="auto" w:fill="FFFFFF"/>
        </w:rPr>
        <w:t>pessoas</w:t>
      </w:r>
      <w:proofErr w:type="spellEnd"/>
      <w:r w:rsidRPr="00EF4162">
        <w:rPr>
          <w:rStyle w:val="Nenhum"/>
          <w:rFonts w:ascii="Arial Narrow" w:hAnsi="Arial Narrow" w:cs="Arial"/>
          <w:color w:val="auto"/>
          <w:sz w:val="20"/>
          <w:szCs w:val="20"/>
          <w:shd w:val="clear" w:color="auto" w:fill="FFFFFF"/>
        </w:rPr>
        <w:t xml:space="preserve"> jurídicas de </w:t>
      </w:r>
      <w:proofErr w:type="spellStart"/>
      <w:r w:rsidRPr="00EF4162">
        <w:rPr>
          <w:rStyle w:val="Nenhum"/>
          <w:rFonts w:ascii="Arial Narrow" w:hAnsi="Arial Narrow" w:cs="Arial"/>
          <w:color w:val="auto"/>
          <w:sz w:val="20"/>
          <w:szCs w:val="20"/>
          <w:shd w:val="clear" w:color="auto" w:fill="FFFFFF"/>
        </w:rPr>
        <w:t>direito</w:t>
      </w:r>
      <w:proofErr w:type="spellEnd"/>
      <w:r w:rsidRPr="00EF4162">
        <w:rPr>
          <w:rStyle w:val="Nenhum"/>
          <w:rFonts w:ascii="Arial Narrow" w:hAnsi="Arial Narrow" w:cs="Arial"/>
          <w:color w:val="auto"/>
          <w:sz w:val="20"/>
          <w:szCs w:val="20"/>
          <w:shd w:val="clear" w:color="auto" w:fill="FFFFFF"/>
        </w:rPr>
        <w:t xml:space="preserve"> público </w:t>
      </w:r>
      <w:proofErr w:type="spellStart"/>
      <w:r w:rsidRPr="00EF4162">
        <w:rPr>
          <w:rStyle w:val="Nenhum"/>
          <w:rFonts w:ascii="Arial Narrow" w:hAnsi="Arial Narrow" w:cs="Arial"/>
          <w:color w:val="auto"/>
          <w:sz w:val="20"/>
          <w:szCs w:val="20"/>
          <w:shd w:val="clear" w:color="auto" w:fill="FFFFFF"/>
        </w:rPr>
        <w:t>ou</w:t>
      </w:r>
      <w:proofErr w:type="spellEnd"/>
      <w:r w:rsidRPr="00EF4162">
        <w:rPr>
          <w:rStyle w:val="Nenhum"/>
          <w:rFonts w:ascii="Arial Narrow" w:hAnsi="Arial Narrow" w:cs="Arial"/>
          <w:color w:val="auto"/>
          <w:sz w:val="20"/>
          <w:szCs w:val="20"/>
          <w:shd w:val="clear" w:color="auto" w:fill="FFFFFF"/>
        </w:rPr>
        <w:t xml:space="preserve"> privado, que </w:t>
      </w:r>
      <w:proofErr w:type="spellStart"/>
      <w:r w:rsidRPr="00EF4162">
        <w:rPr>
          <w:rStyle w:val="Nenhum"/>
          <w:rFonts w:ascii="Arial Narrow" w:hAnsi="Arial Narrow" w:cs="Arial"/>
          <w:color w:val="auto"/>
          <w:sz w:val="20"/>
          <w:szCs w:val="20"/>
          <w:shd w:val="clear" w:color="auto" w:fill="FFFFFF"/>
        </w:rPr>
        <w:t>comprove</w:t>
      </w:r>
      <w:proofErr w:type="spellEnd"/>
      <w:r w:rsidRPr="00EF4162">
        <w:rPr>
          <w:rStyle w:val="Nenhum"/>
          <w:rFonts w:ascii="Arial Narrow" w:hAnsi="Arial Narrow" w:cs="Arial"/>
          <w:color w:val="auto"/>
          <w:sz w:val="20"/>
          <w:szCs w:val="20"/>
          <w:shd w:val="clear" w:color="auto" w:fill="FFFFFF"/>
        </w:rPr>
        <w:t xml:space="preserve"> que a licitante </w:t>
      </w:r>
      <w:proofErr w:type="spellStart"/>
      <w:r w:rsidRPr="00EF4162">
        <w:rPr>
          <w:rStyle w:val="Nenhum"/>
          <w:rFonts w:ascii="Arial Narrow" w:hAnsi="Arial Narrow" w:cs="Arial"/>
          <w:color w:val="auto"/>
          <w:sz w:val="20"/>
          <w:szCs w:val="20"/>
          <w:shd w:val="clear" w:color="auto" w:fill="FFFFFF"/>
        </w:rPr>
        <w:t>executou</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ou</w:t>
      </w:r>
      <w:proofErr w:type="spellEnd"/>
      <w:r w:rsidRPr="00EF4162">
        <w:rPr>
          <w:rStyle w:val="Nenhum"/>
          <w:rFonts w:ascii="Arial Narrow" w:hAnsi="Arial Narrow" w:cs="Arial"/>
          <w:color w:val="auto"/>
          <w:sz w:val="20"/>
          <w:szCs w:val="20"/>
          <w:shd w:val="clear" w:color="auto" w:fill="FFFFFF"/>
        </w:rPr>
        <w:t xml:space="preserve"> está </w:t>
      </w:r>
      <w:proofErr w:type="spellStart"/>
      <w:r w:rsidRPr="00EF4162">
        <w:rPr>
          <w:rStyle w:val="Nenhum"/>
          <w:rFonts w:ascii="Arial Narrow" w:hAnsi="Arial Narrow" w:cs="Arial"/>
          <w:color w:val="auto"/>
          <w:sz w:val="20"/>
          <w:szCs w:val="20"/>
          <w:shd w:val="clear" w:color="auto" w:fill="FFFFFF"/>
        </w:rPr>
        <w:t>executando</w:t>
      </w:r>
      <w:proofErr w:type="spellEnd"/>
      <w:r w:rsidRPr="00EF4162">
        <w:rPr>
          <w:rStyle w:val="Nenhum"/>
          <w:rFonts w:ascii="Arial Narrow" w:hAnsi="Arial Narrow" w:cs="Arial"/>
          <w:color w:val="auto"/>
          <w:sz w:val="20"/>
          <w:szCs w:val="20"/>
          <w:shd w:val="clear" w:color="auto" w:fill="FFFFFF"/>
        </w:rPr>
        <w:t xml:space="preserve">, de </w:t>
      </w:r>
      <w:proofErr w:type="spellStart"/>
      <w:r w:rsidRPr="00EF4162">
        <w:rPr>
          <w:rStyle w:val="Nenhum"/>
          <w:rFonts w:ascii="Arial Narrow" w:hAnsi="Arial Narrow" w:cs="Arial"/>
          <w:color w:val="auto"/>
          <w:sz w:val="20"/>
          <w:szCs w:val="20"/>
          <w:shd w:val="clear" w:color="auto" w:fill="FFFFFF"/>
        </w:rPr>
        <w:t>maneira</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satisfatória</w:t>
      </w:r>
      <w:proofErr w:type="spellEnd"/>
      <w:r w:rsidRPr="00EF4162">
        <w:rPr>
          <w:rStyle w:val="Nenhum"/>
          <w:rFonts w:ascii="Arial Narrow" w:hAnsi="Arial Narrow" w:cs="Arial"/>
          <w:color w:val="auto"/>
          <w:sz w:val="20"/>
          <w:szCs w:val="20"/>
          <w:shd w:val="clear" w:color="auto" w:fill="FFFFFF"/>
        </w:rPr>
        <w:t xml:space="preserve"> e a contento, </w:t>
      </w:r>
      <w:proofErr w:type="spellStart"/>
      <w:r w:rsidRPr="00EF4162">
        <w:rPr>
          <w:rStyle w:val="Nenhum"/>
          <w:rFonts w:ascii="Arial Narrow" w:hAnsi="Arial Narrow" w:cs="Arial"/>
          <w:color w:val="auto"/>
          <w:sz w:val="20"/>
          <w:szCs w:val="20"/>
          <w:shd w:val="clear" w:color="auto" w:fill="FFFFFF"/>
        </w:rPr>
        <w:t>fornecimentos</w:t>
      </w:r>
      <w:proofErr w:type="spellEnd"/>
      <w:r w:rsidRPr="00EF4162">
        <w:rPr>
          <w:rStyle w:val="Nenhum"/>
          <w:rFonts w:ascii="Arial Narrow" w:hAnsi="Arial Narrow" w:cs="Arial"/>
          <w:color w:val="auto"/>
          <w:sz w:val="20"/>
          <w:szCs w:val="20"/>
          <w:shd w:val="clear" w:color="auto" w:fill="FFFFFF"/>
        </w:rPr>
        <w:t xml:space="preserve"> da </w:t>
      </w:r>
      <w:proofErr w:type="spellStart"/>
      <w:r w:rsidRPr="00EF4162">
        <w:rPr>
          <w:rStyle w:val="Nenhum"/>
          <w:rFonts w:ascii="Arial Narrow" w:hAnsi="Arial Narrow" w:cs="Arial"/>
          <w:color w:val="auto"/>
          <w:sz w:val="20"/>
          <w:szCs w:val="20"/>
          <w:shd w:val="clear" w:color="auto" w:fill="FFFFFF"/>
        </w:rPr>
        <w:t>natureza</w:t>
      </w:r>
      <w:proofErr w:type="spellEnd"/>
      <w:r w:rsidRPr="00EF4162">
        <w:rPr>
          <w:rStyle w:val="Nenhum"/>
          <w:rFonts w:ascii="Arial Narrow" w:hAnsi="Arial Narrow" w:cs="Arial"/>
          <w:color w:val="auto"/>
          <w:sz w:val="20"/>
          <w:szCs w:val="20"/>
          <w:shd w:val="clear" w:color="auto" w:fill="FFFFFF"/>
        </w:rPr>
        <w:t xml:space="preserve"> e </w:t>
      </w:r>
      <w:proofErr w:type="spellStart"/>
      <w:r w:rsidRPr="00EF4162">
        <w:rPr>
          <w:rStyle w:val="Nenhum"/>
          <w:rFonts w:ascii="Arial Narrow" w:hAnsi="Arial Narrow" w:cs="Arial"/>
          <w:color w:val="auto"/>
          <w:sz w:val="20"/>
          <w:szCs w:val="20"/>
          <w:shd w:val="clear" w:color="auto" w:fill="FFFFFF"/>
        </w:rPr>
        <w:t>vulto</w:t>
      </w:r>
      <w:proofErr w:type="spellEnd"/>
      <w:r w:rsidRPr="00EF4162">
        <w:rPr>
          <w:rStyle w:val="Nenhum"/>
          <w:rFonts w:ascii="Arial Narrow" w:hAnsi="Arial Narrow" w:cs="Arial"/>
          <w:color w:val="auto"/>
          <w:sz w:val="20"/>
          <w:szCs w:val="20"/>
          <w:shd w:val="clear" w:color="auto" w:fill="FFFFFF"/>
        </w:rPr>
        <w:t xml:space="preserve"> similares </w:t>
      </w:r>
      <w:proofErr w:type="spellStart"/>
      <w:r w:rsidRPr="00EF4162">
        <w:rPr>
          <w:rStyle w:val="Nenhum"/>
          <w:rFonts w:ascii="Arial Narrow" w:hAnsi="Arial Narrow" w:cs="Arial"/>
          <w:color w:val="auto"/>
          <w:sz w:val="20"/>
          <w:szCs w:val="20"/>
          <w:shd w:val="clear" w:color="auto" w:fill="FFFFFF"/>
        </w:rPr>
        <w:t>com</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o</w:t>
      </w:r>
      <w:proofErr w:type="spellEnd"/>
      <w:r w:rsidRPr="00EF4162">
        <w:rPr>
          <w:rStyle w:val="Nenhum"/>
          <w:rFonts w:ascii="Arial Narrow" w:hAnsi="Arial Narrow" w:cs="Arial"/>
          <w:color w:val="auto"/>
          <w:sz w:val="20"/>
          <w:szCs w:val="20"/>
          <w:shd w:val="clear" w:color="auto" w:fill="FFFFFF"/>
        </w:rPr>
        <w:t xml:space="preserve"> objeto da presente </w:t>
      </w:r>
      <w:proofErr w:type="spellStart"/>
      <w:r w:rsidRPr="00EF4162">
        <w:rPr>
          <w:rStyle w:val="Nenhum"/>
          <w:rFonts w:ascii="Arial Narrow" w:hAnsi="Arial Narrow" w:cs="Arial"/>
          <w:color w:val="auto"/>
          <w:sz w:val="20"/>
          <w:szCs w:val="20"/>
          <w:shd w:val="clear" w:color="auto" w:fill="FFFFFF"/>
        </w:rPr>
        <w:t>licitação</w:t>
      </w:r>
      <w:proofErr w:type="spellEnd"/>
      <w:r w:rsidRPr="00EF4162">
        <w:rPr>
          <w:rStyle w:val="Nenhum"/>
          <w:rFonts w:ascii="Arial Narrow" w:hAnsi="Arial Narrow" w:cs="Arial"/>
          <w:color w:val="auto"/>
          <w:sz w:val="20"/>
          <w:szCs w:val="20"/>
          <w:shd w:val="clear" w:color="auto" w:fill="FFFFFF"/>
        </w:rPr>
        <w:t>;</w:t>
      </w:r>
    </w:p>
    <w:p w14:paraId="37BE4C40"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shd w:val="clear" w:color="auto" w:fill="00FF00"/>
        </w:rPr>
      </w:pPr>
      <w:r w:rsidRPr="00EF4162">
        <w:rPr>
          <w:rStyle w:val="Nenhum"/>
          <w:rFonts w:ascii="Arial Narrow" w:hAnsi="Arial Narrow" w:cs="Arial"/>
          <w:color w:val="auto"/>
          <w:sz w:val="20"/>
          <w:szCs w:val="20"/>
          <w:shd w:val="clear" w:color="auto" w:fill="FFFFFF"/>
        </w:rPr>
        <w:t xml:space="preserve">f.1) Os atestados </w:t>
      </w:r>
      <w:proofErr w:type="spellStart"/>
      <w:r w:rsidRPr="00EF4162">
        <w:rPr>
          <w:rStyle w:val="Nenhum"/>
          <w:rFonts w:ascii="Arial Narrow" w:hAnsi="Arial Narrow" w:cs="Arial"/>
          <w:color w:val="auto"/>
          <w:sz w:val="20"/>
          <w:szCs w:val="20"/>
          <w:shd w:val="clear" w:color="auto" w:fill="FFFFFF"/>
        </w:rPr>
        <w:t>poderão</w:t>
      </w:r>
      <w:proofErr w:type="spellEnd"/>
      <w:r w:rsidRPr="00EF4162">
        <w:rPr>
          <w:rStyle w:val="Nenhum"/>
          <w:rFonts w:ascii="Arial Narrow" w:hAnsi="Arial Narrow" w:cs="Arial"/>
          <w:color w:val="auto"/>
          <w:sz w:val="20"/>
          <w:szCs w:val="20"/>
          <w:shd w:val="clear" w:color="auto" w:fill="FFFFFF"/>
        </w:rPr>
        <w:t xml:space="preserve"> ser diligenciados de </w:t>
      </w:r>
      <w:proofErr w:type="spellStart"/>
      <w:r w:rsidRPr="00EF4162">
        <w:rPr>
          <w:rStyle w:val="Nenhum"/>
          <w:rFonts w:ascii="Arial Narrow" w:hAnsi="Arial Narrow" w:cs="Arial"/>
          <w:color w:val="auto"/>
          <w:sz w:val="20"/>
          <w:szCs w:val="20"/>
          <w:shd w:val="clear" w:color="auto" w:fill="FFFFFF"/>
        </w:rPr>
        <w:t>acordo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com</w:t>
      </w:r>
      <w:proofErr w:type="spellEnd"/>
      <w:r w:rsidRPr="00EF4162">
        <w:rPr>
          <w:rStyle w:val="Nenhum"/>
          <w:rFonts w:ascii="Arial Narrow" w:hAnsi="Arial Narrow" w:cs="Arial"/>
          <w:color w:val="auto"/>
          <w:sz w:val="20"/>
          <w:szCs w:val="20"/>
          <w:shd w:val="clear" w:color="auto" w:fill="FFFFFF"/>
        </w:rPr>
        <w:t xml:space="preserve"> o art. 64 da </w:t>
      </w:r>
      <w:proofErr w:type="spellStart"/>
      <w:r w:rsidRPr="00EF4162">
        <w:rPr>
          <w:rStyle w:val="Nenhum"/>
          <w:rFonts w:ascii="Arial Narrow" w:hAnsi="Arial Narrow" w:cs="Arial"/>
          <w:color w:val="auto"/>
          <w:sz w:val="20"/>
          <w:szCs w:val="20"/>
          <w:shd w:val="clear" w:color="auto" w:fill="FFFFFF"/>
        </w:rPr>
        <w:t>Lei</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nº</w:t>
      </w:r>
      <w:proofErr w:type="spellEnd"/>
      <w:r w:rsidRPr="00EF4162">
        <w:rPr>
          <w:rStyle w:val="Nenhum"/>
          <w:rFonts w:ascii="Arial Narrow" w:hAnsi="Arial Narrow" w:cs="Arial"/>
          <w:color w:val="auto"/>
          <w:sz w:val="20"/>
          <w:szCs w:val="20"/>
          <w:shd w:val="clear" w:color="auto" w:fill="FFFFFF"/>
        </w:rPr>
        <w:t>. 14.133/21;</w:t>
      </w:r>
    </w:p>
    <w:p w14:paraId="3B1618F6"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shd w:val="clear" w:color="auto" w:fill="00FF00"/>
        </w:rPr>
      </w:pPr>
      <w:r w:rsidRPr="00EF4162">
        <w:rPr>
          <w:rStyle w:val="Nenhum"/>
          <w:rFonts w:ascii="Arial Narrow" w:hAnsi="Arial Narrow" w:cs="Arial"/>
          <w:color w:val="auto"/>
          <w:sz w:val="20"/>
          <w:szCs w:val="20"/>
          <w:shd w:val="clear" w:color="auto" w:fill="FFFFFF"/>
        </w:rPr>
        <w:t xml:space="preserve">f.2) Será admitida, para </w:t>
      </w:r>
      <w:proofErr w:type="spellStart"/>
      <w:r w:rsidRPr="00EF4162">
        <w:rPr>
          <w:rStyle w:val="Nenhum"/>
          <w:rFonts w:ascii="Arial Narrow" w:hAnsi="Arial Narrow" w:cs="Arial"/>
          <w:color w:val="auto"/>
          <w:sz w:val="20"/>
          <w:szCs w:val="20"/>
          <w:shd w:val="clear" w:color="auto" w:fill="FFFFFF"/>
        </w:rPr>
        <w:t>fins</w:t>
      </w:r>
      <w:proofErr w:type="spellEnd"/>
      <w:r w:rsidRPr="00EF4162">
        <w:rPr>
          <w:rStyle w:val="Nenhum"/>
          <w:rFonts w:ascii="Arial Narrow" w:hAnsi="Arial Narrow" w:cs="Arial"/>
          <w:color w:val="auto"/>
          <w:sz w:val="20"/>
          <w:szCs w:val="20"/>
          <w:shd w:val="clear" w:color="auto" w:fill="FFFFFF"/>
        </w:rPr>
        <w:t xml:space="preserve"> de </w:t>
      </w:r>
      <w:proofErr w:type="spellStart"/>
      <w:r w:rsidRPr="00EF4162">
        <w:rPr>
          <w:rStyle w:val="Nenhum"/>
          <w:rFonts w:ascii="Arial Narrow" w:hAnsi="Arial Narrow" w:cs="Arial"/>
          <w:color w:val="auto"/>
          <w:sz w:val="20"/>
          <w:szCs w:val="20"/>
          <w:shd w:val="clear" w:color="auto" w:fill="FFFFFF"/>
        </w:rPr>
        <w:t>comprovação</w:t>
      </w:r>
      <w:proofErr w:type="spellEnd"/>
      <w:r w:rsidRPr="00EF4162">
        <w:rPr>
          <w:rStyle w:val="Nenhum"/>
          <w:rFonts w:ascii="Arial Narrow" w:hAnsi="Arial Narrow" w:cs="Arial"/>
          <w:color w:val="auto"/>
          <w:sz w:val="20"/>
          <w:szCs w:val="20"/>
          <w:shd w:val="clear" w:color="auto" w:fill="FFFFFF"/>
        </w:rPr>
        <w:t xml:space="preserve"> de </w:t>
      </w:r>
      <w:proofErr w:type="spellStart"/>
      <w:r w:rsidRPr="00EF4162">
        <w:rPr>
          <w:rStyle w:val="Nenhum"/>
          <w:rFonts w:ascii="Arial Narrow" w:hAnsi="Arial Narrow" w:cs="Arial"/>
          <w:color w:val="auto"/>
          <w:sz w:val="20"/>
          <w:szCs w:val="20"/>
          <w:shd w:val="clear" w:color="auto" w:fill="FFFFFF"/>
        </w:rPr>
        <w:t>quantitativo</w:t>
      </w:r>
      <w:proofErr w:type="spellEnd"/>
      <w:r w:rsidRPr="00EF4162">
        <w:rPr>
          <w:rStyle w:val="Nenhum"/>
          <w:rFonts w:ascii="Arial Narrow" w:hAnsi="Arial Narrow" w:cs="Arial"/>
          <w:color w:val="auto"/>
          <w:sz w:val="20"/>
          <w:szCs w:val="20"/>
          <w:shd w:val="clear" w:color="auto" w:fill="FFFFFF"/>
        </w:rPr>
        <w:t xml:space="preserve"> mínimo, a </w:t>
      </w:r>
      <w:proofErr w:type="spellStart"/>
      <w:r w:rsidRPr="00EF4162">
        <w:rPr>
          <w:rStyle w:val="Nenhum"/>
          <w:rFonts w:ascii="Arial Narrow" w:hAnsi="Arial Narrow" w:cs="Arial"/>
          <w:color w:val="auto"/>
          <w:sz w:val="20"/>
          <w:szCs w:val="20"/>
          <w:shd w:val="clear" w:color="auto" w:fill="FFFFFF"/>
        </w:rPr>
        <w:t>apresentação</w:t>
      </w:r>
      <w:proofErr w:type="spellEnd"/>
      <w:r w:rsidRPr="00EF4162">
        <w:rPr>
          <w:rStyle w:val="Nenhum"/>
          <w:rFonts w:ascii="Arial Narrow" w:hAnsi="Arial Narrow" w:cs="Arial"/>
          <w:color w:val="auto"/>
          <w:sz w:val="20"/>
          <w:szCs w:val="20"/>
          <w:shd w:val="clear" w:color="auto" w:fill="FFFFFF"/>
        </w:rPr>
        <w:t xml:space="preserve"> e o </w:t>
      </w:r>
      <w:proofErr w:type="spellStart"/>
      <w:r w:rsidRPr="00EF4162">
        <w:rPr>
          <w:rStyle w:val="Nenhum"/>
          <w:rFonts w:ascii="Arial Narrow" w:hAnsi="Arial Narrow" w:cs="Arial"/>
          <w:color w:val="auto"/>
          <w:sz w:val="20"/>
          <w:szCs w:val="20"/>
          <w:shd w:val="clear" w:color="auto" w:fill="FFFFFF"/>
        </w:rPr>
        <w:t>somatório</w:t>
      </w:r>
      <w:proofErr w:type="spellEnd"/>
      <w:r w:rsidRPr="00EF4162">
        <w:rPr>
          <w:rStyle w:val="Nenhum"/>
          <w:rFonts w:ascii="Arial Narrow" w:hAnsi="Arial Narrow" w:cs="Arial"/>
          <w:color w:val="auto"/>
          <w:sz w:val="20"/>
          <w:szCs w:val="20"/>
          <w:shd w:val="clear" w:color="auto" w:fill="FFFFFF"/>
        </w:rPr>
        <w:t xml:space="preserve"> de diferentes atestados </w:t>
      </w:r>
      <w:proofErr w:type="spellStart"/>
      <w:r w:rsidRPr="00EF4162">
        <w:rPr>
          <w:rStyle w:val="Nenhum"/>
          <w:rFonts w:ascii="Arial Narrow" w:hAnsi="Arial Narrow" w:cs="Arial"/>
          <w:color w:val="auto"/>
          <w:sz w:val="20"/>
          <w:szCs w:val="20"/>
          <w:shd w:val="clear" w:color="auto" w:fill="FFFFFF"/>
        </w:rPr>
        <w:t>executados</w:t>
      </w:r>
      <w:proofErr w:type="spellEnd"/>
      <w:r w:rsidRPr="00EF4162">
        <w:rPr>
          <w:rStyle w:val="Nenhum"/>
          <w:rFonts w:ascii="Arial Narrow" w:hAnsi="Arial Narrow" w:cs="Arial"/>
          <w:color w:val="auto"/>
          <w:sz w:val="20"/>
          <w:szCs w:val="20"/>
          <w:shd w:val="clear" w:color="auto" w:fill="FFFFFF"/>
        </w:rPr>
        <w:t xml:space="preserve"> de forma concomitante.</w:t>
      </w:r>
    </w:p>
    <w:p w14:paraId="7A78C940"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shd w:val="clear" w:color="auto" w:fill="00FF00"/>
        </w:rPr>
      </w:pPr>
      <w:r w:rsidRPr="00EF4162">
        <w:rPr>
          <w:rStyle w:val="Nenhum"/>
          <w:rFonts w:ascii="Arial Narrow" w:hAnsi="Arial Narrow" w:cs="Arial"/>
          <w:color w:val="auto"/>
          <w:sz w:val="20"/>
          <w:szCs w:val="20"/>
          <w:shd w:val="clear" w:color="auto" w:fill="FFFFFF"/>
        </w:rPr>
        <w:t xml:space="preserve">f.2.1.) Os atestados de </w:t>
      </w:r>
      <w:proofErr w:type="spellStart"/>
      <w:r w:rsidRPr="00EF4162">
        <w:rPr>
          <w:rStyle w:val="Nenhum"/>
          <w:rFonts w:ascii="Arial Narrow" w:hAnsi="Arial Narrow" w:cs="Arial"/>
          <w:color w:val="auto"/>
          <w:sz w:val="20"/>
          <w:szCs w:val="20"/>
          <w:shd w:val="clear" w:color="auto" w:fill="FFFFFF"/>
        </w:rPr>
        <w:t>capacidade</w:t>
      </w:r>
      <w:proofErr w:type="spellEnd"/>
      <w:r w:rsidRPr="00EF4162">
        <w:rPr>
          <w:rStyle w:val="Nenhum"/>
          <w:rFonts w:ascii="Arial Narrow" w:hAnsi="Arial Narrow" w:cs="Arial"/>
          <w:color w:val="auto"/>
          <w:sz w:val="20"/>
          <w:szCs w:val="20"/>
          <w:shd w:val="clear" w:color="auto" w:fill="FFFFFF"/>
        </w:rPr>
        <w:t xml:space="preserve"> técnica </w:t>
      </w:r>
      <w:proofErr w:type="spellStart"/>
      <w:r w:rsidRPr="00EF4162">
        <w:rPr>
          <w:rStyle w:val="Nenhum"/>
          <w:rFonts w:ascii="Arial Narrow" w:hAnsi="Arial Narrow" w:cs="Arial"/>
          <w:color w:val="auto"/>
          <w:sz w:val="20"/>
          <w:szCs w:val="20"/>
          <w:shd w:val="clear" w:color="auto" w:fill="FFFFFF"/>
        </w:rPr>
        <w:t>poderão</w:t>
      </w:r>
      <w:proofErr w:type="spellEnd"/>
      <w:r w:rsidRPr="00EF4162">
        <w:rPr>
          <w:rStyle w:val="Nenhum"/>
          <w:rFonts w:ascii="Arial Narrow" w:hAnsi="Arial Narrow" w:cs="Arial"/>
          <w:color w:val="auto"/>
          <w:sz w:val="20"/>
          <w:szCs w:val="20"/>
          <w:shd w:val="clear" w:color="auto" w:fill="FFFFFF"/>
        </w:rPr>
        <w:t xml:space="preserve"> ser </w:t>
      </w:r>
      <w:proofErr w:type="spellStart"/>
      <w:r w:rsidRPr="00EF4162">
        <w:rPr>
          <w:rStyle w:val="Nenhum"/>
          <w:rFonts w:ascii="Arial Narrow" w:hAnsi="Arial Narrow" w:cs="Arial"/>
          <w:color w:val="auto"/>
          <w:sz w:val="20"/>
          <w:szCs w:val="20"/>
          <w:shd w:val="clear" w:color="auto" w:fill="FFFFFF"/>
        </w:rPr>
        <w:t>apresentados</w:t>
      </w:r>
      <w:proofErr w:type="spellEnd"/>
      <w:r w:rsidRPr="00EF4162">
        <w:rPr>
          <w:rStyle w:val="Nenhum"/>
          <w:rFonts w:ascii="Arial Narrow" w:hAnsi="Arial Narrow" w:cs="Arial"/>
          <w:color w:val="auto"/>
          <w:sz w:val="20"/>
          <w:szCs w:val="20"/>
          <w:shd w:val="clear" w:color="auto" w:fill="FFFFFF"/>
        </w:rPr>
        <w:t xml:space="preserve"> em </w:t>
      </w:r>
      <w:proofErr w:type="spellStart"/>
      <w:r w:rsidRPr="00EF4162">
        <w:rPr>
          <w:rStyle w:val="Nenhum"/>
          <w:rFonts w:ascii="Arial Narrow" w:hAnsi="Arial Narrow" w:cs="Arial"/>
          <w:color w:val="auto"/>
          <w:sz w:val="20"/>
          <w:szCs w:val="20"/>
          <w:shd w:val="clear" w:color="auto" w:fill="FFFFFF"/>
        </w:rPr>
        <w:t>nome</w:t>
      </w:r>
      <w:proofErr w:type="spellEnd"/>
      <w:r w:rsidRPr="00EF4162">
        <w:rPr>
          <w:rStyle w:val="Nenhum"/>
          <w:rFonts w:ascii="Arial Narrow" w:hAnsi="Arial Narrow" w:cs="Arial"/>
          <w:color w:val="auto"/>
          <w:sz w:val="20"/>
          <w:szCs w:val="20"/>
          <w:shd w:val="clear" w:color="auto" w:fill="FFFFFF"/>
        </w:rPr>
        <w:t xml:space="preserve"> da matriz </w:t>
      </w:r>
      <w:proofErr w:type="spellStart"/>
      <w:r w:rsidRPr="00EF4162">
        <w:rPr>
          <w:rStyle w:val="Nenhum"/>
          <w:rFonts w:ascii="Arial Narrow" w:hAnsi="Arial Narrow" w:cs="Arial"/>
          <w:color w:val="auto"/>
          <w:sz w:val="20"/>
          <w:szCs w:val="20"/>
          <w:shd w:val="clear" w:color="auto" w:fill="FFFFFF"/>
        </w:rPr>
        <w:t>ou</w:t>
      </w:r>
      <w:proofErr w:type="spellEnd"/>
      <w:r w:rsidRPr="00EF4162">
        <w:rPr>
          <w:rStyle w:val="Nenhum"/>
          <w:rFonts w:ascii="Arial Narrow" w:hAnsi="Arial Narrow" w:cs="Arial"/>
          <w:color w:val="auto"/>
          <w:sz w:val="20"/>
          <w:szCs w:val="20"/>
          <w:shd w:val="clear" w:color="auto" w:fill="FFFFFF"/>
        </w:rPr>
        <w:t xml:space="preserve"> da filial do </w:t>
      </w:r>
      <w:proofErr w:type="spellStart"/>
      <w:r w:rsidRPr="00EF4162">
        <w:rPr>
          <w:rStyle w:val="Nenhum"/>
          <w:rFonts w:ascii="Arial Narrow" w:hAnsi="Arial Narrow" w:cs="Arial"/>
          <w:color w:val="auto"/>
          <w:sz w:val="20"/>
          <w:szCs w:val="20"/>
          <w:shd w:val="clear" w:color="auto" w:fill="FFFFFF"/>
        </w:rPr>
        <w:t>fornecedor</w:t>
      </w:r>
      <w:proofErr w:type="spellEnd"/>
      <w:r w:rsidRPr="00EF4162">
        <w:rPr>
          <w:rStyle w:val="Nenhum"/>
          <w:rFonts w:ascii="Arial Narrow" w:hAnsi="Arial Narrow" w:cs="Arial"/>
          <w:color w:val="auto"/>
          <w:sz w:val="20"/>
          <w:szCs w:val="20"/>
          <w:shd w:val="clear" w:color="auto" w:fill="FFFFFF"/>
        </w:rPr>
        <w:t>;</w:t>
      </w:r>
    </w:p>
    <w:p w14:paraId="15DE8396"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shd w:val="clear" w:color="auto" w:fill="00FF00"/>
        </w:rPr>
      </w:pPr>
      <w:r w:rsidRPr="00EF4162">
        <w:rPr>
          <w:rStyle w:val="Nenhum"/>
          <w:rFonts w:ascii="Arial Narrow" w:hAnsi="Arial Narrow" w:cs="Arial"/>
          <w:color w:val="auto"/>
          <w:sz w:val="20"/>
          <w:szCs w:val="20"/>
          <w:shd w:val="clear" w:color="auto" w:fill="FFFFFF"/>
        </w:rPr>
        <w:t xml:space="preserve">f.3) O </w:t>
      </w:r>
      <w:proofErr w:type="spellStart"/>
      <w:r w:rsidRPr="00EF4162">
        <w:rPr>
          <w:rStyle w:val="Nenhum"/>
          <w:rFonts w:ascii="Arial Narrow" w:hAnsi="Arial Narrow" w:cs="Arial"/>
          <w:color w:val="auto"/>
          <w:sz w:val="20"/>
          <w:szCs w:val="20"/>
          <w:shd w:val="clear" w:color="auto" w:fill="FFFFFF"/>
        </w:rPr>
        <w:t>fornecedor</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disponibilizará</w:t>
      </w:r>
      <w:proofErr w:type="spellEnd"/>
      <w:r w:rsidRPr="00EF4162">
        <w:rPr>
          <w:rStyle w:val="Nenhum"/>
          <w:rFonts w:ascii="Arial Narrow" w:hAnsi="Arial Narrow" w:cs="Arial"/>
          <w:color w:val="auto"/>
          <w:sz w:val="20"/>
          <w:szCs w:val="20"/>
          <w:shd w:val="clear" w:color="auto" w:fill="FFFFFF"/>
        </w:rPr>
        <w:t xml:space="preserve"> </w:t>
      </w:r>
      <w:proofErr w:type="gramStart"/>
      <w:r w:rsidRPr="00EF4162">
        <w:rPr>
          <w:rStyle w:val="Nenhum"/>
          <w:rFonts w:ascii="Arial Narrow" w:hAnsi="Arial Narrow" w:cs="Arial"/>
          <w:color w:val="auto"/>
          <w:sz w:val="20"/>
          <w:szCs w:val="20"/>
          <w:shd w:val="clear" w:color="auto" w:fill="FFFFFF"/>
        </w:rPr>
        <w:t>todas as</w:t>
      </w:r>
      <w:proofErr w:type="gram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informações</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necessárias</w:t>
      </w:r>
      <w:proofErr w:type="spellEnd"/>
      <w:r w:rsidRPr="00EF4162">
        <w:rPr>
          <w:rStyle w:val="Nenhum"/>
          <w:rFonts w:ascii="Arial Narrow" w:hAnsi="Arial Narrow" w:cs="Arial"/>
          <w:color w:val="auto"/>
          <w:sz w:val="20"/>
          <w:szCs w:val="20"/>
          <w:shd w:val="clear" w:color="auto" w:fill="FFFFFF"/>
        </w:rPr>
        <w:t xml:space="preserve"> à </w:t>
      </w:r>
      <w:proofErr w:type="spellStart"/>
      <w:r w:rsidRPr="00EF4162">
        <w:rPr>
          <w:rStyle w:val="Nenhum"/>
          <w:rFonts w:ascii="Arial Narrow" w:hAnsi="Arial Narrow" w:cs="Arial"/>
          <w:color w:val="auto"/>
          <w:sz w:val="20"/>
          <w:szCs w:val="20"/>
          <w:shd w:val="clear" w:color="auto" w:fill="FFFFFF"/>
        </w:rPr>
        <w:t>comprovação</w:t>
      </w:r>
      <w:proofErr w:type="spellEnd"/>
      <w:r w:rsidRPr="00EF4162">
        <w:rPr>
          <w:rStyle w:val="Nenhum"/>
          <w:rFonts w:ascii="Arial Narrow" w:hAnsi="Arial Narrow" w:cs="Arial"/>
          <w:color w:val="auto"/>
          <w:sz w:val="20"/>
          <w:szCs w:val="20"/>
          <w:shd w:val="clear" w:color="auto" w:fill="FFFFFF"/>
        </w:rPr>
        <w:t xml:space="preserve"> da </w:t>
      </w:r>
      <w:proofErr w:type="spellStart"/>
      <w:r w:rsidRPr="00EF4162">
        <w:rPr>
          <w:rStyle w:val="Nenhum"/>
          <w:rFonts w:ascii="Arial Narrow" w:hAnsi="Arial Narrow" w:cs="Arial"/>
          <w:color w:val="auto"/>
          <w:sz w:val="20"/>
          <w:szCs w:val="20"/>
          <w:shd w:val="clear" w:color="auto" w:fill="FFFFFF"/>
        </w:rPr>
        <w:t>legitimidade</w:t>
      </w:r>
      <w:proofErr w:type="spellEnd"/>
      <w:r w:rsidRPr="00EF4162">
        <w:rPr>
          <w:rStyle w:val="Nenhum"/>
          <w:rFonts w:ascii="Arial Narrow" w:hAnsi="Arial Narrow" w:cs="Arial"/>
          <w:color w:val="auto"/>
          <w:sz w:val="20"/>
          <w:szCs w:val="20"/>
          <w:shd w:val="clear" w:color="auto" w:fill="FFFFFF"/>
        </w:rPr>
        <w:t xml:space="preserve"> dos atestados, </w:t>
      </w:r>
      <w:proofErr w:type="spellStart"/>
      <w:r w:rsidRPr="00EF4162">
        <w:rPr>
          <w:rStyle w:val="Nenhum"/>
          <w:rFonts w:ascii="Arial Narrow" w:hAnsi="Arial Narrow" w:cs="Arial"/>
          <w:color w:val="auto"/>
          <w:sz w:val="20"/>
          <w:szCs w:val="20"/>
          <w:shd w:val="clear" w:color="auto" w:fill="FFFFFF"/>
        </w:rPr>
        <w:t>apresentando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quando</w:t>
      </w:r>
      <w:proofErr w:type="spellEnd"/>
      <w:r w:rsidRPr="00EF4162">
        <w:rPr>
          <w:rStyle w:val="Nenhum"/>
          <w:rFonts w:ascii="Arial Narrow" w:hAnsi="Arial Narrow" w:cs="Arial"/>
          <w:color w:val="auto"/>
          <w:sz w:val="20"/>
          <w:szCs w:val="20"/>
          <w:shd w:val="clear" w:color="auto" w:fill="FFFFFF"/>
        </w:rPr>
        <w:t xml:space="preserve"> solicitado pela </w:t>
      </w:r>
      <w:proofErr w:type="spellStart"/>
      <w:r w:rsidRPr="00EF4162">
        <w:rPr>
          <w:rStyle w:val="Nenhum"/>
          <w:rFonts w:ascii="Arial Narrow" w:hAnsi="Arial Narrow" w:cs="Arial"/>
          <w:color w:val="auto"/>
          <w:sz w:val="20"/>
          <w:szCs w:val="20"/>
          <w:shd w:val="clear" w:color="auto" w:fill="FFFFFF"/>
        </w:rPr>
        <w:t>Administração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cópia</w:t>
      </w:r>
      <w:proofErr w:type="spellEnd"/>
      <w:r w:rsidRPr="00EF4162">
        <w:rPr>
          <w:rStyle w:val="Nenhum"/>
          <w:rFonts w:ascii="Arial Narrow" w:hAnsi="Arial Narrow" w:cs="Arial"/>
          <w:color w:val="auto"/>
          <w:sz w:val="20"/>
          <w:szCs w:val="20"/>
          <w:shd w:val="clear" w:color="auto" w:fill="FFFFFF"/>
        </w:rPr>
        <w:t xml:space="preserve"> do contrato que </w:t>
      </w:r>
      <w:proofErr w:type="spellStart"/>
      <w:r w:rsidRPr="00EF4162">
        <w:rPr>
          <w:rStyle w:val="Nenhum"/>
          <w:rFonts w:ascii="Arial Narrow" w:hAnsi="Arial Narrow" w:cs="Arial"/>
          <w:color w:val="auto"/>
          <w:sz w:val="20"/>
          <w:szCs w:val="20"/>
          <w:shd w:val="clear" w:color="auto" w:fill="FFFFFF"/>
        </w:rPr>
        <w:t>deu</w:t>
      </w:r>
      <w:proofErr w:type="spellEnd"/>
      <w:r w:rsidRPr="00EF4162">
        <w:rPr>
          <w:rStyle w:val="Nenhum"/>
          <w:rFonts w:ascii="Arial Narrow" w:hAnsi="Arial Narrow" w:cs="Arial"/>
          <w:color w:val="auto"/>
          <w:sz w:val="20"/>
          <w:szCs w:val="20"/>
          <w:shd w:val="clear" w:color="auto" w:fill="FFFFFF"/>
        </w:rPr>
        <w:t xml:space="preserve"> suporte à </w:t>
      </w:r>
      <w:proofErr w:type="spellStart"/>
      <w:r w:rsidRPr="00EF4162">
        <w:rPr>
          <w:rStyle w:val="Nenhum"/>
          <w:rFonts w:ascii="Arial Narrow" w:hAnsi="Arial Narrow" w:cs="Arial"/>
          <w:color w:val="auto"/>
          <w:sz w:val="20"/>
          <w:szCs w:val="20"/>
          <w:shd w:val="clear" w:color="auto" w:fill="FFFFFF"/>
        </w:rPr>
        <w:t>contratação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endereço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atual</w:t>
      </w:r>
      <w:proofErr w:type="spellEnd"/>
      <w:r w:rsidRPr="00EF4162">
        <w:rPr>
          <w:rStyle w:val="Nenhum"/>
          <w:rFonts w:ascii="Arial Narrow" w:hAnsi="Arial Narrow" w:cs="Arial"/>
          <w:color w:val="auto"/>
          <w:sz w:val="20"/>
          <w:szCs w:val="20"/>
          <w:shd w:val="clear" w:color="auto" w:fill="FFFFFF"/>
        </w:rPr>
        <w:t xml:space="preserve"> da contratante e local em que </w:t>
      </w:r>
      <w:proofErr w:type="spellStart"/>
      <w:r w:rsidRPr="00EF4162">
        <w:rPr>
          <w:rStyle w:val="Nenhum"/>
          <w:rFonts w:ascii="Arial Narrow" w:hAnsi="Arial Narrow" w:cs="Arial"/>
          <w:color w:val="auto"/>
          <w:sz w:val="20"/>
          <w:szCs w:val="20"/>
          <w:shd w:val="clear" w:color="auto" w:fill="FFFFFF"/>
        </w:rPr>
        <w:t>foi</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executado</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o</w:t>
      </w:r>
      <w:proofErr w:type="spellEnd"/>
      <w:r w:rsidRPr="00EF4162">
        <w:rPr>
          <w:rStyle w:val="Nenhum"/>
          <w:rFonts w:ascii="Arial Narrow" w:hAnsi="Arial Narrow" w:cs="Arial"/>
          <w:color w:val="auto"/>
          <w:sz w:val="20"/>
          <w:szCs w:val="20"/>
          <w:shd w:val="clear" w:color="auto" w:fill="FFFFFF"/>
        </w:rPr>
        <w:t xml:space="preserve"> objeto contratado, </w:t>
      </w:r>
      <w:proofErr w:type="spellStart"/>
      <w:r w:rsidRPr="00EF4162">
        <w:rPr>
          <w:rStyle w:val="Nenhum"/>
          <w:rFonts w:ascii="Arial Narrow" w:hAnsi="Arial Narrow" w:cs="Arial"/>
          <w:color w:val="auto"/>
          <w:sz w:val="20"/>
          <w:szCs w:val="20"/>
          <w:shd w:val="clear" w:color="auto" w:fill="FFFFFF"/>
        </w:rPr>
        <w:t>dentre</w:t>
      </w:r>
      <w:proofErr w:type="spellEnd"/>
      <w:r w:rsidRPr="00EF4162">
        <w:rPr>
          <w:rStyle w:val="Nenhum"/>
          <w:rFonts w:ascii="Arial Narrow" w:hAnsi="Arial Narrow" w:cs="Arial"/>
          <w:color w:val="auto"/>
          <w:sz w:val="20"/>
          <w:szCs w:val="20"/>
          <w:shd w:val="clear" w:color="auto" w:fill="FFFFFF"/>
        </w:rPr>
        <w:t xml:space="preserve"> </w:t>
      </w:r>
      <w:proofErr w:type="spellStart"/>
      <w:r w:rsidRPr="00EF4162">
        <w:rPr>
          <w:rStyle w:val="Nenhum"/>
          <w:rFonts w:ascii="Arial Narrow" w:hAnsi="Arial Narrow" w:cs="Arial"/>
          <w:color w:val="auto"/>
          <w:sz w:val="20"/>
          <w:szCs w:val="20"/>
          <w:shd w:val="clear" w:color="auto" w:fill="FFFFFF"/>
        </w:rPr>
        <w:t>outros</w:t>
      </w:r>
      <w:proofErr w:type="spellEnd"/>
      <w:r w:rsidRPr="00EF4162">
        <w:rPr>
          <w:rStyle w:val="Nenhum"/>
          <w:rFonts w:ascii="Arial Narrow" w:hAnsi="Arial Narrow" w:cs="Arial"/>
          <w:color w:val="auto"/>
          <w:sz w:val="20"/>
          <w:szCs w:val="20"/>
          <w:shd w:val="clear" w:color="auto" w:fill="FFFFFF"/>
        </w:rPr>
        <w:t xml:space="preserve"> documentos.</w:t>
      </w:r>
    </w:p>
    <w:p w14:paraId="0133DE10" w14:textId="77777777" w:rsidR="00C171AC" w:rsidRDefault="00C171AC" w:rsidP="000B0A31">
      <w:pPr>
        <w:pStyle w:val="CorpoA"/>
        <w:spacing w:after="0" w:line="240" w:lineRule="auto"/>
        <w:jc w:val="both"/>
        <w:rPr>
          <w:rStyle w:val="Nenhum"/>
          <w:rFonts w:ascii="Arial Narrow" w:hAnsi="Arial Narrow" w:cs="Arial"/>
          <w:b/>
          <w:bCs/>
          <w:color w:val="auto"/>
          <w:sz w:val="20"/>
          <w:szCs w:val="20"/>
          <w:u w:val="single"/>
        </w:rPr>
      </w:pPr>
    </w:p>
    <w:p w14:paraId="5E07DBCB" w14:textId="685432F5"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b/>
          <w:bCs/>
          <w:color w:val="auto"/>
          <w:sz w:val="20"/>
          <w:szCs w:val="20"/>
          <w:u w:val="single"/>
        </w:rPr>
        <w:t>9.7. SUSTENTABILIDADE: </w:t>
      </w:r>
    </w:p>
    <w:p w14:paraId="6E87D3C2"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9.7.1. A </w:t>
      </w:r>
      <w:proofErr w:type="spellStart"/>
      <w:r w:rsidRPr="00EF4162">
        <w:rPr>
          <w:rStyle w:val="Nenhum"/>
          <w:rFonts w:ascii="Arial Narrow" w:hAnsi="Arial Narrow" w:cs="Arial"/>
          <w:color w:val="auto"/>
          <w:sz w:val="20"/>
          <w:szCs w:val="20"/>
        </w:rPr>
        <w:t>adoção</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critérios</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sustentabilidade</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nas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aquisições</w:t>
      </w:r>
      <w:proofErr w:type="spellEnd"/>
      <w:r w:rsidRPr="00EF4162">
        <w:rPr>
          <w:rStyle w:val="Nenhum"/>
          <w:rFonts w:ascii="Arial Narrow" w:hAnsi="Arial Narrow" w:cs="Arial"/>
          <w:color w:val="auto"/>
          <w:sz w:val="20"/>
          <w:szCs w:val="20"/>
        </w:rPr>
        <w:t xml:space="preserve"> públicas visa promover o uso racional dos recursos </w:t>
      </w:r>
      <w:proofErr w:type="spellStart"/>
      <w:r w:rsidRPr="00EF4162">
        <w:rPr>
          <w:rStyle w:val="Nenhum"/>
          <w:rFonts w:ascii="Arial Narrow" w:hAnsi="Arial Narrow" w:cs="Arial"/>
          <w:color w:val="auto"/>
          <w:sz w:val="20"/>
          <w:szCs w:val="20"/>
        </w:rPr>
        <w:t>naturais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reduzir</w:t>
      </w:r>
      <w:proofErr w:type="spellEnd"/>
      <w:r w:rsidRPr="00EF4162">
        <w:rPr>
          <w:rStyle w:val="Nenhum"/>
          <w:rFonts w:ascii="Arial Narrow" w:hAnsi="Arial Narrow" w:cs="Arial"/>
          <w:color w:val="auto"/>
          <w:sz w:val="20"/>
          <w:szCs w:val="20"/>
        </w:rPr>
        <w:t xml:space="preserve"> impactos </w:t>
      </w:r>
      <w:proofErr w:type="spellStart"/>
      <w:r w:rsidRPr="00EF4162">
        <w:rPr>
          <w:rStyle w:val="Nenhum"/>
          <w:rFonts w:ascii="Arial Narrow" w:hAnsi="Arial Narrow" w:cs="Arial"/>
          <w:color w:val="auto"/>
          <w:sz w:val="20"/>
          <w:szCs w:val="20"/>
        </w:rPr>
        <w:t>ambientais</w:t>
      </w:r>
      <w:proofErr w:type="spellEnd"/>
      <w:r w:rsidRPr="00EF4162">
        <w:rPr>
          <w:rStyle w:val="Nenhum"/>
          <w:rFonts w:ascii="Arial Narrow" w:hAnsi="Arial Narrow" w:cs="Arial"/>
          <w:color w:val="auto"/>
          <w:sz w:val="20"/>
          <w:szCs w:val="20"/>
        </w:rPr>
        <w:t xml:space="preserve">, fortalecer </w:t>
      </w:r>
      <w:proofErr w:type="spellStart"/>
      <w:r w:rsidRPr="00EF4162">
        <w:rPr>
          <w:rStyle w:val="Nenhum"/>
          <w:rFonts w:ascii="Arial Narrow" w:hAnsi="Arial Narrow" w:cs="Arial"/>
          <w:color w:val="auto"/>
          <w:sz w:val="20"/>
          <w:szCs w:val="20"/>
        </w:rPr>
        <w:t>cadeias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produtivas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sustentáveis</w:t>
      </w:r>
      <w:proofErr w:type="spellEnd"/>
      <w:r w:rsidRPr="00EF4162">
        <w:rPr>
          <w:rStyle w:val="Nenhum"/>
          <w:rFonts w:ascii="Arial Narrow" w:hAnsi="Arial Narrow" w:cs="Arial"/>
          <w:color w:val="auto"/>
          <w:sz w:val="20"/>
          <w:szCs w:val="20"/>
        </w:rPr>
        <w:t xml:space="preserve"> e garantir a </w:t>
      </w:r>
      <w:proofErr w:type="spellStart"/>
      <w:r w:rsidRPr="00EF4162">
        <w:rPr>
          <w:rStyle w:val="Nenhum"/>
          <w:rFonts w:ascii="Arial Narrow" w:hAnsi="Arial Narrow" w:cs="Arial"/>
          <w:color w:val="auto"/>
          <w:sz w:val="20"/>
          <w:szCs w:val="20"/>
        </w:rPr>
        <w:t>responsabilidade</w:t>
      </w:r>
      <w:proofErr w:type="spellEnd"/>
      <w:r w:rsidRPr="00EF4162">
        <w:rPr>
          <w:rStyle w:val="Nenhum"/>
          <w:rFonts w:ascii="Arial Narrow" w:hAnsi="Arial Narrow" w:cs="Arial"/>
          <w:color w:val="auto"/>
          <w:sz w:val="20"/>
          <w:szCs w:val="20"/>
        </w:rPr>
        <w:t xml:space="preserve"> socioambiental dos </w:t>
      </w:r>
      <w:proofErr w:type="spellStart"/>
      <w:r w:rsidRPr="00EF4162">
        <w:rPr>
          <w:rStyle w:val="Nenhum"/>
          <w:rFonts w:ascii="Arial Narrow" w:hAnsi="Arial Narrow" w:cs="Arial"/>
          <w:color w:val="auto"/>
          <w:sz w:val="20"/>
          <w:szCs w:val="20"/>
        </w:rPr>
        <w:t>fornecedores</w:t>
      </w:r>
      <w:proofErr w:type="spellEnd"/>
      <w:r w:rsidRPr="00EF4162">
        <w:rPr>
          <w:rStyle w:val="Nenhum"/>
          <w:rFonts w:ascii="Arial Narrow" w:hAnsi="Arial Narrow" w:cs="Arial"/>
          <w:color w:val="auto"/>
          <w:sz w:val="20"/>
          <w:szCs w:val="20"/>
        </w:rPr>
        <w:t xml:space="preserve">. No caso específico da </w:t>
      </w:r>
      <w:proofErr w:type="spellStart"/>
      <w:r w:rsidRPr="00EF4162">
        <w:rPr>
          <w:rStyle w:val="Nenhum"/>
          <w:rFonts w:ascii="Arial Narrow" w:hAnsi="Arial Narrow" w:cs="Arial"/>
          <w:color w:val="auto"/>
          <w:sz w:val="20"/>
          <w:szCs w:val="20"/>
        </w:rPr>
        <w:t>aquisição</w:t>
      </w:r>
      <w:proofErr w:type="spellEnd"/>
      <w:r w:rsidRPr="00EF4162">
        <w:rPr>
          <w:rStyle w:val="Nenhum"/>
          <w:rFonts w:ascii="Arial Narrow" w:hAnsi="Arial Narrow" w:cs="Arial"/>
          <w:color w:val="auto"/>
          <w:sz w:val="20"/>
          <w:szCs w:val="20"/>
        </w:rPr>
        <w:t xml:space="preserve"> de medicamentos, </w:t>
      </w:r>
      <w:proofErr w:type="spellStart"/>
      <w:r w:rsidRPr="00EF4162">
        <w:rPr>
          <w:rStyle w:val="Nenhum"/>
          <w:rFonts w:ascii="Arial Narrow" w:hAnsi="Arial Narrow" w:cs="Arial"/>
          <w:color w:val="auto"/>
          <w:sz w:val="20"/>
          <w:szCs w:val="20"/>
        </w:rPr>
        <w:t>podem</w:t>
      </w:r>
      <w:proofErr w:type="spellEnd"/>
      <w:r w:rsidRPr="00EF4162">
        <w:rPr>
          <w:rStyle w:val="Nenhum"/>
          <w:rFonts w:ascii="Arial Narrow" w:hAnsi="Arial Narrow" w:cs="Arial"/>
          <w:color w:val="auto"/>
          <w:sz w:val="20"/>
          <w:szCs w:val="20"/>
        </w:rPr>
        <w:t xml:space="preserve"> ser </w:t>
      </w:r>
      <w:proofErr w:type="spellStart"/>
      <w:r w:rsidRPr="00EF4162">
        <w:rPr>
          <w:rStyle w:val="Nenhum"/>
          <w:rFonts w:ascii="Arial Narrow" w:hAnsi="Arial Narrow" w:cs="Arial"/>
          <w:color w:val="auto"/>
          <w:sz w:val="20"/>
          <w:szCs w:val="20"/>
        </w:rPr>
        <w:t>adotados</w:t>
      </w:r>
      <w:proofErr w:type="spellEnd"/>
      <w:r w:rsidRPr="00EF4162">
        <w:rPr>
          <w:rStyle w:val="Nenhum"/>
          <w:rFonts w:ascii="Arial Narrow" w:hAnsi="Arial Narrow" w:cs="Arial"/>
          <w:color w:val="auto"/>
          <w:sz w:val="20"/>
          <w:szCs w:val="20"/>
        </w:rPr>
        <w:t xml:space="preserve"> os </w:t>
      </w:r>
      <w:proofErr w:type="spellStart"/>
      <w:r w:rsidRPr="00EF4162">
        <w:rPr>
          <w:rStyle w:val="Nenhum"/>
          <w:rFonts w:ascii="Arial Narrow" w:hAnsi="Arial Narrow" w:cs="Arial"/>
          <w:color w:val="auto"/>
          <w:sz w:val="20"/>
          <w:szCs w:val="20"/>
        </w:rPr>
        <w:t>seguintes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critérios</w:t>
      </w:r>
      <w:proofErr w:type="spellEnd"/>
      <w:r w:rsidRPr="00EF4162">
        <w:rPr>
          <w:rStyle w:val="Nenhum"/>
          <w:rFonts w:ascii="Arial Narrow" w:hAnsi="Arial Narrow" w:cs="Arial"/>
          <w:color w:val="auto"/>
          <w:sz w:val="20"/>
          <w:szCs w:val="20"/>
        </w:rPr>
        <w:t>:</w:t>
      </w:r>
    </w:p>
    <w:p w14:paraId="3350A7ED" w14:textId="77777777" w:rsidR="00C51985" w:rsidRPr="00EF4162" w:rsidRDefault="00C51985" w:rsidP="000B0A31">
      <w:pPr>
        <w:pStyle w:val="CorpoA"/>
        <w:numPr>
          <w:ilvl w:val="0"/>
          <w:numId w:val="51"/>
        </w:numPr>
        <w:spacing w:after="0" w:line="240" w:lineRule="auto"/>
        <w:ind w:left="0" w:firstLine="0"/>
        <w:jc w:val="both"/>
        <w:rPr>
          <w:rFonts w:ascii="Arial Narrow" w:hAnsi="Arial Narrow" w:cs="Arial"/>
          <w:color w:val="auto"/>
          <w:sz w:val="20"/>
          <w:szCs w:val="20"/>
        </w:rPr>
      </w:pPr>
      <w:proofErr w:type="spellStart"/>
      <w:r w:rsidRPr="00EF4162">
        <w:rPr>
          <w:rStyle w:val="apple-converted-space"/>
          <w:rFonts w:ascii="Arial Narrow" w:hAnsi="Arial Narrow" w:cs="Arial"/>
          <w:color w:val="auto"/>
          <w:sz w:val="20"/>
          <w:szCs w:val="20"/>
        </w:rPr>
        <w:t>Garantia</w:t>
      </w:r>
      <w:proofErr w:type="spellEnd"/>
      <w:r w:rsidRPr="00EF4162">
        <w:rPr>
          <w:rStyle w:val="apple-converted-space"/>
          <w:rFonts w:ascii="Arial Narrow" w:hAnsi="Arial Narrow" w:cs="Arial"/>
          <w:color w:val="auto"/>
          <w:sz w:val="20"/>
          <w:szCs w:val="20"/>
        </w:rPr>
        <w:t xml:space="preserve"> de </w:t>
      </w:r>
      <w:proofErr w:type="spellStart"/>
      <w:r w:rsidRPr="00EF4162">
        <w:rPr>
          <w:rStyle w:val="apple-converted-space"/>
          <w:rFonts w:ascii="Arial Narrow" w:hAnsi="Arial Narrow" w:cs="Arial"/>
          <w:color w:val="auto"/>
          <w:sz w:val="20"/>
          <w:szCs w:val="20"/>
        </w:rPr>
        <w:t>conformidade</w:t>
      </w:r>
      <w:proofErr w:type="spellEnd"/>
      <w:r w:rsidRPr="00EF4162">
        <w:rPr>
          <w:rStyle w:val="apple-converted-space"/>
          <w:rFonts w:ascii="Arial Narrow" w:hAnsi="Arial Narrow" w:cs="Arial"/>
          <w:color w:val="auto"/>
          <w:sz w:val="20"/>
          <w:szCs w:val="20"/>
        </w:rPr>
        <w:t xml:space="preserve"> </w:t>
      </w:r>
      <w:proofErr w:type="spellStart"/>
      <w:r w:rsidRPr="00EF4162">
        <w:rPr>
          <w:rStyle w:val="apple-converted-space"/>
          <w:rFonts w:ascii="Arial Narrow" w:hAnsi="Arial Narrow" w:cs="Arial"/>
          <w:color w:val="auto"/>
          <w:sz w:val="20"/>
          <w:szCs w:val="20"/>
        </w:rPr>
        <w:t>com</w:t>
      </w:r>
      <w:proofErr w:type="spellEnd"/>
      <w:r w:rsidRPr="00EF4162">
        <w:rPr>
          <w:rStyle w:val="apple-converted-space"/>
          <w:rFonts w:ascii="Arial Narrow" w:hAnsi="Arial Narrow" w:cs="Arial"/>
          <w:color w:val="auto"/>
          <w:sz w:val="20"/>
          <w:szCs w:val="20"/>
        </w:rPr>
        <w:t xml:space="preserve"> as normas da </w:t>
      </w:r>
      <w:proofErr w:type="spellStart"/>
      <w:r w:rsidRPr="00EF4162">
        <w:rPr>
          <w:rStyle w:val="apple-converted-space"/>
          <w:rFonts w:ascii="Arial Narrow" w:hAnsi="Arial Narrow" w:cs="Arial"/>
          <w:color w:val="auto"/>
          <w:sz w:val="20"/>
          <w:szCs w:val="20"/>
        </w:rPr>
        <w:t>Anvisa</w:t>
      </w:r>
      <w:proofErr w:type="spellEnd"/>
      <w:r w:rsidRPr="00EF4162">
        <w:rPr>
          <w:rStyle w:val="apple-converted-space"/>
          <w:rFonts w:ascii="Arial Narrow" w:hAnsi="Arial Narrow" w:cs="Arial"/>
          <w:color w:val="auto"/>
          <w:sz w:val="20"/>
          <w:szCs w:val="20"/>
        </w:rPr>
        <w:t xml:space="preserve"> </w:t>
      </w:r>
      <w:proofErr w:type="spellStart"/>
      <w:r w:rsidRPr="00EF4162">
        <w:rPr>
          <w:rStyle w:val="apple-converted-space"/>
          <w:rFonts w:ascii="Arial Narrow" w:hAnsi="Arial Narrow" w:cs="Arial"/>
          <w:color w:val="auto"/>
          <w:sz w:val="20"/>
          <w:szCs w:val="20"/>
        </w:rPr>
        <w:t>quanto</w:t>
      </w:r>
      <w:proofErr w:type="spellEnd"/>
      <w:r w:rsidRPr="00EF4162">
        <w:rPr>
          <w:rStyle w:val="apple-converted-space"/>
          <w:rFonts w:ascii="Arial Narrow" w:hAnsi="Arial Narrow" w:cs="Arial"/>
          <w:color w:val="auto"/>
          <w:sz w:val="20"/>
          <w:szCs w:val="20"/>
        </w:rPr>
        <w:t xml:space="preserve"> </w:t>
      </w:r>
      <w:proofErr w:type="spellStart"/>
      <w:r w:rsidRPr="00EF4162">
        <w:rPr>
          <w:rStyle w:val="apple-converted-space"/>
          <w:rFonts w:ascii="Arial Narrow" w:hAnsi="Arial Narrow" w:cs="Arial"/>
          <w:color w:val="auto"/>
          <w:sz w:val="20"/>
          <w:szCs w:val="20"/>
        </w:rPr>
        <w:t>às</w:t>
      </w:r>
      <w:proofErr w:type="spellEnd"/>
      <w:r w:rsidRPr="00EF4162">
        <w:rPr>
          <w:rStyle w:val="apple-converted-space"/>
          <w:rFonts w:ascii="Arial Narrow" w:hAnsi="Arial Narrow" w:cs="Arial"/>
          <w:color w:val="auto"/>
          <w:sz w:val="20"/>
          <w:szCs w:val="20"/>
        </w:rPr>
        <w:t xml:space="preserve"> </w:t>
      </w:r>
      <w:proofErr w:type="spellStart"/>
      <w:r w:rsidRPr="00EF4162">
        <w:rPr>
          <w:rStyle w:val="apple-converted-space"/>
          <w:rFonts w:ascii="Arial Narrow" w:hAnsi="Arial Narrow" w:cs="Arial"/>
          <w:color w:val="auto"/>
          <w:sz w:val="20"/>
          <w:szCs w:val="20"/>
        </w:rPr>
        <w:t>condições</w:t>
      </w:r>
      <w:proofErr w:type="spellEnd"/>
      <w:r w:rsidRPr="00EF4162">
        <w:rPr>
          <w:rStyle w:val="apple-converted-space"/>
          <w:rFonts w:ascii="Arial Narrow" w:hAnsi="Arial Narrow" w:cs="Arial"/>
          <w:color w:val="auto"/>
          <w:sz w:val="20"/>
          <w:szCs w:val="20"/>
        </w:rPr>
        <w:t xml:space="preserve"> de transporte e </w:t>
      </w:r>
      <w:proofErr w:type="spellStart"/>
      <w:r w:rsidRPr="00EF4162">
        <w:rPr>
          <w:rStyle w:val="apple-converted-space"/>
          <w:rFonts w:ascii="Arial Narrow" w:hAnsi="Arial Narrow" w:cs="Arial"/>
          <w:color w:val="auto"/>
          <w:sz w:val="20"/>
          <w:szCs w:val="20"/>
        </w:rPr>
        <w:t>armazenamento</w:t>
      </w:r>
      <w:proofErr w:type="spellEnd"/>
      <w:r w:rsidRPr="00EF4162">
        <w:rPr>
          <w:rStyle w:val="apple-converted-space"/>
          <w:rFonts w:ascii="Arial Narrow" w:hAnsi="Arial Narrow" w:cs="Arial"/>
          <w:color w:val="auto"/>
          <w:sz w:val="20"/>
          <w:szCs w:val="20"/>
        </w:rPr>
        <w:t>.</w:t>
      </w:r>
    </w:p>
    <w:p w14:paraId="3847003F" w14:textId="77777777" w:rsidR="00C51985" w:rsidRPr="00EF4162" w:rsidRDefault="00C51985" w:rsidP="000B0A31">
      <w:pPr>
        <w:pStyle w:val="CorpoA"/>
        <w:numPr>
          <w:ilvl w:val="0"/>
          <w:numId w:val="51"/>
        </w:numPr>
        <w:spacing w:after="0" w:line="240" w:lineRule="auto"/>
        <w:ind w:left="0" w:firstLine="0"/>
        <w:jc w:val="both"/>
        <w:rPr>
          <w:rFonts w:ascii="Arial Narrow" w:hAnsi="Arial Narrow" w:cs="Arial"/>
          <w:color w:val="auto"/>
          <w:sz w:val="20"/>
          <w:szCs w:val="20"/>
        </w:rPr>
      </w:pPr>
      <w:proofErr w:type="spellStart"/>
      <w:r w:rsidRPr="00EF4162">
        <w:rPr>
          <w:rStyle w:val="apple-converted-space"/>
          <w:rFonts w:ascii="Arial Narrow" w:hAnsi="Arial Narrow" w:cs="Arial"/>
          <w:color w:val="auto"/>
          <w:sz w:val="20"/>
          <w:szCs w:val="20"/>
        </w:rPr>
        <w:t>Possibilidade</w:t>
      </w:r>
      <w:proofErr w:type="spellEnd"/>
      <w:r w:rsidRPr="00EF4162">
        <w:rPr>
          <w:rStyle w:val="apple-converted-space"/>
          <w:rFonts w:ascii="Arial Narrow" w:hAnsi="Arial Narrow" w:cs="Arial"/>
          <w:color w:val="auto"/>
          <w:sz w:val="20"/>
          <w:szCs w:val="20"/>
        </w:rPr>
        <w:t xml:space="preserve"> de entrega parcial </w:t>
      </w:r>
      <w:proofErr w:type="gramStart"/>
      <w:r w:rsidRPr="00EF4162">
        <w:rPr>
          <w:rStyle w:val="apple-converted-space"/>
          <w:rFonts w:ascii="Arial Narrow" w:hAnsi="Arial Narrow" w:cs="Arial"/>
          <w:color w:val="auto"/>
          <w:sz w:val="20"/>
          <w:szCs w:val="20"/>
        </w:rPr>
        <w:t>e</w:t>
      </w:r>
      <w:proofErr w:type="gramEnd"/>
      <w:r w:rsidRPr="00EF4162">
        <w:rPr>
          <w:rStyle w:val="apple-converted-space"/>
          <w:rFonts w:ascii="Arial Narrow" w:hAnsi="Arial Narrow" w:cs="Arial"/>
          <w:color w:val="auto"/>
          <w:sz w:val="20"/>
          <w:szCs w:val="20"/>
        </w:rPr>
        <w:t xml:space="preserve"> programada, conforme </w:t>
      </w:r>
      <w:proofErr w:type="spellStart"/>
      <w:r w:rsidRPr="00EF4162">
        <w:rPr>
          <w:rStyle w:val="apple-converted-space"/>
          <w:rFonts w:ascii="Arial Narrow" w:hAnsi="Arial Narrow" w:cs="Arial"/>
          <w:color w:val="auto"/>
          <w:sz w:val="20"/>
          <w:szCs w:val="20"/>
        </w:rPr>
        <w:t>necessidade</w:t>
      </w:r>
      <w:proofErr w:type="spellEnd"/>
      <w:r w:rsidRPr="00EF4162">
        <w:rPr>
          <w:rStyle w:val="apple-converted-space"/>
          <w:rFonts w:ascii="Arial Narrow" w:hAnsi="Arial Narrow" w:cs="Arial"/>
          <w:color w:val="auto"/>
          <w:sz w:val="20"/>
          <w:szCs w:val="20"/>
        </w:rPr>
        <w:t xml:space="preserve"> da rede, para evitar </w:t>
      </w:r>
      <w:proofErr w:type="spellStart"/>
      <w:r w:rsidRPr="00EF4162">
        <w:rPr>
          <w:rStyle w:val="apple-converted-space"/>
          <w:rFonts w:ascii="Arial Narrow" w:hAnsi="Arial Narrow" w:cs="Arial"/>
          <w:color w:val="auto"/>
          <w:sz w:val="20"/>
          <w:szCs w:val="20"/>
        </w:rPr>
        <w:t>desperdícios</w:t>
      </w:r>
      <w:proofErr w:type="spellEnd"/>
      <w:r w:rsidRPr="00EF4162">
        <w:rPr>
          <w:rStyle w:val="apple-converted-space"/>
          <w:rFonts w:ascii="Arial Narrow" w:hAnsi="Arial Narrow" w:cs="Arial"/>
          <w:color w:val="auto"/>
          <w:sz w:val="20"/>
          <w:szCs w:val="20"/>
        </w:rPr>
        <w:t>.</w:t>
      </w:r>
    </w:p>
    <w:p w14:paraId="16E13FDD" w14:textId="77777777" w:rsidR="00C51985" w:rsidRPr="00EF4162" w:rsidRDefault="00C51985" w:rsidP="000B0A31">
      <w:pPr>
        <w:pStyle w:val="CorpoA"/>
        <w:numPr>
          <w:ilvl w:val="0"/>
          <w:numId w:val="51"/>
        </w:numPr>
        <w:spacing w:after="0" w:line="240" w:lineRule="auto"/>
        <w:ind w:left="0" w:firstLine="0"/>
        <w:jc w:val="both"/>
        <w:rPr>
          <w:rFonts w:ascii="Arial Narrow" w:hAnsi="Arial Narrow" w:cs="Arial"/>
          <w:color w:val="auto"/>
          <w:sz w:val="20"/>
          <w:szCs w:val="20"/>
        </w:rPr>
      </w:pPr>
      <w:proofErr w:type="spellStart"/>
      <w:r w:rsidRPr="00EF4162">
        <w:rPr>
          <w:rStyle w:val="apple-converted-space"/>
          <w:rFonts w:ascii="Arial Narrow" w:hAnsi="Arial Narrow" w:cs="Arial"/>
          <w:color w:val="auto"/>
          <w:sz w:val="20"/>
          <w:szCs w:val="20"/>
        </w:rPr>
        <w:t>Rotulagem</w:t>
      </w:r>
      <w:proofErr w:type="spellEnd"/>
      <w:r w:rsidRPr="00EF4162">
        <w:rPr>
          <w:rStyle w:val="apple-converted-space"/>
          <w:rFonts w:ascii="Arial Narrow" w:hAnsi="Arial Narrow" w:cs="Arial"/>
          <w:color w:val="auto"/>
          <w:sz w:val="20"/>
          <w:szCs w:val="20"/>
        </w:rPr>
        <w:t xml:space="preserve"> clara </w:t>
      </w:r>
      <w:proofErr w:type="gramStart"/>
      <w:r w:rsidRPr="00EF4162">
        <w:rPr>
          <w:rStyle w:val="apple-converted-space"/>
          <w:rFonts w:ascii="Arial Narrow" w:hAnsi="Arial Narrow" w:cs="Arial"/>
          <w:color w:val="auto"/>
          <w:sz w:val="20"/>
          <w:szCs w:val="20"/>
        </w:rPr>
        <w:t>e</w:t>
      </w:r>
      <w:proofErr w:type="gramEnd"/>
      <w:r w:rsidRPr="00EF4162">
        <w:rPr>
          <w:rStyle w:val="apple-converted-space"/>
          <w:rFonts w:ascii="Arial Narrow" w:hAnsi="Arial Narrow" w:cs="Arial"/>
          <w:color w:val="auto"/>
          <w:sz w:val="20"/>
          <w:szCs w:val="20"/>
        </w:rPr>
        <w:t xml:space="preserve"> em </w:t>
      </w:r>
      <w:proofErr w:type="spellStart"/>
      <w:r w:rsidRPr="00EF4162">
        <w:rPr>
          <w:rStyle w:val="apple-converted-space"/>
          <w:rFonts w:ascii="Arial Narrow" w:hAnsi="Arial Narrow" w:cs="Arial"/>
          <w:color w:val="auto"/>
          <w:sz w:val="20"/>
          <w:szCs w:val="20"/>
        </w:rPr>
        <w:t>conformidade</w:t>
      </w:r>
      <w:proofErr w:type="spellEnd"/>
      <w:r w:rsidRPr="00EF4162">
        <w:rPr>
          <w:rStyle w:val="apple-converted-space"/>
          <w:rFonts w:ascii="Arial Narrow" w:hAnsi="Arial Narrow" w:cs="Arial"/>
          <w:color w:val="auto"/>
          <w:sz w:val="20"/>
          <w:szCs w:val="20"/>
        </w:rPr>
        <w:t xml:space="preserve"> </w:t>
      </w:r>
      <w:proofErr w:type="spellStart"/>
      <w:r w:rsidRPr="00EF4162">
        <w:rPr>
          <w:rStyle w:val="apple-converted-space"/>
          <w:rFonts w:ascii="Arial Narrow" w:hAnsi="Arial Narrow" w:cs="Arial"/>
          <w:color w:val="auto"/>
          <w:sz w:val="20"/>
          <w:szCs w:val="20"/>
        </w:rPr>
        <w:t>com</w:t>
      </w:r>
      <w:proofErr w:type="spellEnd"/>
      <w:r w:rsidRPr="00EF4162">
        <w:rPr>
          <w:rStyle w:val="apple-converted-space"/>
          <w:rFonts w:ascii="Arial Narrow" w:hAnsi="Arial Narrow" w:cs="Arial"/>
          <w:color w:val="auto"/>
          <w:sz w:val="20"/>
          <w:szCs w:val="20"/>
        </w:rPr>
        <w:t xml:space="preserve"> a </w:t>
      </w:r>
      <w:proofErr w:type="spellStart"/>
      <w:r w:rsidRPr="00EF4162">
        <w:rPr>
          <w:rStyle w:val="apple-converted-space"/>
          <w:rFonts w:ascii="Arial Narrow" w:hAnsi="Arial Narrow" w:cs="Arial"/>
          <w:color w:val="auto"/>
          <w:sz w:val="20"/>
          <w:szCs w:val="20"/>
        </w:rPr>
        <w:t>legislação</w:t>
      </w:r>
      <w:proofErr w:type="spellEnd"/>
      <w:r w:rsidRPr="00EF4162">
        <w:rPr>
          <w:rStyle w:val="apple-converted-space"/>
          <w:rFonts w:ascii="Arial Narrow" w:hAnsi="Arial Narrow" w:cs="Arial"/>
          <w:color w:val="auto"/>
          <w:sz w:val="20"/>
          <w:szCs w:val="20"/>
        </w:rPr>
        <w:t xml:space="preserve">, </w:t>
      </w:r>
      <w:proofErr w:type="spellStart"/>
      <w:r w:rsidRPr="00EF4162">
        <w:rPr>
          <w:rStyle w:val="apple-converted-space"/>
          <w:rFonts w:ascii="Arial Narrow" w:hAnsi="Arial Narrow" w:cs="Arial"/>
          <w:color w:val="auto"/>
          <w:sz w:val="20"/>
          <w:szCs w:val="20"/>
        </w:rPr>
        <w:t>incluindo</w:t>
      </w:r>
      <w:proofErr w:type="spellEnd"/>
      <w:r w:rsidRPr="00EF4162">
        <w:rPr>
          <w:rStyle w:val="apple-converted-space"/>
          <w:rFonts w:ascii="Arial Narrow" w:hAnsi="Arial Narrow" w:cs="Arial"/>
          <w:color w:val="auto"/>
          <w:sz w:val="20"/>
          <w:szCs w:val="20"/>
        </w:rPr>
        <w:t xml:space="preserve"> bulas </w:t>
      </w:r>
      <w:proofErr w:type="spellStart"/>
      <w:r w:rsidRPr="00EF4162">
        <w:rPr>
          <w:rStyle w:val="apple-converted-space"/>
          <w:rFonts w:ascii="Arial Narrow" w:hAnsi="Arial Narrow" w:cs="Arial"/>
          <w:color w:val="auto"/>
          <w:sz w:val="20"/>
          <w:szCs w:val="20"/>
        </w:rPr>
        <w:t>acessíveis</w:t>
      </w:r>
      <w:proofErr w:type="spellEnd"/>
      <w:r w:rsidRPr="00EF4162">
        <w:rPr>
          <w:rStyle w:val="apple-converted-space"/>
          <w:rFonts w:ascii="Arial Narrow" w:hAnsi="Arial Narrow" w:cs="Arial"/>
          <w:color w:val="auto"/>
          <w:sz w:val="20"/>
          <w:szCs w:val="20"/>
        </w:rPr>
        <w:t>.</w:t>
      </w:r>
    </w:p>
    <w:p w14:paraId="5A5BC5FE" w14:textId="77777777" w:rsidR="00C51985" w:rsidRPr="00EF4162" w:rsidRDefault="00C51985" w:rsidP="000B0A31">
      <w:pPr>
        <w:pStyle w:val="CorpoA"/>
        <w:numPr>
          <w:ilvl w:val="0"/>
          <w:numId w:val="51"/>
        </w:numPr>
        <w:spacing w:after="0" w:line="240" w:lineRule="auto"/>
        <w:ind w:left="0" w:firstLine="0"/>
        <w:jc w:val="both"/>
        <w:rPr>
          <w:rFonts w:ascii="Arial Narrow" w:hAnsi="Arial Narrow" w:cs="Arial"/>
          <w:color w:val="auto"/>
          <w:sz w:val="20"/>
          <w:szCs w:val="20"/>
        </w:rPr>
      </w:pPr>
      <w:proofErr w:type="spellStart"/>
      <w:r w:rsidRPr="00EF4162">
        <w:rPr>
          <w:rStyle w:val="apple-converted-space"/>
          <w:rFonts w:ascii="Arial Narrow" w:hAnsi="Arial Narrow" w:cs="Arial"/>
          <w:color w:val="auto"/>
          <w:sz w:val="20"/>
          <w:szCs w:val="20"/>
        </w:rPr>
        <w:t>Preferência</w:t>
      </w:r>
      <w:proofErr w:type="spellEnd"/>
      <w:r w:rsidRPr="00EF4162">
        <w:rPr>
          <w:rStyle w:val="apple-converted-space"/>
          <w:rFonts w:ascii="Arial Narrow" w:hAnsi="Arial Narrow" w:cs="Arial"/>
          <w:color w:val="auto"/>
          <w:sz w:val="20"/>
          <w:szCs w:val="20"/>
        </w:rPr>
        <w:t xml:space="preserve"> por medicamentos cujas </w:t>
      </w:r>
      <w:proofErr w:type="spellStart"/>
      <w:r w:rsidRPr="00EF4162">
        <w:rPr>
          <w:rStyle w:val="apple-converted-space"/>
          <w:rFonts w:ascii="Arial Narrow" w:hAnsi="Arial Narrow" w:cs="Arial"/>
          <w:color w:val="auto"/>
          <w:sz w:val="20"/>
          <w:szCs w:val="20"/>
        </w:rPr>
        <w:t>embalagens</w:t>
      </w:r>
      <w:proofErr w:type="spellEnd"/>
      <w:r w:rsidRPr="00EF4162">
        <w:rPr>
          <w:rStyle w:val="apple-converted-space"/>
          <w:rFonts w:ascii="Arial Narrow" w:hAnsi="Arial Narrow" w:cs="Arial"/>
          <w:color w:val="auto"/>
          <w:sz w:val="20"/>
          <w:szCs w:val="20"/>
        </w:rPr>
        <w:t xml:space="preserve"> </w:t>
      </w:r>
      <w:proofErr w:type="spellStart"/>
      <w:r w:rsidRPr="00EF4162">
        <w:rPr>
          <w:rStyle w:val="apple-converted-space"/>
          <w:rFonts w:ascii="Arial Narrow" w:hAnsi="Arial Narrow" w:cs="Arial"/>
          <w:color w:val="auto"/>
          <w:sz w:val="20"/>
          <w:szCs w:val="20"/>
        </w:rPr>
        <w:t>primárias</w:t>
      </w:r>
      <w:proofErr w:type="spellEnd"/>
      <w:r w:rsidRPr="00EF4162">
        <w:rPr>
          <w:rStyle w:val="apple-converted-space"/>
          <w:rFonts w:ascii="Arial Narrow" w:hAnsi="Arial Narrow" w:cs="Arial"/>
          <w:color w:val="auto"/>
          <w:sz w:val="20"/>
          <w:szCs w:val="20"/>
        </w:rPr>
        <w:t xml:space="preserve"> e </w:t>
      </w:r>
      <w:proofErr w:type="spellStart"/>
      <w:r w:rsidRPr="00EF4162">
        <w:rPr>
          <w:rStyle w:val="apple-converted-space"/>
          <w:rFonts w:ascii="Arial Narrow" w:hAnsi="Arial Narrow" w:cs="Arial"/>
          <w:color w:val="auto"/>
          <w:sz w:val="20"/>
          <w:szCs w:val="20"/>
        </w:rPr>
        <w:t>secundárias</w:t>
      </w:r>
      <w:proofErr w:type="spellEnd"/>
      <w:r w:rsidRPr="00EF4162">
        <w:rPr>
          <w:rStyle w:val="apple-converted-space"/>
          <w:rFonts w:ascii="Arial Narrow" w:hAnsi="Arial Narrow" w:cs="Arial"/>
          <w:color w:val="auto"/>
          <w:sz w:val="20"/>
          <w:szCs w:val="20"/>
        </w:rPr>
        <w:t xml:space="preserve"> </w:t>
      </w:r>
      <w:proofErr w:type="spellStart"/>
      <w:r w:rsidRPr="00EF4162">
        <w:rPr>
          <w:rStyle w:val="apple-converted-space"/>
          <w:rFonts w:ascii="Arial Narrow" w:hAnsi="Arial Narrow" w:cs="Arial"/>
          <w:color w:val="auto"/>
          <w:sz w:val="20"/>
          <w:szCs w:val="20"/>
        </w:rPr>
        <w:t>sejam</w:t>
      </w:r>
      <w:proofErr w:type="spellEnd"/>
      <w:r w:rsidRPr="00EF4162">
        <w:rPr>
          <w:rStyle w:val="apple-converted-space"/>
          <w:rFonts w:ascii="Arial Narrow" w:hAnsi="Arial Narrow" w:cs="Arial"/>
          <w:color w:val="auto"/>
          <w:sz w:val="20"/>
          <w:szCs w:val="20"/>
        </w:rPr>
        <w:t xml:space="preserve"> </w:t>
      </w:r>
      <w:proofErr w:type="spellStart"/>
      <w:r w:rsidRPr="00EF4162">
        <w:rPr>
          <w:rStyle w:val="apple-converted-space"/>
          <w:rFonts w:ascii="Arial Narrow" w:hAnsi="Arial Narrow" w:cs="Arial"/>
          <w:color w:val="auto"/>
          <w:sz w:val="20"/>
          <w:szCs w:val="20"/>
        </w:rPr>
        <w:t>recicláveis</w:t>
      </w:r>
      <w:proofErr w:type="spellEnd"/>
      <w:r w:rsidRPr="00EF4162">
        <w:rPr>
          <w:rStyle w:val="apple-converted-space"/>
          <w:rFonts w:ascii="Arial Narrow" w:hAnsi="Arial Narrow" w:cs="Arial"/>
          <w:color w:val="auto"/>
          <w:sz w:val="20"/>
          <w:szCs w:val="20"/>
        </w:rPr>
        <w:t xml:space="preserve">, </w:t>
      </w:r>
      <w:proofErr w:type="spellStart"/>
      <w:r w:rsidRPr="00EF4162">
        <w:rPr>
          <w:rStyle w:val="apple-converted-space"/>
          <w:rFonts w:ascii="Arial Narrow" w:hAnsi="Arial Narrow" w:cs="Arial"/>
          <w:color w:val="auto"/>
          <w:sz w:val="20"/>
          <w:szCs w:val="20"/>
        </w:rPr>
        <w:t>reutilizáveis</w:t>
      </w:r>
      <w:proofErr w:type="spellEnd"/>
      <w:r w:rsidRPr="00EF4162">
        <w:rPr>
          <w:rStyle w:val="apple-converted-space"/>
          <w:rFonts w:ascii="Arial Narrow" w:hAnsi="Arial Narrow" w:cs="Arial"/>
          <w:color w:val="auto"/>
          <w:sz w:val="20"/>
          <w:szCs w:val="20"/>
        </w:rPr>
        <w:t xml:space="preserve"> </w:t>
      </w:r>
      <w:proofErr w:type="spellStart"/>
      <w:r w:rsidRPr="00EF4162">
        <w:rPr>
          <w:rStyle w:val="apple-converted-space"/>
          <w:rFonts w:ascii="Arial Narrow" w:hAnsi="Arial Narrow" w:cs="Arial"/>
          <w:color w:val="auto"/>
          <w:sz w:val="20"/>
          <w:szCs w:val="20"/>
        </w:rPr>
        <w:t>ou</w:t>
      </w:r>
      <w:proofErr w:type="spellEnd"/>
      <w:r w:rsidRPr="00EF4162">
        <w:rPr>
          <w:rStyle w:val="apple-converted-space"/>
          <w:rFonts w:ascii="Arial Narrow" w:hAnsi="Arial Narrow" w:cs="Arial"/>
          <w:color w:val="auto"/>
          <w:sz w:val="20"/>
          <w:szCs w:val="20"/>
        </w:rPr>
        <w:t xml:space="preserve"> </w:t>
      </w:r>
      <w:proofErr w:type="spellStart"/>
      <w:r w:rsidRPr="00EF4162">
        <w:rPr>
          <w:rStyle w:val="apple-converted-space"/>
          <w:rFonts w:ascii="Arial Narrow" w:hAnsi="Arial Narrow" w:cs="Arial"/>
          <w:color w:val="auto"/>
          <w:sz w:val="20"/>
          <w:szCs w:val="20"/>
        </w:rPr>
        <w:t>biodegradáveis</w:t>
      </w:r>
      <w:proofErr w:type="spellEnd"/>
      <w:r w:rsidRPr="00EF4162">
        <w:rPr>
          <w:rStyle w:val="apple-converted-space"/>
          <w:rFonts w:ascii="Arial Narrow" w:hAnsi="Arial Narrow" w:cs="Arial"/>
          <w:color w:val="auto"/>
          <w:sz w:val="20"/>
          <w:szCs w:val="20"/>
        </w:rPr>
        <w:t>.</w:t>
      </w:r>
    </w:p>
    <w:p w14:paraId="0DC790C5" w14:textId="77777777" w:rsidR="00C51985" w:rsidRPr="00EF4162" w:rsidRDefault="00C51985" w:rsidP="000B0A31">
      <w:pPr>
        <w:pStyle w:val="CorpoA"/>
        <w:numPr>
          <w:ilvl w:val="0"/>
          <w:numId w:val="51"/>
        </w:numPr>
        <w:spacing w:after="0" w:line="240" w:lineRule="auto"/>
        <w:ind w:left="0" w:firstLine="0"/>
        <w:jc w:val="both"/>
        <w:rPr>
          <w:rFonts w:ascii="Arial Narrow" w:hAnsi="Arial Narrow" w:cs="Arial"/>
          <w:color w:val="auto"/>
          <w:sz w:val="20"/>
          <w:szCs w:val="20"/>
        </w:rPr>
      </w:pPr>
      <w:r w:rsidRPr="00EF4162">
        <w:rPr>
          <w:rStyle w:val="apple-converted-space"/>
          <w:rFonts w:ascii="Arial Narrow" w:hAnsi="Arial Narrow" w:cs="Arial"/>
          <w:color w:val="auto"/>
          <w:sz w:val="20"/>
          <w:szCs w:val="20"/>
        </w:rPr>
        <w:t xml:space="preserve">Evitar </w:t>
      </w:r>
      <w:proofErr w:type="spellStart"/>
      <w:r w:rsidRPr="00EF4162">
        <w:rPr>
          <w:rStyle w:val="apple-converted-space"/>
          <w:rFonts w:ascii="Arial Narrow" w:hAnsi="Arial Narrow" w:cs="Arial"/>
          <w:color w:val="auto"/>
          <w:sz w:val="20"/>
          <w:szCs w:val="20"/>
        </w:rPr>
        <w:t>materiais</w:t>
      </w:r>
      <w:proofErr w:type="spellEnd"/>
      <w:r w:rsidRPr="00EF4162">
        <w:rPr>
          <w:rStyle w:val="apple-converted-space"/>
          <w:rFonts w:ascii="Arial Narrow" w:hAnsi="Arial Narrow" w:cs="Arial"/>
          <w:color w:val="auto"/>
          <w:sz w:val="20"/>
          <w:szCs w:val="20"/>
        </w:rPr>
        <w:t xml:space="preserve"> de </w:t>
      </w:r>
      <w:proofErr w:type="spellStart"/>
      <w:r w:rsidRPr="00EF4162">
        <w:rPr>
          <w:rStyle w:val="apple-converted-space"/>
          <w:rFonts w:ascii="Arial Narrow" w:hAnsi="Arial Narrow" w:cs="Arial"/>
          <w:color w:val="auto"/>
          <w:sz w:val="20"/>
          <w:szCs w:val="20"/>
        </w:rPr>
        <w:t>embalagem</w:t>
      </w:r>
      <w:proofErr w:type="spellEnd"/>
      <w:r w:rsidRPr="00EF4162">
        <w:rPr>
          <w:rStyle w:val="apple-converted-space"/>
          <w:rFonts w:ascii="Arial Narrow" w:hAnsi="Arial Narrow" w:cs="Arial"/>
          <w:color w:val="auto"/>
          <w:sz w:val="20"/>
          <w:szCs w:val="20"/>
        </w:rPr>
        <w:t xml:space="preserve"> que </w:t>
      </w:r>
      <w:proofErr w:type="spellStart"/>
      <w:r w:rsidRPr="00EF4162">
        <w:rPr>
          <w:rStyle w:val="apple-converted-space"/>
          <w:rFonts w:ascii="Arial Narrow" w:hAnsi="Arial Narrow" w:cs="Arial"/>
          <w:color w:val="auto"/>
          <w:sz w:val="20"/>
          <w:szCs w:val="20"/>
        </w:rPr>
        <w:t>contenham</w:t>
      </w:r>
      <w:proofErr w:type="spellEnd"/>
      <w:r w:rsidRPr="00EF4162">
        <w:rPr>
          <w:rStyle w:val="apple-converted-space"/>
          <w:rFonts w:ascii="Arial Narrow" w:hAnsi="Arial Narrow" w:cs="Arial"/>
          <w:color w:val="auto"/>
          <w:sz w:val="20"/>
          <w:szCs w:val="20"/>
        </w:rPr>
        <w:t xml:space="preserve"> </w:t>
      </w:r>
      <w:proofErr w:type="spellStart"/>
      <w:r w:rsidRPr="00EF4162">
        <w:rPr>
          <w:rStyle w:val="apple-converted-space"/>
          <w:rFonts w:ascii="Arial Narrow" w:hAnsi="Arial Narrow" w:cs="Arial"/>
          <w:color w:val="auto"/>
          <w:sz w:val="20"/>
          <w:szCs w:val="20"/>
        </w:rPr>
        <w:t>substâncias</w:t>
      </w:r>
      <w:proofErr w:type="spellEnd"/>
      <w:r w:rsidRPr="00EF4162">
        <w:rPr>
          <w:rStyle w:val="apple-converted-space"/>
          <w:rFonts w:ascii="Arial Narrow" w:hAnsi="Arial Narrow" w:cs="Arial"/>
          <w:color w:val="auto"/>
          <w:sz w:val="20"/>
          <w:szCs w:val="20"/>
        </w:rPr>
        <w:t xml:space="preserve"> tóxicas </w:t>
      </w:r>
      <w:proofErr w:type="spellStart"/>
      <w:r w:rsidRPr="00EF4162">
        <w:rPr>
          <w:rStyle w:val="apple-converted-space"/>
          <w:rFonts w:ascii="Arial Narrow" w:hAnsi="Arial Narrow" w:cs="Arial"/>
          <w:color w:val="auto"/>
          <w:sz w:val="20"/>
          <w:szCs w:val="20"/>
        </w:rPr>
        <w:t>ou</w:t>
      </w:r>
      <w:proofErr w:type="spellEnd"/>
      <w:r w:rsidRPr="00EF4162">
        <w:rPr>
          <w:rStyle w:val="apple-converted-space"/>
          <w:rFonts w:ascii="Arial Narrow" w:hAnsi="Arial Narrow" w:cs="Arial"/>
          <w:color w:val="auto"/>
          <w:sz w:val="20"/>
          <w:szCs w:val="20"/>
        </w:rPr>
        <w:t xml:space="preserve"> de difícil </w:t>
      </w:r>
      <w:proofErr w:type="spellStart"/>
      <w:r w:rsidRPr="00EF4162">
        <w:rPr>
          <w:rStyle w:val="apple-converted-space"/>
          <w:rFonts w:ascii="Arial Narrow" w:hAnsi="Arial Narrow" w:cs="Arial"/>
          <w:color w:val="auto"/>
          <w:sz w:val="20"/>
          <w:szCs w:val="20"/>
        </w:rPr>
        <w:t>reciclagem</w:t>
      </w:r>
      <w:proofErr w:type="spellEnd"/>
      <w:r w:rsidRPr="00EF4162">
        <w:rPr>
          <w:rStyle w:val="apple-converted-space"/>
          <w:rFonts w:ascii="Arial Narrow" w:hAnsi="Arial Narrow" w:cs="Arial"/>
          <w:color w:val="auto"/>
          <w:sz w:val="20"/>
          <w:szCs w:val="20"/>
        </w:rPr>
        <w:t>.</w:t>
      </w:r>
    </w:p>
    <w:p w14:paraId="3C0993D5" w14:textId="77777777" w:rsidR="00C51985" w:rsidRPr="00EF4162" w:rsidRDefault="00C51985" w:rsidP="000B0A31">
      <w:pPr>
        <w:pStyle w:val="CorpoA"/>
        <w:numPr>
          <w:ilvl w:val="0"/>
          <w:numId w:val="51"/>
        </w:numPr>
        <w:spacing w:after="0" w:line="240" w:lineRule="auto"/>
        <w:ind w:left="0" w:firstLine="0"/>
        <w:jc w:val="both"/>
        <w:rPr>
          <w:rFonts w:ascii="Arial Narrow" w:hAnsi="Arial Narrow" w:cs="Arial"/>
          <w:color w:val="auto"/>
          <w:sz w:val="20"/>
          <w:szCs w:val="20"/>
        </w:rPr>
      </w:pPr>
      <w:r w:rsidRPr="00EF4162">
        <w:rPr>
          <w:rStyle w:val="apple-converted-space"/>
          <w:rFonts w:ascii="Arial Narrow" w:hAnsi="Arial Narrow" w:cs="Arial"/>
          <w:color w:val="auto"/>
          <w:sz w:val="20"/>
          <w:szCs w:val="20"/>
        </w:rPr>
        <w:t xml:space="preserve">Considerar </w:t>
      </w:r>
      <w:proofErr w:type="spellStart"/>
      <w:r w:rsidRPr="00EF4162">
        <w:rPr>
          <w:rStyle w:val="apple-converted-space"/>
          <w:rFonts w:ascii="Arial Narrow" w:hAnsi="Arial Narrow" w:cs="Arial"/>
          <w:color w:val="auto"/>
          <w:sz w:val="20"/>
          <w:szCs w:val="20"/>
        </w:rPr>
        <w:t>fornecedores</w:t>
      </w:r>
      <w:proofErr w:type="spellEnd"/>
      <w:r w:rsidRPr="00EF4162">
        <w:rPr>
          <w:rStyle w:val="apple-converted-space"/>
          <w:rFonts w:ascii="Arial Narrow" w:hAnsi="Arial Narrow" w:cs="Arial"/>
          <w:color w:val="auto"/>
          <w:sz w:val="20"/>
          <w:szCs w:val="20"/>
        </w:rPr>
        <w:t xml:space="preserve"> que </w:t>
      </w:r>
      <w:proofErr w:type="spellStart"/>
      <w:r w:rsidRPr="00EF4162">
        <w:rPr>
          <w:rStyle w:val="apple-converted-space"/>
          <w:rFonts w:ascii="Arial Narrow" w:hAnsi="Arial Narrow" w:cs="Arial"/>
          <w:color w:val="auto"/>
          <w:sz w:val="20"/>
          <w:szCs w:val="20"/>
        </w:rPr>
        <w:t>adotem</w:t>
      </w:r>
      <w:proofErr w:type="spellEnd"/>
      <w:r w:rsidRPr="00EF4162">
        <w:rPr>
          <w:rStyle w:val="apple-converted-space"/>
          <w:rFonts w:ascii="Arial Narrow" w:hAnsi="Arial Narrow" w:cs="Arial"/>
          <w:color w:val="auto"/>
          <w:sz w:val="20"/>
          <w:szCs w:val="20"/>
        </w:rPr>
        <w:t xml:space="preserve"> </w:t>
      </w:r>
      <w:proofErr w:type="spellStart"/>
      <w:r w:rsidRPr="00EF4162">
        <w:rPr>
          <w:rStyle w:val="apple-converted-space"/>
          <w:rFonts w:ascii="Arial Narrow" w:hAnsi="Arial Narrow" w:cs="Arial"/>
          <w:color w:val="auto"/>
          <w:sz w:val="20"/>
          <w:szCs w:val="20"/>
        </w:rPr>
        <w:t>práticas</w:t>
      </w:r>
      <w:proofErr w:type="spellEnd"/>
      <w:r w:rsidRPr="00EF4162">
        <w:rPr>
          <w:rStyle w:val="apple-converted-space"/>
          <w:rFonts w:ascii="Arial Narrow" w:hAnsi="Arial Narrow" w:cs="Arial"/>
          <w:color w:val="auto"/>
          <w:sz w:val="20"/>
          <w:szCs w:val="20"/>
        </w:rPr>
        <w:t xml:space="preserve"> de </w:t>
      </w:r>
      <w:proofErr w:type="spellStart"/>
      <w:r w:rsidRPr="00EF4162">
        <w:rPr>
          <w:rStyle w:val="apple-converted-space"/>
          <w:rFonts w:ascii="Arial Narrow" w:hAnsi="Arial Narrow" w:cs="Arial"/>
          <w:color w:val="auto"/>
          <w:sz w:val="20"/>
          <w:szCs w:val="20"/>
        </w:rPr>
        <w:t>responsabilidade</w:t>
      </w:r>
      <w:proofErr w:type="spellEnd"/>
      <w:r w:rsidRPr="00EF4162">
        <w:rPr>
          <w:rStyle w:val="apple-converted-space"/>
          <w:rFonts w:ascii="Arial Narrow" w:hAnsi="Arial Narrow" w:cs="Arial"/>
          <w:color w:val="auto"/>
          <w:sz w:val="20"/>
          <w:szCs w:val="20"/>
        </w:rPr>
        <w:t xml:space="preserve"> social, como programas de </w:t>
      </w:r>
      <w:proofErr w:type="spellStart"/>
      <w:r w:rsidRPr="00EF4162">
        <w:rPr>
          <w:rStyle w:val="apple-converted-space"/>
          <w:rFonts w:ascii="Arial Narrow" w:hAnsi="Arial Narrow" w:cs="Arial"/>
          <w:color w:val="auto"/>
          <w:sz w:val="20"/>
          <w:szCs w:val="20"/>
        </w:rPr>
        <w:t>inclusão</w:t>
      </w:r>
      <w:proofErr w:type="spellEnd"/>
      <w:r w:rsidRPr="00EF4162">
        <w:rPr>
          <w:rStyle w:val="apple-converted-space"/>
          <w:rFonts w:ascii="Arial Narrow" w:hAnsi="Arial Narrow" w:cs="Arial"/>
          <w:color w:val="auto"/>
          <w:sz w:val="20"/>
          <w:szCs w:val="20"/>
        </w:rPr>
        <w:t xml:space="preserve"> social, </w:t>
      </w:r>
      <w:proofErr w:type="spellStart"/>
      <w:r w:rsidRPr="00EF4162">
        <w:rPr>
          <w:rStyle w:val="apple-converted-space"/>
          <w:rFonts w:ascii="Arial Narrow" w:hAnsi="Arial Narrow" w:cs="Arial"/>
          <w:color w:val="auto"/>
          <w:sz w:val="20"/>
          <w:szCs w:val="20"/>
        </w:rPr>
        <w:t>respeito</w:t>
      </w:r>
      <w:proofErr w:type="spellEnd"/>
      <w:r w:rsidRPr="00EF4162">
        <w:rPr>
          <w:rStyle w:val="apple-converted-space"/>
          <w:rFonts w:ascii="Arial Narrow" w:hAnsi="Arial Narrow" w:cs="Arial"/>
          <w:color w:val="auto"/>
          <w:sz w:val="20"/>
          <w:szCs w:val="20"/>
        </w:rPr>
        <w:t xml:space="preserve"> </w:t>
      </w:r>
      <w:proofErr w:type="spellStart"/>
      <w:r w:rsidRPr="00EF4162">
        <w:rPr>
          <w:rStyle w:val="apple-converted-space"/>
          <w:rFonts w:ascii="Arial Narrow" w:hAnsi="Arial Narrow" w:cs="Arial"/>
          <w:color w:val="auto"/>
          <w:sz w:val="20"/>
          <w:szCs w:val="20"/>
        </w:rPr>
        <w:t>aos</w:t>
      </w:r>
      <w:proofErr w:type="spellEnd"/>
      <w:r w:rsidRPr="00EF4162">
        <w:rPr>
          <w:rStyle w:val="apple-converted-space"/>
          <w:rFonts w:ascii="Arial Narrow" w:hAnsi="Arial Narrow" w:cs="Arial"/>
          <w:color w:val="auto"/>
          <w:sz w:val="20"/>
          <w:szCs w:val="20"/>
        </w:rPr>
        <w:t xml:space="preserve"> </w:t>
      </w:r>
      <w:proofErr w:type="spellStart"/>
      <w:r w:rsidRPr="00EF4162">
        <w:rPr>
          <w:rStyle w:val="apple-converted-space"/>
          <w:rFonts w:ascii="Arial Narrow" w:hAnsi="Arial Narrow" w:cs="Arial"/>
          <w:color w:val="auto"/>
          <w:sz w:val="20"/>
          <w:szCs w:val="20"/>
        </w:rPr>
        <w:t>direitos</w:t>
      </w:r>
      <w:proofErr w:type="spellEnd"/>
      <w:r w:rsidRPr="00EF4162">
        <w:rPr>
          <w:rStyle w:val="apple-converted-space"/>
          <w:rFonts w:ascii="Arial Narrow" w:hAnsi="Arial Narrow" w:cs="Arial"/>
          <w:color w:val="auto"/>
          <w:sz w:val="20"/>
          <w:szCs w:val="20"/>
        </w:rPr>
        <w:t xml:space="preserve"> </w:t>
      </w:r>
      <w:proofErr w:type="spellStart"/>
      <w:r w:rsidRPr="00EF4162">
        <w:rPr>
          <w:rStyle w:val="apple-converted-space"/>
          <w:rFonts w:ascii="Arial Narrow" w:hAnsi="Arial Narrow" w:cs="Arial"/>
          <w:color w:val="auto"/>
          <w:sz w:val="20"/>
          <w:szCs w:val="20"/>
        </w:rPr>
        <w:t>trabalhistas</w:t>
      </w:r>
      <w:proofErr w:type="spellEnd"/>
      <w:r w:rsidRPr="00EF4162">
        <w:rPr>
          <w:rStyle w:val="apple-converted-space"/>
          <w:rFonts w:ascii="Arial Narrow" w:hAnsi="Arial Narrow" w:cs="Arial"/>
          <w:color w:val="auto"/>
          <w:sz w:val="20"/>
          <w:szCs w:val="20"/>
        </w:rPr>
        <w:t xml:space="preserve"> e </w:t>
      </w:r>
      <w:proofErr w:type="spellStart"/>
      <w:r w:rsidRPr="00EF4162">
        <w:rPr>
          <w:rStyle w:val="apple-converted-space"/>
          <w:rFonts w:ascii="Arial Narrow" w:hAnsi="Arial Narrow" w:cs="Arial"/>
          <w:color w:val="auto"/>
          <w:sz w:val="20"/>
          <w:szCs w:val="20"/>
        </w:rPr>
        <w:t>promoção</w:t>
      </w:r>
      <w:proofErr w:type="spellEnd"/>
      <w:r w:rsidRPr="00EF4162">
        <w:rPr>
          <w:rStyle w:val="apple-converted-space"/>
          <w:rFonts w:ascii="Arial Narrow" w:hAnsi="Arial Narrow" w:cs="Arial"/>
          <w:color w:val="auto"/>
          <w:sz w:val="20"/>
          <w:szCs w:val="20"/>
        </w:rPr>
        <w:t xml:space="preserve"> da </w:t>
      </w:r>
      <w:proofErr w:type="spellStart"/>
      <w:r w:rsidRPr="00EF4162">
        <w:rPr>
          <w:rStyle w:val="apple-converted-space"/>
          <w:rFonts w:ascii="Arial Narrow" w:hAnsi="Arial Narrow" w:cs="Arial"/>
          <w:color w:val="auto"/>
          <w:sz w:val="20"/>
          <w:szCs w:val="20"/>
        </w:rPr>
        <w:t>diversidade</w:t>
      </w:r>
      <w:proofErr w:type="spellEnd"/>
      <w:r w:rsidRPr="00EF4162">
        <w:rPr>
          <w:rStyle w:val="apple-converted-space"/>
          <w:rFonts w:ascii="Arial Narrow" w:hAnsi="Arial Narrow" w:cs="Arial"/>
          <w:color w:val="auto"/>
          <w:sz w:val="20"/>
          <w:szCs w:val="20"/>
        </w:rPr>
        <w:t>.</w:t>
      </w:r>
    </w:p>
    <w:p w14:paraId="56792A0B"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9.7.2. A contratada </w:t>
      </w:r>
      <w:proofErr w:type="spellStart"/>
      <w:r w:rsidRPr="00EF4162">
        <w:rPr>
          <w:rStyle w:val="Nenhum"/>
          <w:rFonts w:ascii="Arial Narrow" w:hAnsi="Arial Narrow" w:cs="Arial"/>
          <w:color w:val="auto"/>
          <w:sz w:val="20"/>
          <w:szCs w:val="20"/>
        </w:rPr>
        <w:t>deverá</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conduzir</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suas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ações</w:t>
      </w:r>
      <w:proofErr w:type="spellEnd"/>
      <w:r w:rsidRPr="00EF4162">
        <w:rPr>
          <w:rStyle w:val="Nenhum"/>
          <w:rFonts w:ascii="Arial Narrow" w:hAnsi="Arial Narrow" w:cs="Arial"/>
          <w:color w:val="auto"/>
          <w:sz w:val="20"/>
          <w:szCs w:val="20"/>
        </w:rPr>
        <w:t xml:space="preserve"> em </w:t>
      </w:r>
      <w:proofErr w:type="spellStart"/>
      <w:r w:rsidRPr="00EF4162">
        <w:rPr>
          <w:rStyle w:val="Nenhum"/>
          <w:rFonts w:ascii="Arial Narrow" w:hAnsi="Arial Narrow" w:cs="Arial"/>
          <w:color w:val="auto"/>
          <w:sz w:val="20"/>
          <w:szCs w:val="20"/>
        </w:rPr>
        <w:t>conformidade</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com</w:t>
      </w:r>
      <w:proofErr w:type="spellEnd"/>
      <w:r w:rsidRPr="00EF4162">
        <w:rPr>
          <w:rStyle w:val="Nenhum"/>
          <w:rFonts w:ascii="Arial Narrow" w:hAnsi="Arial Narrow" w:cs="Arial"/>
          <w:color w:val="auto"/>
          <w:sz w:val="20"/>
          <w:szCs w:val="20"/>
        </w:rPr>
        <w:t xml:space="preserve"> os requisitos </w:t>
      </w:r>
      <w:proofErr w:type="spellStart"/>
      <w:r w:rsidRPr="00EF4162">
        <w:rPr>
          <w:rStyle w:val="Nenhum"/>
          <w:rFonts w:ascii="Arial Narrow" w:hAnsi="Arial Narrow" w:cs="Arial"/>
          <w:color w:val="auto"/>
          <w:sz w:val="20"/>
          <w:szCs w:val="20"/>
        </w:rPr>
        <w:t>legais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aplicáveis</w:t>
      </w:r>
      <w:proofErr w:type="spellEnd"/>
      <w:r w:rsidRPr="00EF4162">
        <w:rPr>
          <w:rStyle w:val="Nenhum"/>
          <w:rFonts w:ascii="Arial Narrow" w:hAnsi="Arial Narrow" w:cs="Arial"/>
          <w:color w:val="auto"/>
          <w:sz w:val="20"/>
          <w:szCs w:val="20"/>
        </w:rPr>
        <w:t xml:space="preserve">, observando, </w:t>
      </w:r>
      <w:proofErr w:type="spellStart"/>
      <w:r w:rsidRPr="00EF4162">
        <w:rPr>
          <w:rStyle w:val="Nenhum"/>
          <w:rFonts w:ascii="Arial Narrow" w:hAnsi="Arial Narrow" w:cs="Arial"/>
          <w:color w:val="auto"/>
          <w:sz w:val="20"/>
          <w:szCs w:val="20"/>
        </w:rPr>
        <w:t>também</w:t>
      </w:r>
      <w:proofErr w:type="spellEnd"/>
      <w:r w:rsidRPr="00EF4162">
        <w:rPr>
          <w:rStyle w:val="Nenhum"/>
          <w:rFonts w:ascii="Arial Narrow" w:hAnsi="Arial Narrow" w:cs="Arial"/>
          <w:color w:val="auto"/>
          <w:sz w:val="20"/>
          <w:szCs w:val="20"/>
        </w:rPr>
        <w:t xml:space="preserve">, a </w:t>
      </w:r>
      <w:proofErr w:type="spellStart"/>
      <w:r w:rsidRPr="00EF4162">
        <w:rPr>
          <w:rStyle w:val="Nenhum"/>
          <w:rFonts w:ascii="Arial Narrow" w:hAnsi="Arial Narrow" w:cs="Arial"/>
          <w:color w:val="auto"/>
          <w:sz w:val="20"/>
          <w:szCs w:val="20"/>
        </w:rPr>
        <w:t>legislação</w:t>
      </w:r>
      <w:proofErr w:type="spellEnd"/>
      <w:r w:rsidRPr="00EF4162">
        <w:rPr>
          <w:rStyle w:val="Nenhum"/>
          <w:rFonts w:ascii="Arial Narrow" w:hAnsi="Arial Narrow" w:cs="Arial"/>
          <w:color w:val="auto"/>
          <w:sz w:val="20"/>
          <w:szCs w:val="20"/>
        </w:rPr>
        <w:t xml:space="preserve"> ambiental para a </w:t>
      </w:r>
      <w:proofErr w:type="spellStart"/>
      <w:r w:rsidRPr="00EF4162">
        <w:rPr>
          <w:rStyle w:val="Nenhum"/>
          <w:rFonts w:ascii="Arial Narrow" w:hAnsi="Arial Narrow" w:cs="Arial"/>
          <w:color w:val="auto"/>
          <w:sz w:val="20"/>
          <w:szCs w:val="20"/>
        </w:rPr>
        <w:t>prevenção</w:t>
      </w:r>
      <w:proofErr w:type="spellEnd"/>
      <w:r w:rsidRPr="00EF4162">
        <w:rPr>
          <w:rStyle w:val="Nenhum"/>
          <w:rFonts w:ascii="Arial Narrow" w:hAnsi="Arial Narrow" w:cs="Arial"/>
          <w:color w:val="auto"/>
          <w:sz w:val="20"/>
          <w:szCs w:val="20"/>
        </w:rPr>
        <w:t xml:space="preserve"> de adversidades </w:t>
      </w:r>
      <w:proofErr w:type="spellStart"/>
      <w:r w:rsidRPr="00EF4162">
        <w:rPr>
          <w:rStyle w:val="Nenhum"/>
          <w:rFonts w:ascii="Arial Narrow" w:hAnsi="Arial Narrow" w:cs="Arial"/>
          <w:color w:val="auto"/>
          <w:sz w:val="20"/>
          <w:szCs w:val="20"/>
        </w:rPr>
        <w:t>ao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meio</w:t>
      </w:r>
      <w:proofErr w:type="spellEnd"/>
      <w:r w:rsidRPr="00EF4162">
        <w:rPr>
          <w:rStyle w:val="Nenhum"/>
          <w:rFonts w:ascii="Arial Narrow" w:hAnsi="Arial Narrow" w:cs="Arial"/>
          <w:color w:val="auto"/>
          <w:sz w:val="20"/>
          <w:szCs w:val="20"/>
        </w:rPr>
        <w:t xml:space="preserve"> ambiente.</w:t>
      </w:r>
    </w:p>
    <w:p w14:paraId="6399C2D0" w14:textId="3EB2E02E"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9.7.3. </w:t>
      </w:r>
      <w:proofErr w:type="spellStart"/>
      <w:r w:rsidRPr="00EF4162">
        <w:rPr>
          <w:rStyle w:val="Nenhum"/>
          <w:rFonts w:ascii="Arial Narrow" w:hAnsi="Arial Narrow" w:cs="Arial"/>
          <w:color w:val="auto"/>
          <w:sz w:val="20"/>
          <w:szCs w:val="20"/>
        </w:rPr>
        <w:t>Com</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relac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ão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aos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critérios</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sustentabilidade</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dever</w:t>
      </w:r>
      <w:proofErr w:type="spellEnd"/>
      <w:r w:rsidRPr="00EF4162">
        <w:rPr>
          <w:rStyle w:val="Nenhum"/>
          <w:rFonts w:ascii="Arial Narrow" w:hAnsi="Arial Narrow" w:cs="Arial"/>
          <w:color w:val="auto"/>
          <w:sz w:val="20"/>
          <w:szCs w:val="20"/>
        </w:rPr>
        <w:t>-se-</w:t>
      </w:r>
      <w:r w:rsidRPr="00EF4162">
        <w:rPr>
          <w:rStyle w:val="Nenhum"/>
          <w:rFonts w:ascii="Arial Narrow" w:hAnsi="Arial Narrow" w:cs="Arial Narrow"/>
          <w:color w:val="auto"/>
          <w:sz w:val="20"/>
          <w:szCs w:val="20"/>
        </w:rPr>
        <w:t>á</w:t>
      </w:r>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respeitar</w:t>
      </w:r>
      <w:proofErr w:type="spellEnd"/>
      <w:r w:rsidRPr="00EF4162">
        <w:rPr>
          <w:rStyle w:val="Nenhum"/>
          <w:rFonts w:ascii="Arial Narrow" w:hAnsi="Arial Narrow" w:cs="Arial"/>
          <w:color w:val="auto"/>
          <w:sz w:val="20"/>
          <w:szCs w:val="20"/>
        </w:rPr>
        <w:t xml:space="preserve"> as normas </w:t>
      </w:r>
      <w:proofErr w:type="gramStart"/>
      <w:r w:rsidRPr="00EF4162">
        <w:rPr>
          <w:rStyle w:val="Nenhum"/>
          <w:rFonts w:ascii="Arial Narrow" w:hAnsi="Arial Narrow" w:cs="Arial"/>
          <w:color w:val="auto"/>
          <w:sz w:val="20"/>
          <w:szCs w:val="20"/>
        </w:rPr>
        <w:t>e</w:t>
      </w:r>
      <w:proofErr w:type="gramEnd"/>
      <w:r w:rsidRPr="00EF4162">
        <w:rPr>
          <w:rStyle w:val="Nenhum"/>
          <w:rFonts w:ascii="Arial Narrow" w:hAnsi="Arial Narrow" w:cs="Arial"/>
          <w:color w:val="auto"/>
          <w:sz w:val="20"/>
          <w:szCs w:val="20"/>
        </w:rPr>
        <w:t xml:space="preserve"> os </w:t>
      </w:r>
      <w:proofErr w:type="spellStart"/>
      <w:r w:rsidRPr="00EF4162">
        <w:rPr>
          <w:rStyle w:val="Nenhum"/>
          <w:rFonts w:ascii="Arial Narrow" w:hAnsi="Arial Narrow" w:cs="Arial"/>
          <w:color w:val="auto"/>
          <w:sz w:val="20"/>
          <w:szCs w:val="20"/>
        </w:rPr>
        <w:t>princípios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ambientais</w:t>
      </w:r>
      <w:proofErr w:type="spellEnd"/>
      <w:r w:rsidRPr="00EF4162">
        <w:rPr>
          <w:rStyle w:val="Nenhum"/>
          <w:rFonts w:ascii="Arial Narrow" w:hAnsi="Arial Narrow" w:cs="Arial"/>
          <w:color w:val="auto"/>
          <w:sz w:val="20"/>
          <w:szCs w:val="20"/>
        </w:rPr>
        <w:t xml:space="preserve">, minimizando </w:t>
      </w:r>
      <w:proofErr w:type="spellStart"/>
      <w:r w:rsidRPr="00EF4162">
        <w:rPr>
          <w:rStyle w:val="Nenhum"/>
          <w:rFonts w:ascii="Arial Narrow" w:hAnsi="Arial Narrow" w:cs="Arial"/>
          <w:color w:val="auto"/>
          <w:sz w:val="20"/>
          <w:szCs w:val="20"/>
        </w:rPr>
        <w:t>ou</w:t>
      </w:r>
      <w:proofErr w:type="spellEnd"/>
      <w:r w:rsidRPr="00EF4162">
        <w:rPr>
          <w:rStyle w:val="Nenhum"/>
          <w:rFonts w:ascii="Arial Narrow" w:hAnsi="Arial Narrow" w:cs="Arial"/>
          <w:color w:val="auto"/>
          <w:sz w:val="20"/>
          <w:szCs w:val="20"/>
        </w:rPr>
        <w:t xml:space="preserve"> mitigando os </w:t>
      </w:r>
      <w:proofErr w:type="spellStart"/>
      <w:r w:rsidRPr="00EF4162">
        <w:rPr>
          <w:rStyle w:val="Nenhum"/>
          <w:rFonts w:ascii="Arial Narrow" w:hAnsi="Arial Narrow" w:cs="Arial"/>
          <w:color w:val="auto"/>
          <w:sz w:val="20"/>
          <w:szCs w:val="20"/>
        </w:rPr>
        <w:t>efeitos</w:t>
      </w:r>
      <w:proofErr w:type="spellEnd"/>
      <w:r w:rsidRPr="00EF4162">
        <w:rPr>
          <w:rStyle w:val="Nenhum"/>
          <w:rFonts w:ascii="Arial Narrow" w:hAnsi="Arial Narrow" w:cs="Arial"/>
          <w:color w:val="auto"/>
          <w:sz w:val="20"/>
          <w:szCs w:val="20"/>
        </w:rPr>
        <w:t xml:space="preserve"> dos danos </w:t>
      </w:r>
      <w:proofErr w:type="spellStart"/>
      <w:r w:rsidRPr="00EF4162">
        <w:rPr>
          <w:rStyle w:val="Nenhum"/>
          <w:rFonts w:ascii="Arial Narrow" w:hAnsi="Arial Narrow" w:cs="Arial"/>
          <w:color w:val="auto"/>
          <w:sz w:val="20"/>
          <w:szCs w:val="20"/>
        </w:rPr>
        <w:t>ao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meio</w:t>
      </w:r>
      <w:proofErr w:type="spellEnd"/>
      <w:r w:rsidRPr="00EF4162">
        <w:rPr>
          <w:rStyle w:val="Nenhum"/>
          <w:rFonts w:ascii="Arial Narrow" w:hAnsi="Arial Narrow" w:cs="Arial"/>
          <w:color w:val="auto"/>
          <w:sz w:val="20"/>
          <w:szCs w:val="20"/>
        </w:rPr>
        <w:t xml:space="preserve"> ambiente, utilizando, </w:t>
      </w:r>
      <w:proofErr w:type="spellStart"/>
      <w:r w:rsidRPr="00EF4162">
        <w:rPr>
          <w:rStyle w:val="Nenhum"/>
          <w:rFonts w:ascii="Arial Narrow" w:hAnsi="Arial Narrow" w:cs="Arial"/>
          <w:color w:val="auto"/>
          <w:sz w:val="20"/>
          <w:szCs w:val="20"/>
        </w:rPr>
        <w:t>sempre</w:t>
      </w:r>
      <w:proofErr w:type="spellEnd"/>
      <w:r w:rsidRPr="00EF4162">
        <w:rPr>
          <w:rStyle w:val="Nenhum"/>
          <w:rFonts w:ascii="Arial Narrow" w:hAnsi="Arial Narrow" w:cs="Arial"/>
          <w:color w:val="auto"/>
          <w:sz w:val="20"/>
          <w:szCs w:val="20"/>
        </w:rPr>
        <w:t xml:space="preserve"> que </w:t>
      </w:r>
      <w:proofErr w:type="spellStart"/>
      <w:r w:rsidRPr="00EF4162">
        <w:rPr>
          <w:rStyle w:val="Nenhum"/>
          <w:rFonts w:ascii="Arial Narrow" w:hAnsi="Arial Narrow" w:cs="Arial"/>
          <w:color w:val="auto"/>
          <w:sz w:val="20"/>
          <w:szCs w:val="20"/>
        </w:rPr>
        <w:t>possível</w:t>
      </w:r>
      <w:proofErr w:type="spellEnd"/>
      <w:r w:rsidRPr="00EF4162">
        <w:rPr>
          <w:rStyle w:val="Nenhum"/>
          <w:rFonts w:ascii="Arial Narrow" w:hAnsi="Arial Narrow" w:cs="Arial"/>
          <w:color w:val="auto"/>
          <w:sz w:val="20"/>
          <w:szCs w:val="20"/>
        </w:rPr>
        <w:t xml:space="preserve"> e </w:t>
      </w:r>
      <w:proofErr w:type="spellStart"/>
      <w:r w:rsidRPr="00EF4162">
        <w:rPr>
          <w:rStyle w:val="Nenhum"/>
          <w:rFonts w:ascii="Arial Narrow" w:hAnsi="Arial Narrow" w:cs="Arial"/>
          <w:color w:val="auto"/>
          <w:sz w:val="20"/>
          <w:szCs w:val="20"/>
        </w:rPr>
        <w:t>disponível</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tecnologias</w:t>
      </w:r>
      <w:proofErr w:type="spellEnd"/>
      <w:r w:rsidRPr="00EF4162">
        <w:rPr>
          <w:rStyle w:val="Nenhum"/>
          <w:rFonts w:ascii="Arial Narrow" w:hAnsi="Arial Narrow" w:cs="Arial"/>
          <w:color w:val="auto"/>
          <w:sz w:val="20"/>
          <w:szCs w:val="20"/>
        </w:rPr>
        <w:t xml:space="preserve"> e </w:t>
      </w:r>
      <w:proofErr w:type="spellStart"/>
      <w:r w:rsidRPr="00EF4162">
        <w:rPr>
          <w:rStyle w:val="Nenhum"/>
          <w:rFonts w:ascii="Arial Narrow" w:hAnsi="Arial Narrow" w:cs="Arial"/>
          <w:color w:val="auto"/>
          <w:sz w:val="20"/>
          <w:szCs w:val="20"/>
        </w:rPr>
        <w:t>materiais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ecologicamente</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corretos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bem</w:t>
      </w:r>
      <w:proofErr w:type="spellEnd"/>
      <w:r w:rsidRPr="00EF4162">
        <w:rPr>
          <w:rStyle w:val="Nenhum"/>
          <w:rFonts w:ascii="Arial Narrow" w:hAnsi="Arial Narrow" w:cs="Arial"/>
          <w:color w:val="auto"/>
          <w:sz w:val="20"/>
          <w:szCs w:val="20"/>
        </w:rPr>
        <w:t xml:space="preserve"> como </w:t>
      </w:r>
      <w:proofErr w:type="spellStart"/>
      <w:r w:rsidRPr="00EF4162">
        <w:rPr>
          <w:rStyle w:val="Nenhum"/>
          <w:rFonts w:ascii="Arial Narrow" w:hAnsi="Arial Narrow" w:cs="Arial"/>
          <w:color w:val="auto"/>
          <w:sz w:val="20"/>
          <w:szCs w:val="20"/>
        </w:rPr>
        <w:t>promovendo</w:t>
      </w:r>
      <w:proofErr w:type="spellEnd"/>
      <w:r w:rsidRPr="00EF4162">
        <w:rPr>
          <w:rStyle w:val="Nenhum"/>
          <w:rFonts w:ascii="Arial Narrow" w:hAnsi="Arial Narrow" w:cs="Arial"/>
          <w:color w:val="auto"/>
          <w:sz w:val="20"/>
          <w:szCs w:val="20"/>
        </w:rPr>
        <w:t xml:space="preserve"> a </w:t>
      </w:r>
      <w:proofErr w:type="spellStart"/>
      <w:r w:rsidRPr="00EF4162">
        <w:rPr>
          <w:rStyle w:val="Nenhum"/>
          <w:rFonts w:ascii="Arial Narrow" w:hAnsi="Arial Narrow" w:cs="Arial"/>
          <w:color w:val="auto"/>
          <w:sz w:val="20"/>
          <w:szCs w:val="20"/>
        </w:rPr>
        <w:t>racionalizac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ão</w:t>
      </w:r>
      <w:proofErr w:type="spellEnd"/>
      <w:r w:rsidRPr="00EF4162">
        <w:rPr>
          <w:rStyle w:val="Nenhum"/>
          <w:rFonts w:ascii="Arial Narrow" w:hAnsi="Arial Narrow" w:cs="Arial"/>
          <w:color w:val="auto"/>
          <w:sz w:val="20"/>
          <w:szCs w:val="20"/>
        </w:rPr>
        <w:t xml:space="preserve"> de recursos </w:t>
      </w:r>
      <w:proofErr w:type="spellStart"/>
      <w:r w:rsidRPr="00EF4162">
        <w:rPr>
          <w:rStyle w:val="Nenhum"/>
          <w:rFonts w:ascii="Arial Narrow" w:hAnsi="Arial Narrow" w:cs="Arial"/>
          <w:color w:val="auto"/>
          <w:sz w:val="20"/>
          <w:szCs w:val="20"/>
        </w:rPr>
        <w:t>naturais</w:t>
      </w:r>
      <w:proofErr w:type="spellEnd"/>
    </w:p>
    <w:p w14:paraId="0CD22115" w14:textId="77777777" w:rsidR="00C171AC" w:rsidRDefault="00C171AC" w:rsidP="000B0A31">
      <w:pPr>
        <w:pStyle w:val="CorpoA"/>
        <w:spacing w:after="0" w:line="240" w:lineRule="auto"/>
        <w:jc w:val="both"/>
        <w:rPr>
          <w:rStyle w:val="Nenhum"/>
          <w:rFonts w:ascii="Arial Narrow" w:hAnsi="Arial Narrow" w:cs="Arial"/>
          <w:b/>
          <w:bCs/>
          <w:color w:val="auto"/>
          <w:sz w:val="20"/>
          <w:szCs w:val="20"/>
          <w:u w:val="single"/>
        </w:rPr>
      </w:pPr>
    </w:p>
    <w:p w14:paraId="1CD3962F" w14:textId="3DDAC55C"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b/>
          <w:bCs/>
          <w:color w:val="auto"/>
          <w:sz w:val="20"/>
          <w:szCs w:val="20"/>
          <w:u w:val="single"/>
        </w:rPr>
        <w:t>9.8. DA SUBCONTRATAÇÃO</w:t>
      </w:r>
    </w:p>
    <w:p w14:paraId="21695E82" w14:textId="744BEC95" w:rsidR="00C51985" w:rsidRDefault="00C51985" w:rsidP="000B0A31">
      <w:pPr>
        <w:pStyle w:val="CorpoA"/>
        <w:spacing w:after="0" w:line="240" w:lineRule="auto"/>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rPr>
        <w:t xml:space="preserve">9.8.1. </w:t>
      </w:r>
      <w:proofErr w:type="spellStart"/>
      <w:r w:rsidRPr="00EF4162">
        <w:rPr>
          <w:rStyle w:val="Nenhum"/>
          <w:rFonts w:ascii="Arial Narrow" w:hAnsi="Arial Narrow" w:cs="Arial"/>
          <w:color w:val="auto"/>
          <w:sz w:val="20"/>
          <w:szCs w:val="20"/>
        </w:rPr>
        <w:t>Não</w:t>
      </w:r>
      <w:proofErr w:type="spellEnd"/>
      <w:r w:rsidRPr="00EF4162">
        <w:rPr>
          <w:rStyle w:val="Nenhum"/>
          <w:rFonts w:ascii="Arial Narrow" w:hAnsi="Arial Narrow" w:cs="Arial"/>
          <w:color w:val="auto"/>
          <w:sz w:val="20"/>
          <w:szCs w:val="20"/>
        </w:rPr>
        <w:t xml:space="preserve"> será admitida a </w:t>
      </w:r>
      <w:proofErr w:type="spellStart"/>
      <w:r w:rsidRPr="00EF4162">
        <w:rPr>
          <w:rStyle w:val="Nenhum"/>
          <w:rFonts w:ascii="Arial Narrow" w:hAnsi="Arial Narrow" w:cs="Arial"/>
          <w:color w:val="auto"/>
          <w:sz w:val="20"/>
          <w:szCs w:val="20"/>
        </w:rPr>
        <w:t>subcontratação</w:t>
      </w:r>
      <w:proofErr w:type="spellEnd"/>
      <w:r w:rsidRPr="00EF4162">
        <w:rPr>
          <w:rStyle w:val="Nenhum"/>
          <w:rFonts w:ascii="Arial Narrow" w:hAnsi="Arial Narrow" w:cs="Arial"/>
          <w:color w:val="auto"/>
          <w:sz w:val="20"/>
          <w:szCs w:val="20"/>
        </w:rPr>
        <w:t>.</w:t>
      </w:r>
    </w:p>
    <w:p w14:paraId="1FBFF4AF" w14:textId="77777777" w:rsidR="00C171AC" w:rsidRPr="00EF4162" w:rsidRDefault="00C171AC" w:rsidP="000B0A31">
      <w:pPr>
        <w:pStyle w:val="CorpoA"/>
        <w:spacing w:after="0" w:line="240" w:lineRule="auto"/>
        <w:jc w:val="both"/>
        <w:rPr>
          <w:rStyle w:val="apple-converted-space"/>
          <w:rFonts w:ascii="Arial Narrow" w:eastAsia="Arial" w:hAnsi="Arial Narrow" w:cs="Arial"/>
          <w:color w:val="auto"/>
          <w:sz w:val="20"/>
          <w:szCs w:val="20"/>
        </w:rPr>
      </w:pPr>
    </w:p>
    <w:p w14:paraId="625B6E53" w14:textId="77777777" w:rsidR="00C51985" w:rsidRPr="00EF4162" w:rsidRDefault="00C51985" w:rsidP="000B0A31">
      <w:pPr>
        <w:pStyle w:val="CorpoC"/>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b/>
          <w:bCs/>
          <w:color w:val="auto"/>
          <w:sz w:val="20"/>
          <w:szCs w:val="20"/>
        </w:rPr>
        <w:t xml:space="preserve">10 – </w:t>
      </w:r>
      <w:r w:rsidRPr="00EF4162">
        <w:rPr>
          <w:rStyle w:val="Nenhum"/>
          <w:rFonts w:ascii="Arial Narrow" w:hAnsi="Arial Narrow" w:cs="Arial"/>
          <w:b/>
          <w:bCs/>
          <w:color w:val="auto"/>
          <w:sz w:val="20"/>
          <w:szCs w:val="20"/>
          <w:lang w:val="pt-BR"/>
        </w:rPr>
        <w:t>FORMAS E CRIT</w:t>
      </w:r>
      <w:r w:rsidRPr="00EF4162">
        <w:rPr>
          <w:rStyle w:val="Nenhum"/>
          <w:rFonts w:ascii="Arial Narrow" w:hAnsi="Arial Narrow" w:cs="Arial"/>
          <w:b/>
          <w:bCs/>
          <w:color w:val="auto"/>
          <w:sz w:val="20"/>
          <w:szCs w:val="20"/>
        </w:rPr>
        <w:t>ÉRIOS DE SELEÇÃ</w:t>
      </w:r>
      <w:r w:rsidRPr="00EF4162">
        <w:rPr>
          <w:rStyle w:val="Nenhum"/>
          <w:rFonts w:ascii="Arial Narrow" w:hAnsi="Arial Narrow" w:cs="Arial"/>
          <w:b/>
          <w:bCs/>
          <w:color w:val="auto"/>
          <w:sz w:val="20"/>
          <w:szCs w:val="20"/>
          <w:lang w:val="pt-BR"/>
        </w:rPr>
        <w:t>O DO FORNECEDOR:</w:t>
      </w:r>
    </w:p>
    <w:p w14:paraId="68A462D5"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p>
    <w:p w14:paraId="057068D0"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10.1. A </w:t>
      </w:r>
      <w:proofErr w:type="spellStart"/>
      <w:r w:rsidRPr="00EF4162">
        <w:rPr>
          <w:rStyle w:val="Nenhum"/>
          <w:rFonts w:ascii="Arial Narrow" w:hAnsi="Arial Narrow" w:cs="Arial"/>
          <w:color w:val="auto"/>
          <w:sz w:val="20"/>
          <w:szCs w:val="20"/>
        </w:rPr>
        <w:t>contratação</w:t>
      </w:r>
      <w:proofErr w:type="spellEnd"/>
      <w:r w:rsidRPr="00EF4162">
        <w:rPr>
          <w:rStyle w:val="Nenhum"/>
          <w:rFonts w:ascii="Arial Narrow" w:hAnsi="Arial Narrow" w:cs="Arial"/>
          <w:color w:val="auto"/>
          <w:sz w:val="20"/>
          <w:szCs w:val="20"/>
        </w:rPr>
        <w:t xml:space="preserve"> será realizada por </w:t>
      </w:r>
      <w:proofErr w:type="spellStart"/>
      <w:r w:rsidRPr="00EF4162">
        <w:rPr>
          <w:rStyle w:val="Nenhum"/>
          <w:rFonts w:ascii="Arial Narrow" w:hAnsi="Arial Narrow" w:cs="Arial"/>
          <w:color w:val="auto"/>
          <w:sz w:val="20"/>
          <w:szCs w:val="20"/>
        </w:rPr>
        <w:t>meio</w:t>
      </w:r>
      <w:proofErr w:type="spellEnd"/>
      <w:r w:rsidRPr="00EF4162">
        <w:rPr>
          <w:rStyle w:val="Nenhum"/>
          <w:rFonts w:ascii="Arial Narrow" w:hAnsi="Arial Narrow" w:cs="Arial"/>
          <w:color w:val="auto"/>
          <w:sz w:val="20"/>
          <w:szCs w:val="20"/>
        </w:rPr>
        <w:t xml:space="preserve"> da </w:t>
      </w:r>
      <w:proofErr w:type="spellStart"/>
      <w:r w:rsidRPr="00EF4162">
        <w:rPr>
          <w:rStyle w:val="Nenhum"/>
          <w:rFonts w:ascii="Arial Narrow" w:hAnsi="Arial Narrow" w:cs="Arial"/>
          <w:b/>
          <w:bCs/>
          <w:color w:val="auto"/>
          <w:sz w:val="20"/>
          <w:szCs w:val="20"/>
        </w:rPr>
        <w:t>modalidade</w:t>
      </w:r>
      <w:proofErr w:type="spellEnd"/>
      <w:r w:rsidRPr="00EF4162">
        <w:rPr>
          <w:rStyle w:val="Nenhum"/>
          <w:rFonts w:ascii="Arial Narrow" w:hAnsi="Arial Narrow" w:cs="Arial"/>
          <w:b/>
          <w:bCs/>
          <w:color w:val="auto"/>
          <w:sz w:val="20"/>
          <w:szCs w:val="20"/>
        </w:rPr>
        <w:t xml:space="preserve"> </w:t>
      </w:r>
      <w:proofErr w:type="spellStart"/>
      <w:r w:rsidRPr="00EF4162">
        <w:rPr>
          <w:rStyle w:val="Nenhum"/>
          <w:rFonts w:ascii="Arial Narrow" w:hAnsi="Arial Narrow" w:cs="Arial"/>
          <w:b/>
          <w:bCs/>
          <w:color w:val="auto"/>
          <w:sz w:val="20"/>
          <w:szCs w:val="20"/>
        </w:rPr>
        <w:t>Pregão</w:t>
      </w:r>
      <w:proofErr w:type="spellEnd"/>
      <w:r w:rsidRPr="00EF4162">
        <w:rPr>
          <w:rStyle w:val="Nenhum"/>
          <w:rFonts w:ascii="Arial Narrow" w:hAnsi="Arial Narrow" w:cs="Arial"/>
          <w:b/>
          <w:bCs/>
          <w:color w:val="auto"/>
          <w:sz w:val="20"/>
          <w:szCs w:val="20"/>
        </w:rPr>
        <w:t xml:space="preserve"> </w:t>
      </w:r>
      <w:proofErr w:type="spellStart"/>
      <w:r w:rsidRPr="00EF4162">
        <w:rPr>
          <w:rStyle w:val="Nenhum"/>
          <w:rFonts w:ascii="Arial Narrow" w:hAnsi="Arial Narrow" w:cs="Arial"/>
          <w:b/>
          <w:bCs/>
          <w:color w:val="auto"/>
          <w:sz w:val="20"/>
          <w:szCs w:val="20"/>
        </w:rPr>
        <w:t>Eletrônico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com</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critério</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julgamento</w:t>
      </w:r>
      <w:proofErr w:type="spellEnd"/>
      <w:r w:rsidRPr="00EF4162">
        <w:rPr>
          <w:rStyle w:val="Nenhum"/>
          <w:rFonts w:ascii="Arial Narrow" w:hAnsi="Arial Narrow" w:cs="Arial"/>
          <w:color w:val="auto"/>
          <w:sz w:val="20"/>
          <w:szCs w:val="20"/>
        </w:rPr>
        <w:t xml:space="preserve"> do tipo </w:t>
      </w:r>
      <w:r w:rsidRPr="00EF4162">
        <w:rPr>
          <w:rStyle w:val="Nenhum"/>
          <w:rFonts w:ascii="Arial Narrow" w:hAnsi="Arial Narrow" w:cs="Arial"/>
          <w:b/>
          <w:bCs/>
          <w:color w:val="auto"/>
          <w:sz w:val="20"/>
          <w:szCs w:val="20"/>
        </w:rPr>
        <w:t xml:space="preserve">menor </w:t>
      </w:r>
      <w:proofErr w:type="spellStart"/>
      <w:r w:rsidRPr="00EF4162">
        <w:rPr>
          <w:rStyle w:val="Nenhum"/>
          <w:rFonts w:ascii="Arial Narrow" w:hAnsi="Arial Narrow" w:cs="Arial"/>
          <w:b/>
          <w:bCs/>
          <w:color w:val="auto"/>
          <w:sz w:val="20"/>
          <w:szCs w:val="20"/>
        </w:rPr>
        <w:t>preço</w:t>
      </w:r>
      <w:proofErr w:type="spellEnd"/>
      <w:r w:rsidRPr="00EF4162">
        <w:rPr>
          <w:rStyle w:val="Nenhum"/>
          <w:rFonts w:ascii="Arial Narrow" w:hAnsi="Arial Narrow" w:cs="Arial"/>
          <w:b/>
          <w:bCs/>
          <w:color w:val="auto"/>
          <w:sz w:val="20"/>
          <w:szCs w:val="20"/>
        </w:rPr>
        <w:t xml:space="preserve"> </w:t>
      </w:r>
      <w:r w:rsidRPr="00EF4162">
        <w:rPr>
          <w:rStyle w:val="Nenhum"/>
          <w:rFonts w:ascii="Arial Narrow" w:hAnsi="Arial Narrow" w:cs="Arial"/>
          <w:b/>
          <w:bCs/>
          <w:color w:val="auto"/>
          <w:sz w:val="20"/>
          <w:szCs w:val="20"/>
          <w:shd w:val="clear" w:color="auto" w:fill="FFFFFF"/>
        </w:rPr>
        <w:t>por LOTE</w:t>
      </w:r>
      <w:r w:rsidRPr="00EF4162">
        <w:rPr>
          <w:rStyle w:val="Nenhum"/>
          <w:rFonts w:ascii="Arial Narrow" w:hAnsi="Arial Narrow" w:cs="Arial"/>
          <w:color w:val="auto"/>
          <w:sz w:val="20"/>
          <w:szCs w:val="20"/>
          <w:shd w:val="clear" w:color="auto" w:fill="FFFFFF"/>
        </w:rPr>
        <w:t xml:space="preserve">, em </w:t>
      </w:r>
      <w:proofErr w:type="spellStart"/>
      <w:r w:rsidRPr="00EF4162">
        <w:rPr>
          <w:rStyle w:val="Nenhum"/>
          <w:rFonts w:ascii="Arial Narrow" w:hAnsi="Arial Narrow" w:cs="Arial"/>
          <w:color w:val="auto"/>
          <w:sz w:val="20"/>
          <w:szCs w:val="20"/>
          <w:shd w:val="clear" w:color="auto" w:fill="FFFFFF"/>
        </w:rPr>
        <w:t>raz</w:t>
      </w:r>
      <w:r w:rsidRPr="00EF4162">
        <w:rPr>
          <w:rStyle w:val="Nenhum"/>
          <w:rFonts w:ascii="Arial Narrow" w:hAnsi="Arial Narrow" w:cs="Arial"/>
          <w:color w:val="auto"/>
          <w:sz w:val="20"/>
          <w:szCs w:val="20"/>
        </w:rPr>
        <w:t>ão</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o</w:t>
      </w:r>
      <w:proofErr w:type="spellEnd"/>
      <w:r w:rsidRPr="00EF4162">
        <w:rPr>
          <w:rStyle w:val="Nenhum"/>
          <w:rFonts w:ascii="Arial Narrow" w:hAnsi="Arial Narrow" w:cs="Arial"/>
          <w:color w:val="auto"/>
          <w:sz w:val="20"/>
          <w:szCs w:val="20"/>
        </w:rPr>
        <w:t xml:space="preserve"> objeto se caracterizar como </w:t>
      </w:r>
      <w:proofErr w:type="spellStart"/>
      <w:r w:rsidRPr="00EF4162">
        <w:rPr>
          <w:rStyle w:val="Nenhum"/>
          <w:rFonts w:ascii="Arial Narrow" w:hAnsi="Arial Narrow" w:cs="Arial"/>
          <w:color w:val="auto"/>
          <w:sz w:val="20"/>
          <w:szCs w:val="20"/>
        </w:rPr>
        <w:t>fornecimento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comum</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cujos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padrões</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qualidade</w:t>
      </w:r>
      <w:proofErr w:type="spellEnd"/>
      <w:r w:rsidRPr="00EF4162">
        <w:rPr>
          <w:rStyle w:val="Nenhum"/>
          <w:rFonts w:ascii="Arial Narrow" w:hAnsi="Arial Narrow" w:cs="Arial"/>
          <w:color w:val="auto"/>
          <w:sz w:val="20"/>
          <w:szCs w:val="20"/>
        </w:rPr>
        <w:t xml:space="preserve"> e </w:t>
      </w:r>
      <w:proofErr w:type="spellStart"/>
      <w:r w:rsidRPr="00EF4162">
        <w:rPr>
          <w:rStyle w:val="Nenhum"/>
          <w:rFonts w:ascii="Arial Narrow" w:hAnsi="Arial Narrow" w:cs="Arial"/>
          <w:color w:val="auto"/>
          <w:sz w:val="20"/>
          <w:szCs w:val="20"/>
        </w:rPr>
        <w:t>desempenho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podem</w:t>
      </w:r>
      <w:proofErr w:type="spellEnd"/>
      <w:r w:rsidRPr="00EF4162">
        <w:rPr>
          <w:rStyle w:val="Nenhum"/>
          <w:rFonts w:ascii="Arial Narrow" w:hAnsi="Arial Narrow" w:cs="Arial"/>
          <w:color w:val="auto"/>
          <w:sz w:val="20"/>
          <w:szCs w:val="20"/>
        </w:rPr>
        <w:t xml:space="preserve"> ser definidos de forma objetiva no </w:t>
      </w:r>
      <w:proofErr w:type="spellStart"/>
      <w:r w:rsidRPr="00EF4162">
        <w:rPr>
          <w:rStyle w:val="Nenhum"/>
          <w:rFonts w:ascii="Arial Narrow" w:hAnsi="Arial Narrow" w:cs="Arial"/>
          <w:color w:val="auto"/>
          <w:sz w:val="20"/>
          <w:szCs w:val="20"/>
        </w:rPr>
        <w:t>edital</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com</w:t>
      </w:r>
      <w:proofErr w:type="spellEnd"/>
      <w:r w:rsidRPr="00EF4162">
        <w:rPr>
          <w:rStyle w:val="Nenhum"/>
          <w:rFonts w:ascii="Arial Narrow" w:hAnsi="Arial Narrow" w:cs="Arial"/>
          <w:color w:val="auto"/>
          <w:sz w:val="20"/>
          <w:szCs w:val="20"/>
        </w:rPr>
        <w:t xml:space="preserve"> base em </w:t>
      </w:r>
      <w:proofErr w:type="spellStart"/>
      <w:r w:rsidRPr="00EF4162">
        <w:rPr>
          <w:rStyle w:val="Nenhum"/>
          <w:rFonts w:ascii="Arial Narrow" w:hAnsi="Arial Narrow" w:cs="Arial"/>
          <w:color w:val="auto"/>
          <w:sz w:val="20"/>
          <w:szCs w:val="20"/>
        </w:rPr>
        <w:t>especificações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usuais</w:t>
      </w:r>
      <w:proofErr w:type="spellEnd"/>
      <w:r w:rsidRPr="00EF4162">
        <w:rPr>
          <w:rStyle w:val="Nenhum"/>
          <w:rFonts w:ascii="Arial Narrow" w:hAnsi="Arial Narrow" w:cs="Arial"/>
          <w:color w:val="auto"/>
          <w:sz w:val="20"/>
          <w:szCs w:val="20"/>
        </w:rPr>
        <w:t xml:space="preserve"> de mercado. Tal </w:t>
      </w:r>
      <w:proofErr w:type="spellStart"/>
      <w:r w:rsidRPr="00EF4162">
        <w:rPr>
          <w:rStyle w:val="Nenhum"/>
          <w:rFonts w:ascii="Arial Narrow" w:hAnsi="Arial Narrow" w:cs="Arial"/>
          <w:color w:val="auto"/>
          <w:sz w:val="20"/>
          <w:szCs w:val="20"/>
        </w:rPr>
        <w:t>critério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possibilita</w:t>
      </w:r>
      <w:proofErr w:type="spellEnd"/>
      <w:r w:rsidRPr="00EF4162">
        <w:rPr>
          <w:rStyle w:val="Nenhum"/>
          <w:rFonts w:ascii="Arial Narrow" w:hAnsi="Arial Narrow" w:cs="Arial"/>
          <w:color w:val="auto"/>
          <w:sz w:val="20"/>
          <w:szCs w:val="20"/>
        </w:rPr>
        <w:t xml:space="preserve"> à </w:t>
      </w:r>
      <w:proofErr w:type="spellStart"/>
      <w:r w:rsidRPr="00EF4162">
        <w:rPr>
          <w:rStyle w:val="Nenhum"/>
          <w:rFonts w:ascii="Arial Narrow" w:hAnsi="Arial Narrow" w:cs="Arial"/>
          <w:color w:val="auto"/>
          <w:sz w:val="20"/>
          <w:szCs w:val="20"/>
        </w:rPr>
        <w:t>Administração</w:t>
      </w:r>
      <w:proofErr w:type="spellEnd"/>
      <w:r w:rsidRPr="00EF4162">
        <w:rPr>
          <w:rStyle w:val="Nenhum"/>
          <w:rFonts w:ascii="Arial Narrow" w:hAnsi="Arial Narrow" w:cs="Arial"/>
          <w:color w:val="auto"/>
          <w:sz w:val="20"/>
          <w:szCs w:val="20"/>
        </w:rPr>
        <w:t xml:space="preserve"> a </w:t>
      </w:r>
      <w:proofErr w:type="spellStart"/>
      <w:r w:rsidRPr="00EF4162">
        <w:rPr>
          <w:rStyle w:val="Nenhum"/>
          <w:rFonts w:ascii="Arial Narrow" w:hAnsi="Arial Narrow" w:cs="Arial"/>
          <w:color w:val="auto"/>
          <w:sz w:val="20"/>
          <w:szCs w:val="20"/>
        </w:rPr>
        <w:t>seleção</w:t>
      </w:r>
      <w:proofErr w:type="spellEnd"/>
      <w:r w:rsidRPr="00EF4162">
        <w:rPr>
          <w:rStyle w:val="Nenhum"/>
          <w:rFonts w:ascii="Arial Narrow" w:hAnsi="Arial Narrow" w:cs="Arial"/>
          <w:color w:val="auto"/>
          <w:sz w:val="20"/>
          <w:szCs w:val="20"/>
        </w:rPr>
        <w:t xml:space="preserve"> da </w:t>
      </w:r>
      <w:proofErr w:type="spellStart"/>
      <w:r w:rsidRPr="00EF4162">
        <w:rPr>
          <w:rStyle w:val="Nenhum"/>
          <w:rFonts w:ascii="Arial Narrow" w:hAnsi="Arial Narrow" w:cs="Arial"/>
          <w:color w:val="auto"/>
          <w:sz w:val="20"/>
          <w:szCs w:val="20"/>
        </w:rPr>
        <w:t>proposta</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mais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vantajosa</w:t>
      </w:r>
      <w:proofErr w:type="spellEnd"/>
      <w:r w:rsidRPr="00EF4162">
        <w:rPr>
          <w:rStyle w:val="Nenhum"/>
          <w:rFonts w:ascii="Arial Narrow" w:hAnsi="Arial Narrow" w:cs="Arial"/>
          <w:color w:val="auto"/>
          <w:sz w:val="20"/>
          <w:szCs w:val="20"/>
        </w:rPr>
        <w:t xml:space="preserve"> de forma individualizada, considerando a </w:t>
      </w:r>
      <w:proofErr w:type="spellStart"/>
      <w:r w:rsidRPr="00EF4162">
        <w:rPr>
          <w:rStyle w:val="Nenhum"/>
          <w:rFonts w:ascii="Arial Narrow" w:hAnsi="Arial Narrow" w:cs="Arial"/>
          <w:color w:val="auto"/>
          <w:sz w:val="20"/>
          <w:szCs w:val="20"/>
        </w:rPr>
        <w:t>natureza</w:t>
      </w:r>
      <w:proofErr w:type="spellEnd"/>
      <w:r w:rsidRPr="00EF4162">
        <w:rPr>
          <w:rStyle w:val="Nenhum"/>
          <w:rFonts w:ascii="Arial Narrow" w:hAnsi="Arial Narrow" w:cs="Arial"/>
          <w:color w:val="auto"/>
          <w:sz w:val="20"/>
          <w:szCs w:val="20"/>
        </w:rPr>
        <w:t xml:space="preserve"> diversificada dos </w:t>
      </w:r>
      <w:proofErr w:type="spellStart"/>
      <w:r w:rsidRPr="00EF4162">
        <w:rPr>
          <w:rStyle w:val="Nenhum"/>
          <w:rFonts w:ascii="Arial Narrow" w:hAnsi="Arial Narrow" w:cs="Arial"/>
          <w:color w:val="auto"/>
          <w:sz w:val="20"/>
          <w:szCs w:val="20"/>
        </w:rPr>
        <w:t>itens</w:t>
      </w:r>
      <w:proofErr w:type="spellEnd"/>
      <w:r w:rsidRPr="00EF4162">
        <w:rPr>
          <w:rStyle w:val="Nenhum"/>
          <w:rFonts w:ascii="Arial Narrow" w:hAnsi="Arial Narrow" w:cs="Arial"/>
          <w:color w:val="auto"/>
          <w:sz w:val="20"/>
          <w:szCs w:val="20"/>
        </w:rPr>
        <w:t xml:space="preserve"> e a </w:t>
      </w:r>
      <w:proofErr w:type="spellStart"/>
      <w:r w:rsidRPr="00EF4162">
        <w:rPr>
          <w:rStyle w:val="Nenhum"/>
          <w:rFonts w:ascii="Arial Narrow" w:hAnsi="Arial Narrow" w:cs="Arial"/>
          <w:color w:val="auto"/>
          <w:sz w:val="20"/>
          <w:szCs w:val="20"/>
        </w:rPr>
        <w:t>ampliação</w:t>
      </w:r>
      <w:proofErr w:type="spellEnd"/>
      <w:r w:rsidRPr="00EF4162">
        <w:rPr>
          <w:rStyle w:val="Nenhum"/>
          <w:rFonts w:ascii="Arial Narrow" w:hAnsi="Arial Narrow" w:cs="Arial"/>
          <w:color w:val="auto"/>
          <w:sz w:val="20"/>
          <w:szCs w:val="20"/>
        </w:rPr>
        <w:t xml:space="preserve"> da </w:t>
      </w:r>
      <w:proofErr w:type="spellStart"/>
      <w:r w:rsidRPr="00EF4162">
        <w:rPr>
          <w:rStyle w:val="Nenhum"/>
          <w:rFonts w:ascii="Arial Narrow" w:hAnsi="Arial Narrow" w:cs="Arial"/>
          <w:color w:val="auto"/>
          <w:sz w:val="20"/>
          <w:szCs w:val="20"/>
        </w:rPr>
        <w:t>competitividade</w:t>
      </w:r>
      <w:proofErr w:type="spellEnd"/>
      <w:r w:rsidRPr="00EF4162">
        <w:rPr>
          <w:rStyle w:val="Nenhum"/>
          <w:rFonts w:ascii="Arial Narrow" w:hAnsi="Arial Narrow" w:cs="Arial"/>
          <w:color w:val="auto"/>
          <w:sz w:val="20"/>
          <w:szCs w:val="20"/>
        </w:rPr>
        <w:t>.</w:t>
      </w:r>
    </w:p>
    <w:p w14:paraId="4471A876" w14:textId="77777777" w:rsidR="00C51985" w:rsidRPr="00EF4162" w:rsidRDefault="00C51985" w:rsidP="000B0A31">
      <w:pPr>
        <w:pStyle w:val="CorpoA"/>
        <w:spacing w:after="0" w:line="240" w:lineRule="auto"/>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lastRenderedPageBreak/>
        <w:t xml:space="preserve">10.2. O </w:t>
      </w:r>
      <w:proofErr w:type="spellStart"/>
      <w:r w:rsidRPr="00EF4162">
        <w:rPr>
          <w:rStyle w:val="Nenhum"/>
          <w:rFonts w:ascii="Arial Narrow" w:hAnsi="Arial Narrow" w:cs="Arial"/>
          <w:color w:val="auto"/>
          <w:sz w:val="20"/>
          <w:szCs w:val="20"/>
        </w:rPr>
        <w:t>procedimento</w:t>
      </w:r>
      <w:proofErr w:type="spellEnd"/>
      <w:r w:rsidRPr="00EF4162">
        <w:rPr>
          <w:rStyle w:val="Nenhum"/>
          <w:rFonts w:ascii="Arial Narrow" w:hAnsi="Arial Narrow" w:cs="Arial"/>
          <w:color w:val="auto"/>
          <w:sz w:val="20"/>
          <w:szCs w:val="20"/>
        </w:rPr>
        <w:t xml:space="preserve"> será realizado </w:t>
      </w:r>
      <w:proofErr w:type="spellStart"/>
      <w:r w:rsidRPr="00EF4162">
        <w:rPr>
          <w:rStyle w:val="Nenhum"/>
          <w:rFonts w:ascii="Arial Narrow" w:hAnsi="Arial Narrow" w:cs="Arial"/>
          <w:b/>
          <w:bCs/>
          <w:color w:val="auto"/>
          <w:sz w:val="20"/>
          <w:szCs w:val="20"/>
        </w:rPr>
        <w:t>na</w:t>
      </w:r>
      <w:proofErr w:type="spellEnd"/>
      <w:r w:rsidRPr="00EF4162">
        <w:rPr>
          <w:rStyle w:val="Nenhum"/>
          <w:rFonts w:ascii="Arial Narrow" w:hAnsi="Arial Narrow" w:cs="Arial"/>
          <w:b/>
          <w:bCs/>
          <w:color w:val="auto"/>
          <w:sz w:val="20"/>
          <w:szCs w:val="20"/>
        </w:rPr>
        <w:t xml:space="preserve"> forma de Sistema de Registro de </w:t>
      </w:r>
      <w:proofErr w:type="spellStart"/>
      <w:r w:rsidRPr="00EF4162">
        <w:rPr>
          <w:rStyle w:val="Nenhum"/>
          <w:rFonts w:ascii="Arial Narrow" w:hAnsi="Arial Narrow" w:cs="Arial"/>
          <w:b/>
          <w:bCs/>
          <w:color w:val="auto"/>
          <w:sz w:val="20"/>
          <w:szCs w:val="20"/>
        </w:rPr>
        <w:t>Preços</w:t>
      </w:r>
      <w:proofErr w:type="spellEnd"/>
      <w:r w:rsidRPr="00EF4162">
        <w:rPr>
          <w:rStyle w:val="Nenhum"/>
          <w:rFonts w:ascii="Arial Narrow" w:hAnsi="Arial Narrow" w:cs="Arial"/>
          <w:b/>
          <w:bCs/>
          <w:color w:val="auto"/>
          <w:sz w:val="20"/>
          <w:szCs w:val="20"/>
        </w:rPr>
        <w:t xml:space="preserve"> (SRP)</w:t>
      </w:r>
      <w:r w:rsidRPr="00EF4162">
        <w:rPr>
          <w:rStyle w:val="Nenhum"/>
          <w:rFonts w:ascii="Arial Narrow" w:hAnsi="Arial Narrow" w:cs="Arial"/>
          <w:color w:val="auto"/>
          <w:sz w:val="20"/>
          <w:szCs w:val="20"/>
        </w:rPr>
        <w:t>, conforme previsto no art. 82 da </w:t>
      </w:r>
      <w:proofErr w:type="spellStart"/>
      <w:r w:rsidRPr="00EF4162">
        <w:rPr>
          <w:rStyle w:val="Nenhum"/>
          <w:rFonts w:ascii="Arial Narrow" w:hAnsi="Arial Narrow" w:cs="Arial"/>
          <w:b/>
          <w:bCs/>
          <w:color w:val="auto"/>
          <w:sz w:val="20"/>
          <w:szCs w:val="20"/>
        </w:rPr>
        <w:t>Lei</w:t>
      </w:r>
      <w:proofErr w:type="spellEnd"/>
      <w:r w:rsidRPr="00EF4162">
        <w:rPr>
          <w:rStyle w:val="Nenhum"/>
          <w:rFonts w:ascii="Arial Narrow" w:hAnsi="Arial Narrow" w:cs="Arial"/>
          <w:b/>
          <w:bCs/>
          <w:color w:val="auto"/>
          <w:sz w:val="20"/>
          <w:szCs w:val="20"/>
        </w:rPr>
        <w:t xml:space="preserve"> </w:t>
      </w:r>
      <w:proofErr w:type="spellStart"/>
      <w:r w:rsidRPr="00EF4162">
        <w:rPr>
          <w:rStyle w:val="Nenhum"/>
          <w:rFonts w:ascii="Arial Narrow" w:hAnsi="Arial Narrow" w:cs="Arial"/>
          <w:b/>
          <w:bCs/>
          <w:color w:val="auto"/>
          <w:sz w:val="20"/>
          <w:szCs w:val="20"/>
        </w:rPr>
        <w:t>nº</w:t>
      </w:r>
      <w:proofErr w:type="spellEnd"/>
      <w:r w:rsidRPr="00EF4162">
        <w:rPr>
          <w:rStyle w:val="Nenhum"/>
          <w:rFonts w:ascii="Arial Narrow" w:hAnsi="Arial Narrow" w:cs="Arial"/>
          <w:b/>
          <w:bCs/>
          <w:color w:val="auto"/>
          <w:sz w:val="20"/>
          <w:szCs w:val="20"/>
        </w:rPr>
        <w:t>. 14.133/2021</w:t>
      </w:r>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uma</w:t>
      </w:r>
      <w:proofErr w:type="spellEnd"/>
      <w:r w:rsidRPr="00EF4162">
        <w:rPr>
          <w:rStyle w:val="Nenhum"/>
          <w:rFonts w:ascii="Arial Narrow" w:hAnsi="Arial Narrow" w:cs="Arial"/>
          <w:color w:val="auto"/>
          <w:sz w:val="20"/>
          <w:szCs w:val="20"/>
        </w:rPr>
        <w:t xml:space="preserve"> vez que o </w:t>
      </w:r>
      <w:proofErr w:type="spellStart"/>
      <w:r w:rsidRPr="00EF4162">
        <w:rPr>
          <w:rStyle w:val="Nenhum"/>
          <w:rFonts w:ascii="Arial Narrow" w:hAnsi="Arial Narrow" w:cs="Arial"/>
          <w:color w:val="auto"/>
          <w:sz w:val="20"/>
          <w:szCs w:val="20"/>
        </w:rPr>
        <w:t>fornecimento</w:t>
      </w:r>
      <w:proofErr w:type="spellEnd"/>
      <w:r w:rsidRPr="00EF4162">
        <w:rPr>
          <w:rStyle w:val="Nenhum"/>
          <w:rFonts w:ascii="Arial Narrow" w:hAnsi="Arial Narrow" w:cs="Arial"/>
          <w:color w:val="auto"/>
          <w:sz w:val="20"/>
          <w:szCs w:val="20"/>
        </w:rPr>
        <w:t xml:space="preserve"> será realizado de forma parcelada, conforme </w:t>
      </w:r>
      <w:proofErr w:type="spellStart"/>
      <w:r w:rsidRPr="00EF4162">
        <w:rPr>
          <w:rStyle w:val="Nenhum"/>
          <w:rFonts w:ascii="Arial Narrow" w:hAnsi="Arial Narrow" w:cs="Arial"/>
          <w:color w:val="auto"/>
          <w:sz w:val="20"/>
          <w:szCs w:val="20"/>
        </w:rPr>
        <w:t>necessidade</w:t>
      </w:r>
      <w:proofErr w:type="spellEnd"/>
      <w:r w:rsidRPr="00EF4162">
        <w:rPr>
          <w:rStyle w:val="Nenhum"/>
          <w:rFonts w:ascii="Arial Narrow" w:hAnsi="Arial Narrow" w:cs="Arial"/>
          <w:color w:val="auto"/>
          <w:sz w:val="20"/>
          <w:szCs w:val="20"/>
        </w:rPr>
        <w:t xml:space="preserve"> da </w:t>
      </w:r>
      <w:proofErr w:type="spellStart"/>
      <w:r w:rsidRPr="00EF4162">
        <w:rPr>
          <w:rStyle w:val="Nenhum"/>
          <w:rFonts w:ascii="Arial Narrow" w:hAnsi="Arial Narrow" w:cs="Arial"/>
          <w:color w:val="auto"/>
          <w:sz w:val="20"/>
          <w:szCs w:val="20"/>
        </w:rPr>
        <w:t>Administração</w:t>
      </w:r>
      <w:proofErr w:type="spellEnd"/>
      <w:r w:rsidRPr="00EF4162">
        <w:rPr>
          <w:rStyle w:val="Nenhum"/>
          <w:rFonts w:ascii="Arial Narrow" w:hAnsi="Arial Narrow" w:cs="Arial"/>
          <w:color w:val="auto"/>
          <w:sz w:val="20"/>
          <w:szCs w:val="20"/>
        </w:rPr>
        <w:t xml:space="preserve">, e </w:t>
      </w:r>
      <w:proofErr w:type="spellStart"/>
      <w:r w:rsidRPr="00EF4162">
        <w:rPr>
          <w:rStyle w:val="Nenhum"/>
          <w:rFonts w:ascii="Arial Narrow" w:hAnsi="Arial Narrow" w:cs="Arial"/>
          <w:color w:val="auto"/>
          <w:sz w:val="20"/>
          <w:szCs w:val="20"/>
        </w:rPr>
        <w:t>não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há</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previsão</w:t>
      </w:r>
      <w:proofErr w:type="spellEnd"/>
      <w:r w:rsidRPr="00EF4162">
        <w:rPr>
          <w:rStyle w:val="Nenhum"/>
          <w:rFonts w:ascii="Arial Narrow" w:hAnsi="Arial Narrow" w:cs="Arial"/>
          <w:color w:val="auto"/>
          <w:sz w:val="20"/>
          <w:szCs w:val="20"/>
        </w:rPr>
        <w:t xml:space="preserve"> de </w:t>
      </w:r>
      <w:proofErr w:type="spellStart"/>
      <w:r w:rsidRPr="00EF4162">
        <w:rPr>
          <w:rStyle w:val="Nenhum"/>
          <w:rFonts w:ascii="Arial Narrow" w:hAnsi="Arial Narrow" w:cs="Arial"/>
          <w:color w:val="auto"/>
          <w:sz w:val="20"/>
          <w:szCs w:val="20"/>
        </w:rPr>
        <w:t>aquisição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imediata</w:t>
      </w:r>
      <w:proofErr w:type="spellEnd"/>
      <w:r w:rsidRPr="00EF4162">
        <w:rPr>
          <w:rStyle w:val="Nenhum"/>
          <w:rFonts w:ascii="Arial Narrow" w:hAnsi="Arial Narrow" w:cs="Arial"/>
          <w:color w:val="auto"/>
          <w:sz w:val="20"/>
          <w:szCs w:val="20"/>
        </w:rPr>
        <w:t xml:space="preserve"> da </w:t>
      </w:r>
      <w:proofErr w:type="spellStart"/>
      <w:r w:rsidRPr="00EF4162">
        <w:rPr>
          <w:rStyle w:val="Nenhum"/>
          <w:rFonts w:ascii="Arial Narrow" w:hAnsi="Arial Narrow" w:cs="Arial"/>
          <w:color w:val="auto"/>
          <w:sz w:val="20"/>
          <w:szCs w:val="20"/>
        </w:rPr>
        <w:t>totalidade</w:t>
      </w:r>
      <w:proofErr w:type="spellEnd"/>
      <w:r w:rsidRPr="00EF4162">
        <w:rPr>
          <w:rStyle w:val="Nenhum"/>
          <w:rFonts w:ascii="Arial Narrow" w:hAnsi="Arial Narrow" w:cs="Arial"/>
          <w:color w:val="auto"/>
          <w:sz w:val="20"/>
          <w:szCs w:val="20"/>
        </w:rPr>
        <w:t xml:space="preserve"> dos </w:t>
      </w:r>
      <w:proofErr w:type="spellStart"/>
      <w:r w:rsidRPr="00EF4162">
        <w:rPr>
          <w:rStyle w:val="Nenhum"/>
          <w:rFonts w:ascii="Arial Narrow" w:hAnsi="Arial Narrow" w:cs="Arial"/>
          <w:color w:val="auto"/>
          <w:sz w:val="20"/>
          <w:szCs w:val="20"/>
        </w:rPr>
        <w:t>itens</w:t>
      </w:r>
      <w:proofErr w:type="spellEnd"/>
      <w:r w:rsidRPr="00EF4162">
        <w:rPr>
          <w:rStyle w:val="Nenhum"/>
          <w:rFonts w:ascii="Arial Narrow" w:hAnsi="Arial Narrow" w:cs="Arial"/>
          <w:color w:val="auto"/>
          <w:sz w:val="20"/>
          <w:szCs w:val="20"/>
        </w:rPr>
        <w:t xml:space="preserve"> licitados. O SRP permite a </w:t>
      </w:r>
      <w:proofErr w:type="spellStart"/>
      <w:r w:rsidRPr="00EF4162">
        <w:rPr>
          <w:rStyle w:val="Nenhum"/>
          <w:rFonts w:ascii="Arial Narrow" w:hAnsi="Arial Narrow" w:cs="Arial"/>
          <w:color w:val="auto"/>
          <w:sz w:val="20"/>
          <w:szCs w:val="20"/>
        </w:rPr>
        <w:t>racionalização</w:t>
      </w:r>
      <w:proofErr w:type="spellEnd"/>
      <w:r w:rsidRPr="00EF4162">
        <w:rPr>
          <w:rStyle w:val="Nenhum"/>
          <w:rFonts w:ascii="Arial Narrow" w:hAnsi="Arial Narrow" w:cs="Arial"/>
          <w:color w:val="auto"/>
          <w:sz w:val="20"/>
          <w:szCs w:val="20"/>
        </w:rPr>
        <w:t xml:space="preserve"> das </w:t>
      </w:r>
      <w:proofErr w:type="spellStart"/>
      <w:r w:rsidRPr="00EF4162">
        <w:rPr>
          <w:rStyle w:val="Nenhum"/>
          <w:rFonts w:ascii="Arial Narrow" w:hAnsi="Arial Narrow" w:cs="Arial"/>
          <w:color w:val="auto"/>
          <w:sz w:val="20"/>
          <w:szCs w:val="20"/>
        </w:rPr>
        <w:t>contratações</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maior</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eficiência</w:t>
      </w:r>
      <w:proofErr w:type="spellEnd"/>
      <w:r w:rsidRPr="00EF4162">
        <w:rPr>
          <w:rStyle w:val="Nenhum"/>
          <w:rFonts w:ascii="Arial Narrow" w:hAnsi="Arial Narrow" w:cs="Arial"/>
          <w:color w:val="auto"/>
          <w:sz w:val="20"/>
          <w:szCs w:val="20"/>
        </w:rPr>
        <w:t xml:space="preserve"> logística e </w:t>
      </w:r>
      <w:proofErr w:type="spellStart"/>
      <w:r w:rsidRPr="00EF4162">
        <w:rPr>
          <w:rStyle w:val="Nenhum"/>
          <w:rFonts w:ascii="Arial Narrow" w:hAnsi="Arial Narrow" w:cs="Arial"/>
          <w:color w:val="auto"/>
          <w:sz w:val="20"/>
          <w:szCs w:val="20"/>
        </w:rPr>
        <w:t>otimização</w:t>
      </w:r>
      <w:proofErr w:type="spellEnd"/>
      <w:r w:rsidRPr="00EF4162">
        <w:rPr>
          <w:rStyle w:val="Nenhum"/>
          <w:rFonts w:ascii="Arial Narrow" w:hAnsi="Arial Narrow" w:cs="Arial"/>
          <w:color w:val="auto"/>
          <w:sz w:val="20"/>
          <w:szCs w:val="20"/>
        </w:rPr>
        <w:t xml:space="preserve"> dos recursos públicos, </w:t>
      </w:r>
      <w:proofErr w:type="spellStart"/>
      <w:r w:rsidRPr="00EF4162">
        <w:rPr>
          <w:rStyle w:val="Nenhum"/>
          <w:rFonts w:ascii="Arial Narrow" w:hAnsi="Arial Narrow" w:cs="Arial"/>
          <w:color w:val="auto"/>
          <w:sz w:val="20"/>
          <w:szCs w:val="20"/>
        </w:rPr>
        <w:t>assegurando</w:t>
      </w:r>
      <w:proofErr w:type="spellEnd"/>
      <w:r w:rsidRPr="00EF4162">
        <w:rPr>
          <w:rStyle w:val="Nenhum"/>
          <w:rFonts w:ascii="Arial Narrow" w:hAnsi="Arial Narrow" w:cs="Arial"/>
          <w:color w:val="auto"/>
          <w:sz w:val="20"/>
          <w:szCs w:val="20"/>
        </w:rPr>
        <w:t xml:space="preserve"> o </w:t>
      </w:r>
      <w:proofErr w:type="spellStart"/>
      <w:r w:rsidRPr="00EF4162">
        <w:rPr>
          <w:rStyle w:val="Nenhum"/>
          <w:rFonts w:ascii="Arial Narrow" w:hAnsi="Arial Narrow" w:cs="Arial"/>
          <w:color w:val="auto"/>
          <w:sz w:val="20"/>
          <w:szCs w:val="20"/>
        </w:rPr>
        <w:t>atendimento</w:t>
      </w:r>
      <w:proofErr w:type="spellEnd"/>
      <w:r w:rsidRPr="00EF4162">
        <w:rPr>
          <w:rStyle w:val="Nenhum"/>
          <w:rFonts w:ascii="Arial Narrow" w:hAnsi="Arial Narrow" w:cs="Arial"/>
          <w:color w:val="auto"/>
          <w:sz w:val="20"/>
          <w:szCs w:val="20"/>
        </w:rPr>
        <w:t xml:space="preserve"> </w:t>
      </w:r>
      <w:proofErr w:type="spellStart"/>
      <w:r w:rsidRPr="00EF4162">
        <w:rPr>
          <w:rStyle w:val="Nenhum"/>
          <w:rFonts w:ascii="Arial Narrow" w:hAnsi="Arial Narrow" w:cs="Arial"/>
          <w:color w:val="auto"/>
          <w:sz w:val="20"/>
          <w:szCs w:val="20"/>
        </w:rPr>
        <w:t>contínuo</w:t>
      </w:r>
      <w:proofErr w:type="spellEnd"/>
      <w:r w:rsidRPr="00EF4162">
        <w:rPr>
          <w:rStyle w:val="Nenhum"/>
          <w:rFonts w:ascii="Arial Narrow" w:hAnsi="Arial Narrow" w:cs="Arial"/>
          <w:color w:val="auto"/>
          <w:sz w:val="20"/>
          <w:szCs w:val="20"/>
        </w:rPr>
        <w:t xml:space="preserve"> da demanda, dentro dos limites </w:t>
      </w:r>
      <w:proofErr w:type="spellStart"/>
      <w:r w:rsidRPr="00EF4162">
        <w:rPr>
          <w:rStyle w:val="Nenhum"/>
          <w:rFonts w:ascii="Arial Narrow" w:hAnsi="Arial Narrow" w:cs="Arial"/>
          <w:color w:val="auto"/>
          <w:sz w:val="20"/>
          <w:szCs w:val="20"/>
        </w:rPr>
        <w:t>quantitativos</w:t>
      </w:r>
      <w:proofErr w:type="spellEnd"/>
      <w:r w:rsidRPr="00EF4162">
        <w:rPr>
          <w:rStyle w:val="Nenhum"/>
          <w:rFonts w:ascii="Arial Narrow" w:hAnsi="Arial Narrow" w:cs="Arial"/>
          <w:color w:val="auto"/>
          <w:sz w:val="20"/>
          <w:szCs w:val="20"/>
        </w:rPr>
        <w:t xml:space="preserve"> registrados.</w:t>
      </w:r>
    </w:p>
    <w:p w14:paraId="575899D9"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10.2.1. A fim de verificar se o objeto ofertado atende às especificações do edital e anexos, a empresa classificada provisoriamente em primeiro lugar poderá mediante interesse da administração apresentar amostra completa do(s) item (ns) solicitado(s), em sua(s) embalagem (ns) original (is), devidamente identificada(s), dentro de 10 dias, a contar do envio de solicitação formal pelo Pregoeiro ou Agente de Contratação, dentro do horário estipulado. As amostras deverão ser entregues no endereço a ser indicado no documento enviado pelo Pregoeiro ou Agente de Contratação.</w:t>
      </w:r>
    </w:p>
    <w:p w14:paraId="7D12F1A5"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10.2.2. As amostras deverão ser identificadas da seguinte forma:</w:t>
      </w:r>
    </w:p>
    <w:p w14:paraId="5ACD42A6" w14:textId="77777777" w:rsidR="00C51985" w:rsidRPr="00EF4162" w:rsidRDefault="00C51985" w:rsidP="000B0A31">
      <w:pPr>
        <w:pStyle w:val="CorpoC"/>
        <w:numPr>
          <w:ilvl w:val="0"/>
          <w:numId w:val="52"/>
        </w:numPr>
        <w:ind w:left="0" w:firstLine="0"/>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Individualizadas com etiquetas contendo o nome da empresa, do produto, número do processo administrativo e devidamente envasilhadas;</w:t>
      </w:r>
    </w:p>
    <w:p w14:paraId="0F82AFF3" w14:textId="77777777" w:rsidR="00C51985" w:rsidRPr="00EF4162" w:rsidRDefault="00C51985" w:rsidP="000B0A31">
      <w:pPr>
        <w:pStyle w:val="CorpoC"/>
        <w:numPr>
          <w:ilvl w:val="0"/>
          <w:numId w:val="52"/>
        </w:numPr>
        <w:ind w:left="0" w:firstLine="0"/>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Declaração que as amostras estão hermeticamente fechadas; </w:t>
      </w:r>
    </w:p>
    <w:p w14:paraId="23A4C85C" w14:textId="77777777" w:rsidR="00C51985" w:rsidRPr="00EF4162" w:rsidRDefault="00C51985" w:rsidP="000B0A31">
      <w:pPr>
        <w:pStyle w:val="CorpoC"/>
        <w:numPr>
          <w:ilvl w:val="0"/>
          <w:numId w:val="52"/>
        </w:numPr>
        <w:ind w:left="0" w:firstLine="0"/>
        <w:jc w:val="both"/>
        <w:rPr>
          <w:rFonts w:ascii="Arial Narrow" w:hAnsi="Arial Narrow" w:cs="Arial"/>
          <w:color w:val="auto"/>
          <w:sz w:val="20"/>
          <w:szCs w:val="20"/>
        </w:rPr>
      </w:pPr>
      <w:r w:rsidRPr="00EF4162">
        <w:rPr>
          <w:rStyle w:val="Nenhum"/>
          <w:rFonts w:ascii="Arial Narrow" w:hAnsi="Arial Narrow" w:cs="Arial"/>
          <w:color w:val="auto"/>
          <w:sz w:val="20"/>
          <w:szCs w:val="20"/>
          <w:shd w:val="clear" w:color="auto" w:fill="FFFFFF"/>
        </w:rPr>
        <w:t>Mediante assinatura de cada etiqueta que individualiza o produto pelo o responsável pela entrega da amostra.</w:t>
      </w:r>
    </w:p>
    <w:p w14:paraId="03A7250D" w14:textId="46573B4C"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u w:color="FF0000"/>
          <w:shd w:val="clear" w:color="auto" w:fill="FFFFFF"/>
        </w:rPr>
      </w:pPr>
      <w:r w:rsidRPr="00EF4162">
        <w:rPr>
          <w:rStyle w:val="Nenhum"/>
          <w:rFonts w:ascii="Arial Narrow" w:hAnsi="Arial Narrow" w:cs="Arial"/>
          <w:color w:val="auto"/>
          <w:sz w:val="20"/>
          <w:szCs w:val="20"/>
          <w:shd w:val="clear" w:color="auto" w:fill="FFFFFF"/>
        </w:rPr>
        <w:t>10.2.3. Para fins de controle de qualidade dos produtos, poderá ser requerida a apresentação de laudos técnicos originais ou em fotocópias autenticadas, atestando as características do produto, conforme especificações do Termo de Referência, ou ainda descritivo técnico detalhado com todas as exigências técnicas do objeto solicitado.</w:t>
      </w:r>
    </w:p>
    <w:p w14:paraId="3E451CF8" w14:textId="2F82A66B"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10.2.4. Todas as despesas necessárias de qualquer natureza correlatas à amostra, laudos ou descritivos técnicos, incluindo transporte ou reposição do produto, correrão por conta da participante.</w:t>
      </w:r>
    </w:p>
    <w:p w14:paraId="7C75273D"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10.2.5. Em observância ao princípio da publicidade, todas as demais participantes poderão verificar a amostra e os documentos apresentados, bem como acompanhar a sua análise, mediante pedido de agendamento prévio junto ao Pregoeiro ou Agente de Contratação.</w:t>
      </w:r>
    </w:p>
    <w:p w14:paraId="356F4480"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10.2.6. A não apresentação da amostra, do laudo e/ou do descritivo técnico ou se tais amostras e documentos não corresponderem às especificações do Edital, quando solicitados, acarretará na desclassificação da empresa no LOTE cotado.</w:t>
      </w:r>
    </w:p>
    <w:p w14:paraId="08A3A75D"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10.2.7. A exigência quanto às amostras, laudos e descritivos técnicos serão válidos apenas para esta disputa e no lote participante, não sendo válida para aproveitamento em demais compras.</w:t>
      </w:r>
    </w:p>
    <w:p w14:paraId="09584B7E"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10.2.8. Para o exame da amostra, o órgão/entidade avaliador poderá, a seu critério, solicitar aná</w:t>
      </w:r>
      <w:r w:rsidRPr="00EF4162">
        <w:rPr>
          <w:rStyle w:val="Nenhum"/>
          <w:rFonts w:ascii="Arial Narrow" w:hAnsi="Arial Narrow" w:cs="Arial"/>
          <w:color w:val="auto"/>
          <w:sz w:val="20"/>
          <w:szCs w:val="20"/>
          <w:shd w:val="clear" w:color="auto" w:fill="FFFFFF"/>
          <w:lang w:val="fr-FR"/>
        </w:rPr>
        <w:t>lise t</w:t>
      </w:r>
      <w:r w:rsidRPr="00EF4162">
        <w:rPr>
          <w:rStyle w:val="Nenhum"/>
          <w:rFonts w:ascii="Arial Narrow" w:hAnsi="Arial Narrow" w:cs="Arial"/>
          <w:color w:val="auto"/>
          <w:sz w:val="20"/>
          <w:szCs w:val="20"/>
          <w:shd w:val="clear" w:color="auto" w:fill="FFFFFF"/>
        </w:rPr>
        <w:t>écnica.</w:t>
      </w:r>
    </w:p>
    <w:p w14:paraId="1B54D6CD"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10.2.9. O critério de exame das amostras se restringe à verificação da conformidade do bem ofertado, confrontado com as exigências técnicas expressas por parâmetros e padrão de desempenho constante no descritivo do Termo de Referência e às informaçõ</w:t>
      </w:r>
      <w:r w:rsidRPr="00EF4162">
        <w:rPr>
          <w:rStyle w:val="Hyperlink30"/>
          <w:rFonts w:ascii="Arial Narrow" w:hAnsi="Arial Narrow" w:cs="Arial"/>
          <w:color w:val="auto"/>
          <w:sz w:val="20"/>
          <w:szCs w:val="20"/>
        </w:rPr>
        <w:t>es t</w:t>
      </w:r>
      <w:r w:rsidRPr="00EF4162">
        <w:rPr>
          <w:rStyle w:val="Nenhum"/>
          <w:rFonts w:ascii="Arial Narrow" w:hAnsi="Arial Narrow" w:cs="Arial"/>
          <w:color w:val="auto"/>
          <w:sz w:val="20"/>
          <w:szCs w:val="20"/>
        </w:rPr>
        <w:t>écnicas prestadas pela participante.</w:t>
      </w:r>
    </w:p>
    <w:p w14:paraId="20C12887"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10.2.10. Quando a participante indicar a marca, o modelo e as especificaçõ</w:t>
      </w:r>
      <w:r w:rsidRPr="00EF4162">
        <w:rPr>
          <w:rStyle w:val="Hyperlink30"/>
          <w:rFonts w:ascii="Arial Narrow" w:hAnsi="Arial Narrow" w:cs="Arial"/>
          <w:color w:val="auto"/>
          <w:sz w:val="20"/>
          <w:szCs w:val="20"/>
        </w:rPr>
        <w:t>es t</w:t>
      </w:r>
      <w:r w:rsidRPr="00EF4162">
        <w:rPr>
          <w:rStyle w:val="Nenhum"/>
          <w:rFonts w:ascii="Arial Narrow" w:hAnsi="Arial Narrow" w:cs="Arial"/>
          <w:color w:val="auto"/>
          <w:sz w:val="20"/>
          <w:szCs w:val="20"/>
        </w:rPr>
        <w:t>écnicas do objeto, as amostras apresentadas devem ter as mesmas identificações daquelas preliminarmente estabelecidas pela participante e que foram informadas no sistema, salvo se o produto apresentado tenha, mediante ratificação da Administração, características técnicas superiores.</w:t>
      </w:r>
    </w:p>
    <w:p w14:paraId="2D3C8368"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10.2.11. No caso em que a participante vencedora de qualquer dos lotes tenha suas amostras reprovadas, ou tenham sido entregues fora das especificações previstas neste Termo de Referência, sua proposta será desclassificada, sendo a participante classificada a seguir imediatamente chamada para substituir a desclassificada e assim sucessivamente, até que as amostras apresentadas sejam aceitas pela Administração.</w:t>
      </w:r>
    </w:p>
    <w:p w14:paraId="058A07C0"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10.2.12. A participante declarada vencedora deverá realizar as entregas do objeto somente de acordo com a(s) amostra(s) apresentada(s) e aprovada(s).</w:t>
      </w:r>
    </w:p>
    <w:p w14:paraId="1B57F17F"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10.2.13. As amostras serão fornecidas sem custo, no local indicado neste Termo, e aquelas que forem submetidas a testes, que impliquem na sua destruição ou inutilização, não serão devolvidas e/ou descontadas das quantidades a serem entregues.</w:t>
      </w:r>
    </w:p>
    <w:p w14:paraId="17D85714"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10.2.14. O prazo limite para retirada de amostras não utilizadas ou não aprovadas será de 30 (trinta) dias contados da data da homologação do certame.</w:t>
      </w:r>
    </w:p>
    <w:p w14:paraId="619147BF"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10.2.15. As amostras não aprovadas e não retiradas no prazo do item anterior poderão ser descartadas pelo órgão avaliador.</w:t>
      </w:r>
    </w:p>
    <w:p w14:paraId="1D7A4E0B"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10.2.16. As amostras aprovadas permanecerão sob a custódia do órgão avaliador para fins de aferição da regularidade do objeto quando da entrega, podendo ser descontados os itens da amostra do total a entregar, excetuada a hipótese prevista no item 9.2.13. Não ocorrendo o desconto, fica estabelecido o prazo máximo de 90 (noventa) dias para retirada das amostras, sendo que aquelas que não forem retiradas no prazo mencionado poderão ser descartadas pelo órgão avaliador.</w:t>
      </w:r>
    </w:p>
    <w:p w14:paraId="7810C5CC"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10.2.17. A apresentação e aceite das amostras e dos materiais não isenta nem diminui a responsabilidade do fornecedor nem a garantia dos produtos ofertados.</w:t>
      </w:r>
    </w:p>
    <w:p w14:paraId="36812017"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10.2.18. A participante é </w:t>
      </w:r>
      <w:proofErr w:type="spellStart"/>
      <w:r w:rsidRPr="00EF4162">
        <w:rPr>
          <w:rStyle w:val="Hyperlink30"/>
          <w:rFonts w:ascii="Arial Narrow" w:hAnsi="Arial Narrow" w:cs="Arial"/>
          <w:color w:val="auto"/>
          <w:sz w:val="20"/>
          <w:szCs w:val="20"/>
        </w:rPr>
        <w:t>respons</w:t>
      </w:r>
      <w:proofErr w:type="spellEnd"/>
      <w:r w:rsidRPr="00EF4162">
        <w:rPr>
          <w:rStyle w:val="Nenhum"/>
          <w:rFonts w:ascii="Arial Narrow" w:hAnsi="Arial Narrow" w:cs="Arial"/>
          <w:color w:val="auto"/>
          <w:sz w:val="20"/>
          <w:szCs w:val="20"/>
        </w:rPr>
        <w:t>ável por quaisquer ônus decorrentes de marcas, registros e patentes do objeto proposto.</w:t>
      </w:r>
    </w:p>
    <w:p w14:paraId="12B8EB4C"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u w:color="FF0000"/>
        </w:rPr>
      </w:pPr>
    </w:p>
    <w:p w14:paraId="5B278D63" w14:textId="77777777" w:rsidR="00C51985" w:rsidRPr="00EF4162" w:rsidRDefault="00C51985" w:rsidP="000B0A31">
      <w:pPr>
        <w:pStyle w:val="CorpoC"/>
        <w:shd w:val="clear" w:color="auto" w:fill="FDE9D9"/>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b/>
          <w:bCs/>
          <w:color w:val="auto"/>
          <w:sz w:val="20"/>
          <w:szCs w:val="20"/>
        </w:rPr>
      </w:pPr>
      <w:r w:rsidRPr="00EF4162">
        <w:rPr>
          <w:rStyle w:val="Nenhum"/>
          <w:rFonts w:ascii="Arial Narrow" w:hAnsi="Arial Narrow" w:cs="Arial"/>
          <w:b/>
          <w:bCs/>
          <w:color w:val="auto"/>
          <w:sz w:val="20"/>
          <w:szCs w:val="20"/>
        </w:rPr>
        <w:t>10.3 GARANTIA DA PROPOSTA</w:t>
      </w:r>
    </w:p>
    <w:p w14:paraId="1767F372"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u w:color="FF0000"/>
        </w:rPr>
      </w:pPr>
    </w:p>
    <w:p w14:paraId="09F32626"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10.3.1 Não será exigida, no momento da apresentação da proposta, a comprovação do recolhimento de quantia a título de garantia de proposta, como requisito de pré-habilitação.</w:t>
      </w:r>
    </w:p>
    <w:p w14:paraId="500B2917"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u w:color="FF0000"/>
        </w:rPr>
      </w:pPr>
    </w:p>
    <w:p w14:paraId="5734346A" w14:textId="77777777" w:rsidR="00C51985" w:rsidRPr="00EF4162" w:rsidRDefault="00C51985" w:rsidP="000B0A31">
      <w:pPr>
        <w:pStyle w:val="CorpoC"/>
        <w:shd w:val="clear" w:color="auto" w:fill="D6E3B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u w:color="FF0000"/>
        </w:rPr>
      </w:pPr>
      <w:r w:rsidRPr="00EF4162">
        <w:rPr>
          <w:rStyle w:val="Nenhum"/>
          <w:rFonts w:ascii="Arial Narrow" w:hAnsi="Arial Narrow" w:cs="Arial"/>
          <w:b/>
          <w:bCs/>
          <w:color w:val="auto"/>
          <w:sz w:val="20"/>
          <w:szCs w:val="20"/>
        </w:rPr>
        <w:t>10.4 GARANTIA DO CONTRATO</w:t>
      </w:r>
    </w:p>
    <w:p w14:paraId="74A23EB2" w14:textId="77777777" w:rsidR="00C171AC" w:rsidRDefault="00C171AC"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Hyperlink300"/>
          <w:rFonts w:ascii="Arial Narrow" w:eastAsia="Calibri" w:hAnsi="Arial Narrow" w:cs="Arial"/>
          <w:color w:val="auto"/>
          <w:sz w:val="20"/>
          <w:szCs w:val="20"/>
        </w:rPr>
      </w:pPr>
    </w:p>
    <w:p w14:paraId="08CBB747" w14:textId="0F4C2E39" w:rsidR="00C51985"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Hyperlink300"/>
          <w:rFonts w:ascii="Arial Narrow" w:eastAsia="Calibri" w:hAnsi="Arial Narrow" w:cs="Arial"/>
          <w:color w:val="auto"/>
          <w:sz w:val="20"/>
          <w:szCs w:val="20"/>
        </w:rPr>
      </w:pPr>
      <w:r w:rsidRPr="00EF4162">
        <w:rPr>
          <w:rStyle w:val="Hyperlink300"/>
          <w:rFonts w:ascii="Arial Narrow" w:eastAsia="Calibri" w:hAnsi="Arial Narrow" w:cs="Arial"/>
          <w:color w:val="auto"/>
          <w:sz w:val="20"/>
          <w:szCs w:val="20"/>
        </w:rPr>
        <w:t>10.4.1 N</w:t>
      </w:r>
      <w:r w:rsidRPr="00EF4162">
        <w:rPr>
          <w:rStyle w:val="Nenhum"/>
          <w:rFonts w:ascii="Arial Narrow" w:hAnsi="Arial Narrow" w:cs="Arial"/>
          <w:color w:val="auto"/>
          <w:sz w:val="20"/>
          <w:szCs w:val="20"/>
        </w:rPr>
        <w:t>ã</w:t>
      </w:r>
      <w:r w:rsidRPr="00EF4162">
        <w:rPr>
          <w:rStyle w:val="Hyperlink30"/>
          <w:rFonts w:ascii="Arial Narrow" w:hAnsi="Arial Narrow" w:cs="Arial"/>
          <w:color w:val="auto"/>
          <w:sz w:val="20"/>
          <w:szCs w:val="20"/>
        </w:rPr>
        <w:t>o haver</w:t>
      </w:r>
      <w:r w:rsidRPr="00EF4162">
        <w:rPr>
          <w:rStyle w:val="Nenhum"/>
          <w:rFonts w:ascii="Arial Narrow" w:hAnsi="Arial Narrow" w:cs="Arial"/>
          <w:color w:val="auto"/>
          <w:sz w:val="20"/>
          <w:szCs w:val="20"/>
        </w:rPr>
        <w:t xml:space="preserve">á exigência da garantia da contratação dos </w:t>
      </w:r>
      <w:r w:rsidRPr="00EF4162">
        <w:rPr>
          <w:rStyle w:val="Hyperlink300"/>
          <w:rFonts w:ascii="Arial Narrow" w:eastAsia="Arial" w:hAnsi="Arial Narrow"/>
          <w:color w:val="auto"/>
        </w:rPr>
        <w:fldChar w:fldCharType="begin"/>
      </w:r>
      <w:r w:rsidRPr="00EF4162">
        <w:rPr>
          <w:rStyle w:val="Hyperlink300"/>
          <w:rFonts w:ascii="Arial Narrow" w:eastAsia="Arial" w:hAnsi="Arial Narrow" w:cs="Arial"/>
          <w:color w:val="auto"/>
          <w:sz w:val="20"/>
          <w:szCs w:val="20"/>
        </w:rPr>
        <w:instrText xml:space="preserve"> HYPERLINK "http://www.planalto.gov.br/ccivil_03/_ato2019-2022/2021/lei/L14133.htm%2525252525252523art96"</w:instrText>
      </w:r>
      <w:r w:rsidRPr="00EF4162">
        <w:rPr>
          <w:rStyle w:val="Hyperlink300"/>
          <w:rFonts w:ascii="Arial Narrow" w:eastAsia="Arial" w:hAnsi="Arial Narrow"/>
          <w:color w:val="auto"/>
        </w:rPr>
      </w:r>
      <w:r w:rsidRPr="00EF4162">
        <w:rPr>
          <w:rStyle w:val="Hyperlink300"/>
          <w:rFonts w:ascii="Arial Narrow" w:eastAsia="Arial" w:hAnsi="Arial Narrow"/>
          <w:color w:val="auto"/>
        </w:rPr>
        <w:fldChar w:fldCharType="separate"/>
      </w:r>
      <w:r w:rsidRPr="00EF4162">
        <w:rPr>
          <w:rStyle w:val="Hyperlink300"/>
          <w:rFonts w:ascii="Arial Narrow" w:eastAsia="Calibri" w:hAnsi="Arial Narrow" w:cs="Arial"/>
          <w:color w:val="auto"/>
          <w:sz w:val="20"/>
          <w:szCs w:val="20"/>
        </w:rPr>
        <w:t>artigos 96 e seguintes da Lei nº 14.133, de 2021</w:t>
      </w:r>
      <w:r w:rsidRPr="00EF4162">
        <w:rPr>
          <w:rFonts w:ascii="Arial Narrow" w:hAnsi="Arial Narrow" w:cs="Arial"/>
          <w:color w:val="auto"/>
          <w:sz w:val="20"/>
          <w:szCs w:val="20"/>
        </w:rPr>
        <w:fldChar w:fldCharType="end"/>
      </w:r>
      <w:r w:rsidRPr="00EF4162">
        <w:rPr>
          <w:rStyle w:val="Hyperlink300"/>
          <w:rFonts w:ascii="Arial Narrow" w:eastAsia="Calibri" w:hAnsi="Arial Narrow" w:cs="Arial"/>
          <w:color w:val="auto"/>
          <w:sz w:val="20"/>
          <w:szCs w:val="20"/>
        </w:rPr>
        <w:t>.</w:t>
      </w:r>
    </w:p>
    <w:p w14:paraId="78960869" w14:textId="77777777" w:rsidR="00C171AC" w:rsidRPr="00EF4162" w:rsidRDefault="00C171AC"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p>
    <w:p w14:paraId="0A42E06F" w14:textId="77777777" w:rsidR="00C51985" w:rsidRPr="00EF4162" w:rsidRDefault="00C51985" w:rsidP="000B0A31">
      <w:pPr>
        <w:pStyle w:val="CorpoC"/>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b/>
          <w:bCs/>
          <w:color w:val="auto"/>
          <w:sz w:val="20"/>
          <w:szCs w:val="20"/>
        </w:rPr>
        <w:t>11 – MODELO DE GESTÃO E FISCALIZAÇÃO DO CONTRATO</w:t>
      </w:r>
    </w:p>
    <w:p w14:paraId="42A8BA4C"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bookmarkStart w:id="30" w:name="_headingh.2et92p0"/>
      <w:bookmarkEnd w:id="30"/>
    </w:p>
    <w:p w14:paraId="5DFFC362"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lastRenderedPageBreak/>
        <w:t>11.1. O contrato deverá ser executado fielmente pelas partes, de acordo com as cláusulas avençadas e as normas da Lei nº 14.133, de 2021, e cada parte responderá pelas consequências de sua inexecução total ou parcial;</w:t>
      </w:r>
    </w:p>
    <w:p w14:paraId="37F77545"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11.2. Em caso de impedimento, ordem de paralisação ou suspensão do contrato, o cronograma de execução será prorrogado automaticamente pelo tempo correspondente, anotadas tais circunstâncias mediante simples apostila;</w:t>
      </w:r>
    </w:p>
    <w:p w14:paraId="2B5ABCC6"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11.3. As comunicações entre o órgão ou entidade e a contratada devem ser realizadas por escrito sempre que o ato exigir tal formalidade, admitindo-se o uso de mensagem eletrônica para esse fim;</w:t>
      </w:r>
    </w:p>
    <w:p w14:paraId="5308B033"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11.4. O órgão ou entidade poderá convocar representante da empresa para adoção de providências que devam ser cumpridas de imediato;</w:t>
      </w:r>
    </w:p>
    <w:p w14:paraId="0F5C7E2E"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11.5. Após a assinatura do contrato ou instrumento equivalente, o órgão ou entidade poderá convocar o representante da empresa contratada para reunião inicial para apresentação do plano de fiscalização, que conterá </w:t>
      </w:r>
      <w:proofErr w:type="spellStart"/>
      <w:r w:rsidRPr="00EF4162">
        <w:rPr>
          <w:rStyle w:val="Hyperlink30"/>
          <w:rFonts w:ascii="Arial Narrow" w:hAnsi="Arial Narrow" w:cs="Arial"/>
          <w:color w:val="auto"/>
          <w:sz w:val="20"/>
          <w:szCs w:val="20"/>
        </w:rPr>
        <w:t>informa</w:t>
      </w:r>
      <w:proofErr w:type="spellEnd"/>
      <w:r w:rsidRPr="00EF4162">
        <w:rPr>
          <w:rStyle w:val="Nenhum"/>
          <w:rFonts w:ascii="Arial Narrow" w:hAnsi="Arial Narrow" w:cs="Arial"/>
          <w:color w:val="auto"/>
          <w:sz w:val="20"/>
          <w:szCs w:val="20"/>
        </w:rPr>
        <w:t>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A616288"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11.6. A fiscalização decorrente desta contratação, será acompanhada e fiscalizada pela </w:t>
      </w:r>
      <w:r w:rsidRPr="00EF4162">
        <w:rPr>
          <w:rStyle w:val="Nenhum"/>
          <w:rFonts w:ascii="Arial Narrow" w:hAnsi="Arial Narrow" w:cs="Arial"/>
          <w:color w:val="auto"/>
          <w:sz w:val="20"/>
          <w:szCs w:val="20"/>
          <w:u w:color="9A403E"/>
        </w:rPr>
        <w:t xml:space="preserve">servidora </w:t>
      </w:r>
      <w:bookmarkStart w:id="31" w:name="_Hlk213248414"/>
      <w:r w:rsidRPr="00EF4162">
        <w:rPr>
          <w:rStyle w:val="Nenhum"/>
          <w:rFonts w:ascii="Arial Narrow" w:hAnsi="Arial Narrow" w:cs="Arial"/>
          <w:b/>
          <w:bCs/>
          <w:color w:val="auto"/>
          <w:sz w:val="20"/>
          <w:szCs w:val="20"/>
          <w:u w:color="9A403E"/>
          <w:lang w:val="en-US"/>
        </w:rPr>
        <w:t>TAMIRES GOMES CONCEIÇÃO DE ABREU</w:t>
      </w:r>
      <w:r w:rsidRPr="00EF4162">
        <w:rPr>
          <w:rStyle w:val="Nenhum"/>
          <w:rFonts w:ascii="Arial Narrow" w:hAnsi="Arial Narrow" w:cs="Arial"/>
          <w:color w:val="auto"/>
          <w:sz w:val="20"/>
          <w:szCs w:val="20"/>
          <w:u w:color="9A403E"/>
        </w:rPr>
        <w:t xml:space="preserve"> </w:t>
      </w:r>
      <w:r w:rsidRPr="00EF4162">
        <w:rPr>
          <w:rStyle w:val="Nenhum"/>
          <w:rFonts w:ascii="Arial Narrow" w:hAnsi="Arial Narrow" w:cs="Arial"/>
          <w:b/>
          <w:bCs/>
          <w:color w:val="auto"/>
          <w:sz w:val="20"/>
          <w:szCs w:val="20"/>
          <w:u w:color="9A403E"/>
        </w:rPr>
        <w:t>matricula nº.</w:t>
      </w:r>
      <w:bookmarkEnd w:id="31"/>
      <w:r w:rsidRPr="00EF4162">
        <w:rPr>
          <w:rStyle w:val="Nenhum"/>
          <w:rFonts w:ascii="Arial Narrow" w:hAnsi="Arial Narrow" w:cs="Arial"/>
          <w:b/>
          <w:bCs/>
          <w:color w:val="auto"/>
          <w:sz w:val="20"/>
          <w:szCs w:val="20"/>
        </w:rPr>
        <w:t xml:space="preserve"> </w:t>
      </w:r>
      <w:bookmarkStart w:id="32" w:name="_Hlk209000433"/>
      <w:r w:rsidRPr="00EF4162">
        <w:rPr>
          <w:rStyle w:val="Nenhum"/>
          <w:rFonts w:ascii="Arial Narrow" w:hAnsi="Arial Narrow" w:cs="Arial"/>
          <w:b/>
          <w:bCs/>
          <w:color w:val="auto"/>
          <w:sz w:val="20"/>
          <w:szCs w:val="20"/>
          <w:u w:color="9A403E"/>
        </w:rPr>
        <w:t>12.975</w:t>
      </w:r>
      <w:bookmarkEnd w:id="32"/>
      <w:r w:rsidRPr="00EF4162">
        <w:rPr>
          <w:rStyle w:val="Nenhum"/>
          <w:rFonts w:ascii="Arial Narrow" w:hAnsi="Arial Narrow" w:cs="Arial"/>
          <w:color w:val="auto"/>
          <w:sz w:val="20"/>
          <w:szCs w:val="20"/>
          <w:u w:color="9A403E"/>
        </w:rPr>
        <w:t xml:space="preserve">, </w:t>
      </w:r>
      <w:r w:rsidRPr="00EF4162">
        <w:rPr>
          <w:rStyle w:val="Nenhum"/>
          <w:rFonts w:ascii="Arial Narrow" w:hAnsi="Arial Narrow" w:cs="Arial"/>
          <w:color w:val="auto"/>
          <w:sz w:val="20"/>
          <w:szCs w:val="20"/>
        </w:rPr>
        <w:t>dessa Administração, ou pelo respectivo substituto designado, permitida a contratação de terceiros para assisti-los e subsidiá-los com informações pertinentes a essa atribuição, nos termos do artigo 117 da Lei 14.133/2021.</w:t>
      </w:r>
    </w:p>
    <w:p w14:paraId="350DE19C"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11.7. O fiscal do contrato anotará em registro próprio todas as ocorre</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ncias relacionadas à execuc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ão do contrato, determinando o que for necessário para a regularizac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ão das faltas ou dos defeitos observados.</w:t>
      </w:r>
    </w:p>
    <w:p w14:paraId="7094EE38"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11.8. Identificada qualquer inexatidão ou irregularidade, o fiscal do contrato emitirá notificações para a correção da execução do contrato, determinando prazo para a correção.</w:t>
      </w:r>
    </w:p>
    <w:p w14:paraId="1C83BE4D"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11.9. O fiscal do contrato informará ao gestor do contrato, em tempo hábil, a situação que demandar decisão ou adoção de medidas que ultrapassem sua competência, para que adote as medidas necessárias e saneadoras, se for o caso. </w:t>
      </w:r>
    </w:p>
    <w:p w14:paraId="05284F71"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11.10. No caso de ocorrências que possam inviabilizar a execução do contrato nas datas aprazadas, o fiscal técnico do contrato comunicará o fato imediatamente ao gestor do contrato. </w:t>
      </w:r>
    </w:p>
    <w:p w14:paraId="767C4FC1"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11.11. O fiscal do contrato comunicará ao gestor do contrato, em tempo hábil, o término do contrato sob sua responsabilidade, com vistas à tempestiva renovação ou à prorrogação contratual </w:t>
      </w:r>
    </w:p>
    <w:p w14:paraId="1A0C97AD"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11.12. O fiscal do contrato será auxiliado pelos órgãos de assessoramento jurídico e de controle interno da Administrac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ão, que deverão dirimir dúvidas e subsidiá-lo com informac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ões relevantes para prevenir riscos na execuc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ão contratual.</w:t>
      </w:r>
    </w:p>
    <w:p w14:paraId="7023855C"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11.13. A fiscalização de que trata este item não exclui nem reduz a responsabilidade da Contratada, inclusive perante terceiros, por qualquer irregularidade, ainda que resultante de imperfeiçõ</w:t>
      </w:r>
      <w:r w:rsidRPr="00EF4162">
        <w:rPr>
          <w:rStyle w:val="Hyperlink30"/>
          <w:rFonts w:ascii="Arial Narrow" w:hAnsi="Arial Narrow" w:cs="Arial"/>
          <w:color w:val="auto"/>
          <w:sz w:val="20"/>
          <w:szCs w:val="20"/>
        </w:rPr>
        <w:t>es t</w:t>
      </w:r>
      <w:r w:rsidRPr="00EF4162">
        <w:rPr>
          <w:rStyle w:val="Nenhum"/>
          <w:rFonts w:ascii="Arial Narrow" w:hAnsi="Arial Narrow" w:cs="Arial"/>
          <w:color w:val="auto"/>
          <w:sz w:val="20"/>
          <w:szCs w:val="20"/>
        </w:rPr>
        <w:t>écnicas ou vícios redibitórios, e, na ocorrência desta, não implica em corresponsabilidade da Administração ou de seus agentes e prepostos.</w:t>
      </w:r>
    </w:p>
    <w:p w14:paraId="1DC01F7F"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11.14. O gestor do contrato, será o </w:t>
      </w:r>
      <w:r w:rsidRPr="00EF4162">
        <w:rPr>
          <w:rStyle w:val="Nenhum"/>
          <w:rFonts w:ascii="Arial Narrow" w:hAnsi="Arial Narrow" w:cs="Arial"/>
          <w:color w:val="auto"/>
          <w:sz w:val="20"/>
          <w:szCs w:val="20"/>
          <w:u w:color="9A403E"/>
        </w:rPr>
        <w:t>servidor</w:t>
      </w:r>
      <w:r w:rsidRPr="00EF4162">
        <w:rPr>
          <w:rStyle w:val="Hyperlink300"/>
          <w:rFonts w:ascii="Arial Narrow" w:eastAsia="Calibri" w:hAnsi="Arial Narrow" w:cs="Arial"/>
          <w:color w:val="auto"/>
          <w:sz w:val="20"/>
          <w:szCs w:val="20"/>
        </w:rPr>
        <w:t xml:space="preserve"> </w:t>
      </w:r>
      <w:bookmarkStart w:id="33" w:name="_Hlk209000418"/>
      <w:r w:rsidRPr="00EF4162">
        <w:rPr>
          <w:rStyle w:val="Nenhum"/>
          <w:rFonts w:ascii="Arial Narrow" w:hAnsi="Arial Narrow" w:cs="Arial"/>
          <w:b/>
          <w:bCs/>
          <w:color w:val="auto"/>
          <w:sz w:val="20"/>
          <w:szCs w:val="20"/>
          <w:u w:color="9A403E"/>
          <w:lang w:val="en-US"/>
        </w:rPr>
        <w:t>M</w:t>
      </w:r>
      <w:bookmarkStart w:id="34" w:name="_Hlk213252072"/>
      <w:bookmarkEnd w:id="33"/>
      <w:r w:rsidRPr="00EF4162">
        <w:rPr>
          <w:rStyle w:val="Nenhum"/>
          <w:rFonts w:ascii="Arial Narrow" w:hAnsi="Arial Narrow" w:cs="Arial"/>
          <w:b/>
          <w:bCs/>
          <w:color w:val="auto"/>
          <w:sz w:val="20"/>
          <w:szCs w:val="20"/>
          <w:u w:color="9A403E"/>
          <w:lang w:val="en-US"/>
        </w:rPr>
        <w:t>AICON DA SILVA NASCIMENTO</w:t>
      </w:r>
      <w:r w:rsidRPr="00EF4162">
        <w:rPr>
          <w:rStyle w:val="Nenhum"/>
          <w:rFonts w:ascii="Arial Narrow" w:hAnsi="Arial Narrow" w:cs="Arial"/>
          <w:color w:val="auto"/>
          <w:sz w:val="20"/>
          <w:szCs w:val="20"/>
        </w:rPr>
        <w:t xml:space="preserve"> </w:t>
      </w:r>
      <w:r w:rsidRPr="00EF4162">
        <w:rPr>
          <w:rStyle w:val="Nenhum"/>
          <w:rFonts w:ascii="Arial Narrow" w:hAnsi="Arial Narrow" w:cs="Arial"/>
          <w:b/>
          <w:bCs/>
          <w:color w:val="auto"/>
          <w:sz w:val="20"/>
          <w:szCs w:val="20"/>
        </w:rPr>
        <w:t>matricula nº 10.685</w:t>
      </w:r>
      <w:bookmarkEnd w:id="34"/>
      <w:r w:rsidRPr="00EF4162">
        <w:rPr>
          <w:rStyle w:val="Nenhum"/>
          <w:rFonts w:ascii="Arial Narrow" w:hAnsi="Arial Narrow" w:cs="Arial"/>
          <w:color w:val="auto"/>
          <w:sz w:val="20"/>
          <w:szCs w:val="20"/>
        </w:rPr>
        <w:t>, com atribuições administrativas e a função de administrar o contrato, desde sua concepção até a finalização, especialmente:</w:t>
      </w:r>
    </w:p>
    <w:p w14:paraId="6E851563"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I - analisar a documentação que antecede o pagamento;</w:t>
      </w:r>
    </w:p>
    <w:p w14:paraId="02927765"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II - analisar os pedidos de reequilíbrio econômico-financeiro do contrato;</w:t>
      </w:r>
    </w:p>
    <w:p w14:paraId="47FB1E0E"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III - analisar eventuais alterações contratuais, após ouvido o fiscal do contrato;</w:t>
      </w:r>
    </w:p>
    <w:p w14:paraId="07BCDA0E"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IV - analisar os documentos referentes ao recebimento do objeto contratado;</w:t>
      </w:r>
    </w:p>
    <w:p w14:paraId="730602D4"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V - acompanhar o desenvolvimento da execução através de relatórios e demais documentos relativos ao objeto contratado;</w:t>
      </w:r>
    </w:p>
    <w:p w14:paraId="48A7849D"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VI - decidir provisoriamente a suspensão da entrega de bens ou a realização do objeto;</w:t>
      </w:r>
    </w:p>
    <w:p w14:paraId="5D974FC7"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11.15. O contratado deverá indiciar um responsável legal com respectivos contatos (e-mail, celular e Whatsapp), com poderes para representá-lo perante essa Municipalidade na execução do contrato decorrente da contratação objeto deste termo de referência. </w:t>
      </w:r>
    </w:p>
    <w:p w14:paraId="10DC6FD8"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11.16. O contratado deverá manter preposto aceito pela Administrac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ão durante a prestac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ão do servic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o e/ou fornecimento do bem para representá-lo na execuc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ão do contrato.</w:t>
      </w:r>
    </w:p>
    <w:p w14:paraId="73BB702E"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p>
    <w:p w14:paraId="78CB962F" w14:textId="77777777" w:rsidR="00C51985" w:rsidRPr="00EF4162" w:rsidRDefault="00C51985" w:rsidP="000B0A31">
      <w:pPr>
        <w:pStyle w:val="CorpoC"/>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b/>
          <w:bCs/>
          <w:color w:val="auto"/>
          <w:sz w:val="20"/>
          <w:szCs w:val="20"/>
        </w:rPr>
        <w:t xml:space="preserve">12. DO RECEBIMENTO DO OBJETO </w:t>
      </w:r>
    </w:p>
    <w:p w14:paraId="354D847B"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p>
    <w:p w14:paraId="79E042D0"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12.1. O recebimento do objeto do contrato, decorrente da referida contratação, se dará: </w:t>
      </w:r>
    </w:p>
    <w:p w14:paraId="2B70277D"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a) provisoriamente, pelo responsável por seu acompanhamento e fiscalização, mediante termo detalhado, quando verificado o cumprimento das exigências de cará</w:t>
      </w:r>
      <w:proofErr w:type="spellStart"/>
      <w:r w:rsidRPr="00EF4162">
        <w:rPr>
          <w:rStyle w:val="Hyperlink30"/>
          <w:rFonts w:ascii="Arial Narrow" w:hAnsi="Arial Narrow" w:cs="Arial"/>
          <w:color w:val="auto"/>
          <w:sz w:val="20"/>
          <w:szCs w:val="20"/>
        </w:rPr>
        <w:t>ter</w:t>
      </w:r>
      <w:proofErr w:type="spellEnd"/>
      <w:r w:rsidRPr="00EF4162">
        <w:rPr>
          <w:rStyle w:val="Hyperlink30"/>
          <w:rFonts w:ascii="Arial Narrow" w:hAnsi="Arial Narrow" w:cs="Arial"/>
          <w:color w:val="auto"/>
          <w:sz w:val="20"/>
          <w:szCs w:val="20"/>
        </w:rPr>
        <w:t xml:space="preserve"> t</w:t>
      </w:r>
      <w:r w:rsidRPr="00EF4162">
        <w:rPr>
          <w:rStyle w:val="Nenhum"/>
          <w:rFonts w:ascii="Arial Narrow" w:hAnsi="Arial Narrow" w:cs="Arial"/>
          <w:color w:val="auto"/>
          <w:sz w:val="20"/>
          <w:szCs w:val="20"/>
        </w:rPr>
        <w:t>écnico quando houver;</w:t>
      </w:r>
    </w:p>
    <w:p w14:paraId="08A7BF0E"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b) definitivamente, por servidor ou comissão designada pela autoridade competente, mediante termo detalhado que comprove o atendimento das exigências contratuais;</w:t>
      </w:r>
    </w:p>
    <w:p w14:paraId="26592AFE"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12.2.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45D320E0"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12.3. Os bens poderão ser rejeitados, no todo ou em parte, inclusive antes do recebimento provisório, quando em desacordo com as especificações constantes no Termo de Referência e na proposta, devendo ser substituídos no prazo </w:t>
      </w:r>
      <w:r w:rsidRPr="00EF4162">
        <w:rPr>
          <w:rStyle w:val="Nenhum"/>
          <w:rFonts w:ascii="Arial Narrow" w:hAnsi="Arial Narrow" w:cs="Arial"/>
          <w:color w:val="auto"/>
          <w:sz w:val="20"/>
          <w:szCs w:val="20"/>
          <w:shd w:val="clear" w:color="auto" w:fill="FFFFFF"/>
        </w:rPr>
        <w:t>de 07 (sete) dias, a contar da notificação da contratada, às suas custas, sem prejuízo da aplicação das pen</w:t>
      </w:r>
      <w:r w:rsidRPr="00EF4162">
        <w:rPr>
          <w:rStyle w:val="Nenhum"/>
          <w:rFonts w:ascii="Arial Narrow" w:hAnsi="Arial Narrow" w:cs="Arial"/>
          <w:color w:val="auto"/>
          <w:sz w:val="20"/>
          <w:szCs w:val="20"/>
        </w:rPr>
        <w:t>alidades.</w:t>
      </w:r>
    </w:p>
    <w:p w14:paraId="4FA0F99B"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12.4. O recebimento definitivo ocorrerá no prazo d</w:t>
      </w:r>
      <w:r w:rsidRPr="00EF4162">
        <w:rPr>
          <w:rStyle w:val="Nenhum"/>
          <w:rFonts w:ascii="Arial Narrow" w:hAnsi="Arial Narrow" w:cs="Arial"/>
          <w:color w:val="auto"/>
          <w:sz w:val="20"/>
          <w:szCs w:val="20"/>
          <w:shd w:val="clear" w:color="auto" w:fill="FFFFFF"/>
        </w:rPr>
        <w:t>e 07 (sete) dias úteis, a contar do recebimento da nota fiscal ou instrumento de cobrança equivalente pe</w:t>
      </w:r>
      <w:r w:rsidRPr="00EF4162">
        <w:rPr>
          <w:rStyle w:val="Nenhum"/>
          <w:rFonts w:ascii="Arial Narrow" w:hAnsi="Arial Narrow" w:cs="Arial"/>
          <w:color w:val="auto"/>
          <w:sz w:val="20"/>
          <w:szCs w:val="20"/>
        </w:rPr>
        <w:t>la Administração, após a verificação da qualidade e quantidade do material e consequente aceitação mediante termo detalhado.</w:t>
      </w:r>
    </w:p>
    <w:p w14:paraId="6D948D0B"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12.5. O prazo para recebimento definitivo poderá ser excepcionalmente prorrogado, de forma justificada, por igual período, quando houver necessidade de diligências para a aferição do atendimento das exigências contratuais.</w:t>
      </w:r>
    </w:p>
    <w:p w14:paraId="76F3C1C0"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12.6. No caso de controvérsia sobre a execução do objeto, quanto à dimensão, qualidade e quantidade, deverá ser observado o teor do </w:t>
      </w:r>
      <w:r w:rsidRPr="00EF4162">
        <w:rPr>
          <w:rStyle w:val="Hyperlink5"/>
          <w:rFonts w:ascii="Arial Narrow" w:hAnsi="Arial Narrow"/>
          <w:color w:val="auto"/>
        </w:rPr>
        <w:fldChar w:fldCharType="begin"/>
      </w:r>
      <w:r w:rsidRPr="00EF4162">
        <w:rPr>
          <w:rStyle w:val="Hyperlink5"/>
          <w:rFonts w:ascii="Arial Narrow" w:hAnsi="Arial Narrow"/>
          <w:color w:val="auto"/>
          <w:sz w:val="20"/>
          <w:szCs w:val="20"/>
        </w:rPr>
        <w:instrText xml:space="preserve"> HYPERLINK "http://www.planalto.gov.br/ccivil_03/_ato2019-2022/2021/lei/L14133.htm%2525252525252523art143"</w:instrText>
      </w:r>
      <w:r w:rsidRPr="00EF4162">
        <w:rPr>
          <w:rStyle w:val="Hyperlink5"/>
          <w:rFonts w:ascii="Arial Narrow" w:hAnsi="Arial Narrow"/>
          <w:color w:val="auto"/>
        </w:rPr>
      </w:r>
      <w:r w:rsidRPr="00EF4162">
        <w:rPr>
          <w:rStyle w:val="Hyperlink5"/>
          <w:rFonts w:ascii="Arial Narrow" w:hAnsi="Arial Narrow"/>
          <w:color w:val="auto"/>
        </w:rPr>
        <w:fldChar w:fldCharType="separate"/>
      </w:r>
      <w:r w:rsidRPr="00EF4162">
        <w:rPr>
          <w:rStyle w:val="Hyperlink5"/>
          <w:rFonts w:ascii="Arial Narrow" w:hAnsi="Arial Narrow"/>
          <w:color w:val="auto"/>
          <w:sz w:val="20"/>
          <w:szCs w:val="20"/>
        </w:rPr>
        <w:t>art. 143 da Lei nº 14.133, de 2021</w:t>
      </w:r>
      <w:r w:rsidRPr="00EF4162">
        <w:rPr>
          <w:rFonts w:ascii="Arial Narrow" w:hAnsi="Arial Narrow" w:cs="Arial"/>
          <w:color w:val="auto"/>
          <w:sz w:val="20"/>
          <w:szCs w:val="20"/>
        </w:rPr>
        <w:fldChar w:fldCharType="end"/>
      </w:r>
      <w:r w:rsidRPr="00EF4162">
        <w:rPr>
          <w:rStyle w:val="Nenhum"/>
          <w:rFonts w:ascii="Arial Narrow" w:hAnsi="Arial Narrow" w:cs="Arial"/>
          <w:color w:val="auto"/>
          <w:sz w:val="20"/>
          <w:szCs w:val="20"/>
        </w:rPr>
        <w:t>, comunicando-se à empresa para emissão de Nota Fiscal no que pertine à parcela incontroversa da execução do objeto, para efeito de liquidação e pagamento.</w:t>
      </w:r>
    </w:p>
    <w:p w14:paraId="005CCC2E"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lastRenderedPageBreak/>
        <w:t>12.7. O prazo para a solução, pelo contratado, de inconsistências na execução do objeto ou de saneamento da nota fiscal ou de instrumento de cobrança equivalente, verificadas pela Administração durante a aná</w:t>
      </w:r>
      <w:r w:rsidRPr="00EF4162">
        <w:rPr>
          <w:rStyle w:val="Nenhum"/>
          <w:rFonts w:ascii="Arial Narrow" w:hAnsi="Arial Narrow" w:cs="Arial"/>
          <w:color w:val="auto"/>
          <w:sz w:val="20"/>
          <w:szCs w:val="20"/>
          <w:lang w:val="fr-FR"/>
        </w:rPr>
        <w:t>lise pr</w:t>
      </w:r>
      <w:r w:rsidRPr="00EF4162">
        <w:rPr>
          <w:rStyle w:val="Nenhum"/>
          <w:rFonts w:ascii="Arial Narrow" w:hAnsi="Arial Narrow" w:cs="Arial"/>
          <w:color w:val="auto"/>
          <w:sz w:val="20"/>
          <w:szCs w:val="20"/>
        </w:rPr>
        <w:t xml:space="preserve">évia à </w:t>
      </w:r>
      <w:r w:rsidRPr="00EF4162">
        <w:rPr>
          <w:rStyle w:val="Nenhum"/>
          <w:rFonts w:ascii="Arial Narrow" w:hAnsi="Arial Narrow" w:cs="Arial"/>
          <w:color w:val="auto"/>
          <w:sz w:val="20"/>
          <w:szCs w:val="20"/>
          <w:lang w:val="fr-FR"/>
        </w:rPr>
        <w:t>liquida</w:t>
      </w:r>
      <w:r w:rsidRPr="00EF4162">
        <w:rPr>
          <w:rStyle w:val="Nenhum"/>
          <w:rFonts w:ascii="Arial Narrow" w:hAnsi="Arial Narrow" w:cs="Arial"/>
          <w:color w:val="auto"/>
          <w:sz w:val="20"/>
          <w:szCs w:val="20"/>
        </w:rPr>
        <w:t>ção de despesa, não será computado para os fins do recebimento definitivo.</w:t>
      </w:r>
    </w:p>
    <w:p w14:paraId="0311A3B5"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12.8. O recebimento provisório ou definitivo não excluirá a responsabilidade civil pela solidez e pela segurança do serviço nem a responsabilidade ético-profissional pela perfeita execução do contrato.</w:t>
      </w:r>
    </w:p>
    <w:p w14:paraId="56C20390"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p>
    <w:p w14:paraId="6C0F84FD" w14:textId="77777777" w:rsidR="00C51985" w:rsidRPr="00EF4162" w:rsidRDefault="00C51985" w:rsidP="000B0A31">
      <w:pPr>
        <w:pStyle w:val="CorpoC"/>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b/>
          <w:bCs/>
          <w:color w:val="auto"/>
          <w:sz w:val="20"/>
          <w:szCs w:val="20"/>
        </w:rPr>
        <w:t xml:space="preserve">13. DO PAGAMENTO E DOS CRITÉRIOS PARA MEDIÇÃO </w:t>
      </w:r>
    </w:p>
    <w:p w14:paraId="2A6DC816"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p>
    <w:p w14:paraId="50A1B64E"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color w:val="auto"/>
          <w:sz w:val="20"/>
          <w:szCs w:val="20"/>
        </w:rPr>
        <w:t xml:space="preserve">13.1. Recebida a Nota Fiscal ou documento de cobrança equivalente, correrá o prazo de  10 </w:t>
      </w:r>
      <w:r w:rsidRPr="00EF4162">
        <w:rPr>
          <w:rStyle w:val="Nenhum"/>
          <w:rFonts w:ascii="Arial Narrow" w:hAnsi="Arial Narrow" w:cs="Arial"/>
          <w:color w:val="auto"/>
          <w:sz w:val="20"/>
          <w:szCs w:val="20"/>
          <w:shd w:val="clear" w:color="auto" w:fill="FFFFFF"/>
        </w:rPr>
        <w:t>(dez) dias úteis para fins de liquidação, na forma desta seção, prorrogáveis por igual período.</w:t>
      </w:r>
    </w:p>
    <w:p w14:paraId="66DB9EA8"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 xml:space="preserve">13.2. O pagamento será realizado no prazo máximo de até 30 (trinta) dias úteis contados da finalização da liquidação da despesa, através de ordem bancária, para crédito em banco, agência e conta corrente indicados pelo contratado, respeitada a ordem cronológica prevista no artigo 142 da 14.133/21. </w:t>
      </w:r>
    </w:p>
    <w:p w14:paraId="12628872"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13.3. Considera-se ocorrido o recebimento da nota fiscal ou fatura no momento em que o Órgão contratante atestar a execução do objeto do contrato.</w:t>
      </w:r>
    </w:p>
    <w:p w14:paraId="69194917"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13.4. A Nota Fiscal ou Fatura deverá ser obrigatoriamente acompanhada da comprovação da regularidade fiscal, mediante consulta aos sítios eletrônicos oficiais ou à documentação mencionada no art. 68 da Lei 14.133/202.1</w:t>
      </w:r>
    </w:p>
    <w:p w14:paraId="0A15E2BB"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13.5. O pagamento somente será efetuado após o “</w:t>
      </w:r>
      <w:proofErr w:type="spellStart"/>
      <w:r w:rsidRPr="00EF4162">
        <w:rPr>
          <w:rStyle w:val="Hyperlink30"/>
          <w:rFonts w:ascii="Arial Narrow" w:hAnsi="Arial Narrow" w:cs="Arial"/>
          <w:color w:val="auto"/>
          <w:sz w:val="20"/>
          <w:szCs w:val="20"/>
        </w:rPr>
        <w:t>atesto</w:t>
      </w:r>
      <w:proofErr w:type="spellEnd"/>
      <w:r w:rsidRPr="00EF4162">
        <w:rPr>
          <w:rStyle w:val="Nenhum"/>
          <w:rFonts w:ascii="Arial Narrow" w:hAnsi="Arial Narrow" w:cs="Arial"/>
          <w:color w:val="auto"/>
          <w:sz w:val="20"/>
          <w:szCs w:val="20"/>
        </w:rPr>
        <w:t>”, pelo servidor competente, da Nota Fiscal/Fatura apresentada pela Contratada, acompanhada das Certidões Negativas de Débitos Previdenciários, Trabalhistas, FGTS, Fazendas Federal, Estadual e Municipal.</w:t>
      </w:r>
    </w:p>
    <w:p w14:paraId="04A7DE94"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13.5.1. O “</w:t>
      </w:r>
      <w:proofErr w:type="spellStart"/>
      <w:r w:rsidRPr="00EF4162">
        <w:rPr>
          <w:rStyle w:val="Hyperlink30"/>
          <w:rFonts w:ascii="Arial Narrow" w:hAnsi="Arial Narrow" w:cs="Arial"/>
          <w:color w:val="auto"/>
          <w:sz w:val="20"/>
          <w:szCs w:val="20"/>
        </w:rPr>
        <w:t>atesto</w:t>
      </w:r>
      <w:proofErr w:type="spellEnd"/>
      <w:r w:rsidRPr="00EF4162">
        <w:rPr>
          <w:rStyle w:val="Nenhum"/>
          <w:rFonts w:ascii="Arial Narrow" w:hAnsi="Arial Narrow" w:cs="Arial"/>
          <w:color w:val="auto"/>
          <w:sz w:val="20"/>
          <w:szCs w:val="20"/>
        </w:rPr>
        <w:t>” fica condicionado à verificação da conformidade da Nota Fiscal/Fatura apresentada pela Contratada e do regular cumprimento das obrigações assumidas.</w:t>
      </w:r>
    </w:p>
    <w:p w14:paraId="3712818C"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13.6. Havendo erro na apresentação da Nota Fiscal/Fatura ou dos documentos pertinentes à contratação, ou, ainda, circunstância que impeça a liquidação da despesa, o pagamento ficará pendente até que a Contratada providencie as medidas saneadoras. Nesta hipótese, o prazo para pagamento iniciar-se-á após a comprovação da regularização da situação, não acarretando qualquer ônus para a Contratante.</w:t>
      </w:r>
    </w:p>
    <w:p w14:paraId="5C00B106"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13.7. Quando do pagamento, será efetuada a retenção tributária prevista na legislação aplicável, nos termos da Instrução Normativa n° 1.234, de 11 de janeiro de 2012, da Secretaria da Receita Federal do Brasil.</w:t>
      </w:r>
    </w:p>
    <w:p w14:paraId="219412DE"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13.8. A Contratada regularmente optante pelo Simples Nacional, instituído pelo artigo 12 da Lei Complementar nº 123, de 2006, não sofrerá a retenção quanto aos impostos e contribuições abrangidos pelo referido regime, em relação às suas receitas próprias, desde que, a cada pagamento, apresente a declaração de que trata o artigo 6° da Instrução Normativa RFB n° 1.234, de 11 de janeiro de 2012.</w:t>
      </w:r>
    </w:p>
    <w:p w14:paraId="48A48067"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13.9. O pagamento será efetuado por meio de Ordem Bancária de Crédito, mediante depósito em conta-corrente, na agência e estabelecimento bancário indicado pela Contratada, ou por outro meio previsto na legislação vigente.</w:t>
      </w:r>
    </w:p>
    <w:p w14:paraId="69DEBA45"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13.10. Será considerada data do pagamento o dia em que constar como emitida a ordem bancária para pagamento.</w:t>
      </w:r>
    </w:p>
    <w:p w14:paraId="209CD484"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13.11. A Contratante não se responsabilizará por qualquer despesa que venha a ser efetuada pela Contratada, que porventura não tenha sido acordada no contrato.</w:t>
      </w:r>
    </w:p>
    <w:p w14:paraId="3B919190"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p>
    <w:p w14:paraId="5A8A1156" w14:textId="77777777" w:rsidR="00C51985" w:rsidRPr="00EF4162" w:rsidRDefault="00C51985" w:rsidP="000B0A31">
      <w:pPr>
        <w:pStyle w:val="CorpoC"/>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b/>
          <w:bCs/>
          <w:color w:val="auto"/>
          <w:sz w:val="20"/>
          <w:szCs w:val="20"/>
        </w:rPr>
      </w:pPr>
      <w:r w:rsidRPr="00EF4162">
        <w:rPr>
          <w:rStyle w:val="Nenhum"/>
          <w:rFonts w:ascii="Arial Narrow" w:hAnsi="Arial Narrow" w:cs="Arial"/>
          <w:b/>
          <w:bCs/>
          <w:color w:val="auto"/>
          <w:sz w:val="20"/>
          <w:szCs w:val="20"/>
        </w:rPr>
        <w:t>14 – OBRIGAÇÕES DA CONTRATADA</w:t>
      </w:r>
    </w:p>
    <w:p w14:paraId="7DC7E9C7"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p>
    <w:p w14:paraId="796079D1"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14.1.</w:t>
      </w:r>
      <w:r w:rsidRPr="00EF4162">
        <w:rPr>
          <w:rStyle w:val="Nenhum"/>
          <w:rFonts w:ascii="Arial Narrow" w:hAnsi="Arial Narrow" w:cs="Arial"/>
          <w:sz w:val="20"/>
          <w:szCs w:val="20"/>
        </w:rPr>
        <w:t> A CONTRATADA obriga-se a:</w:t>
      </w:r>
    </w:p>
    <w:p w14:paraId="052E30F4"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14.1.1.</w:t>
      </w:r>
      <w:r w:rsidRPr="00EF4162">
        <w:rPr>
          <w:rStyle w:val="Nenhum"/>
          <w:rFonts w:ascii="Arial Narrow" w:hAnsi="Arial Narrow" w:cs="Arial"/>
          <w:sz w:val="20"/>
          <w:szCs w:val="20"/>
        </w:rPr>
        <w:t> Executar o fornecimento dos </w:t>
      </w:r>
      <w:r w:rsidRPr="00EF4162">
        <w:rPr>
          <w:rStyle w:val="Nenhum"/>
          <w:rFonts w:ascii="Arial Narrow" w:hAnsi="Arial Narrow" w:cs="Arial"/>
          <w:b/>
          <w:bCs/>
          <w:sz w:val="20"/>
          <w:szCs w:val="20"/>
        </w:rPr>
        <w:t>medicamentos e materiais médico-hospitalares</w:t>
      </w:r>
      <w:r w:rsidRPr="00EF4162">
        <w:rPr>
          <w:rStyle w:val="Nenhum"/>
          <w:rFonts w:ascii="Arial Narrow" w:hAnsi="Arial Narrow" w:cs="Arial"/>
          <w:sz w:val="20"/>
          <w:szCs w:val="20"/>
        </w:rPr>
        <w:t>, em conformidade com as ordens de fornecimento emitidas pela CONTRATANTE, e conforme as especificações técnicas constantes deste Termo de Referência e de sua proposta, utilizando todos os recursos necessários ao perfeito cumprimento contratual.</w:t>
      </w:r>
    </w:p>
    <w:p w14:paraId="5818B504"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14.1.2.</w:t>
      </w:r>
      <w:r w:rsidRPr="00EF4162">
        <w:rPr>
          <w:rStyle w:val="Nenhum"/>
          <w:rFonts w:ascii="Arial Narrow" w:hAnsi="Arial Narrow" w:cs="Arial"/>
          <w:sz w:val="20"/>
          <w:szCs w:val="20"/>
        </w:rPr>
        <w:t> Realizar as entregas conforme os seguintes parâmetros:</w:t>
      </w:r>
    </w:p>
    <w:p w14:paraId="46E53305" w14:textId="77777777" w:rsidR="00C51985" w:rsidRPr="00EF4162" w:rsidRDefault="00C51985" w:rsidP="000B0A31">
      <w:pPr>
        <w:pStyle w:val="NormalWeb"/>
        <w:numPr>
          <w:ilvl w:val="0"/>
          <w:numId w:val="53"/>
        </w:numPr>
        <w:pBdr>
          <w:top w:val="nil"/>
          <w:left w:val="nil"/>
          <w:bottom w:val="nil"/>
          <w:right w:val="nil"/>
          <w:between w:val="nil"/>
          <w:bar w:val="nil"/>
        </w:pBdr>
        <w:spacing w:before="0" w:beforeAutospacing="0" w:after="0" w:afterAutospacing="0"/>
        <w:ind w:left="0" w:firstLine="0"/>
        <w:jc w:val="both"/>
        <w:rPr>
          <w:rFonts w:ascii="Arial Narrow" w:hAnsi="Arial Narrow" w:cs="Arial"/>
          <w:sz w:val="20"/>
          <w:szCs w:val="20"/>
        </w:rPr>
      </w:pPr>
      <w:r w:rsidRPr="00EF4162">
        <w:rPr>
          <w:rStyle w:val="apple-converted-space"/>
          <w:rFonts w:ascii="Arial Narrow" w:hAnsi="Arial Narrow" w:cs="Arial"/>
          <w:sz w:val="20"/>
          <w:szCs w:val="20"/>
        </w:rPr>
        <w:t>Na CAF – Central de Assistência Farmacêutica da rede municipal de saúde de Santaluz, ou em outro local designado pela Secretaria Municipal de Saúde, conforme indicado nas ordens de fornecimento;</w:t>
      </w:r>
    </w:p>
    <w:p w14:paraId="61E3151D" w14:textId="77777777" w:rsidR="00C51985" w:rsidRPr="00EF4162" w:rsidRDefault="00C51985" w:rsidP="000B0A31">
      <w:pPr>
        <w:pStyle w:val="NormalWeb"/>
        <w:numPr>
          <w:ilvl w:val="0"/>
          <w:numId w:val="53"/>
        </w:numPr>
        <w:pBdr>
          <w:top w:val="nil"/>
          <w:left w:val="nil"/>
          <w:bottom w:val="nil"/>
          <w:right w:val="nil"/>
          <w:between w:val="nil"/>
          <w:bar w:val="nil"/>
        </w:pBdr>
        <w:spacing w:before="0" w:beforeAutospacing="0" w:after="0" w:afterAutospacing="0"/>
        <w:ind w:left="0" w:firstLine="0"/>
        <w:jc w:val="both"/>
        <w:rPr>
          <w:rFonts w:ascii="Arial Narrow" w:hAnsi="Arial Narrow" w:cs="Arial"/>
          <w:sz w:val="20"/>
          <w:szCs w:val="20"/>
        </w:rPr>
      </w:pPr>
      <w:r w:rsidRPr="00EF4162">
        <w:rPr>
          <w:rStyle w:val="apple-converted-space"/>
          <w:rFonts w:ascii="Arial Narrow" w:hAnsi="Arial Narrow" w:cs="Arial"/>
          <w:sz w:val="20"/>
          <w:szCs w:val="20"/>
        </w:rPr>
        <w:t>Em dias úteis, das 08h às 17h, salvo convocação oficial diversa;</w:t>
      </w:r>
    </w:p>
    <w:p w14:paraId="5FADF29E" w14:textId="77777777" w:rsidR="00C51985" w:rsidRPr="00EF4162" w:rsidRDefault="00C51985" w:rsidP="000B0A31">
      <w:pPr>
        <w:pStyle w:val="NormalWeb"/>
        <w:numPr>
          <w:ilvl w:val="0"/>
          <w:numId w:val="53"/>
        </w:numPr>
        <w:pBdr>
          <w:top w:val="nil"/>
          <w:left w:val="nil"/>
          <w:bottom w:val="nil"/>
          <w:right w:val="nil"/>
          <w:between w:val="nil"/>
          <w:bar w:val="nil"/>
        </w:pBdr>
        <w:spacing w:before="0" w:beforeAutospacing="0" w:after="0" w:afterAutospacing="0"/>
        <w:ind w:left="0" w:firstLine="0"/>
        <w:jc w:val="both"/>
        <w:rPr>
          <w:rFonts w:ascii="Arial Narrow" w:hAnsi="Arial Narrow" w:cs="Arial"/>
          <w:sz w:val="20"/>
          <w:szCs w:val="20"/>
        </w:rPr>
      </w:pPr>
      <w:r w:rsidRPr="00EF4162">
        <w:rPr>
          <w:rStyle w:val="apple-converted-space"/>
          <w:rFonts w:ascii="Arial Narrow" w:hAnsi="Arial Narrow" w:cs="Arial"/>
          <w:sz w:val="20"/>
          <w:szCs w:val="20"/>
        </w:rPr>
        <w:t>Em conformidade com as especificações técnicas e sanitárias exigidas;</w:t>
      </w:r>
    </w:p>
    <w:p w14:paraId="2F41859F" w14:textId="77777777" w:rsidR="00C51985" w:rsidRPr="00EF4162" w:rsidRDefault="00C51985" w:rsidP="000B0A31">
      <w:pPr>
        <w:pStyle w:val="NormalWeb"/>
        <w:numPr>
          <w:ilvl w:val="0"/>
          <w:numId w:val="53"/>
        </w:numPr>
        <w:pBdr>
          <w:top w:val="nil"/>
          <w:left w:val="nil"/>
          <w:bottom w:val="nil"/>
          <w:right w:val="nil"/>
          <w:between w:val="nil"/>
          <w:bar w:val="nil"/>
        </w:pBdr>
        <w:spacing w:before="0" w:beforeAutospacing="0" w:after="0" w:afterAutospacing="0"/>
        <w:ind w:left="0" w:firstLine="0"/>
        <w:jc w:val="both"/>
        <w:rPr>
          <w:rFonts w:ascii="Arial Narrow" w:hAnsi="Arial Narrow" w:cs="Arial"/>
          <w:sz w:val="20"/>
          <w:szCs w:val="20"/>
        </w:rPr>
      </w:pPr>
      <w:r w:rsidRPr="00EF4162">
        <w:rPr>
          <w:rStyle w:val="apple-converted-space"/>
          <w:rFonts w:ascii="Arial Narrow" w:hAnsi="Arial Narrow" w:cs="Arial"/>
          <w:sz w:val="20"/>
          <w:szCs w:val="20"/>
        </w:rPr>
        <w:t>Com validade mínima de 12 (doze) meses, ou, alternativamente, com pelo menos dois terços (2/3) da validade total recomendada pelo fabricante, salvo disposição diversa prevista em norma sanitária.</w:t>
      </w:r>
    </w:p>
    <w:p w14:paraId="7FAFDFA7"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14.1.3.</w:t>
      </w:r>
      <w:r w:rsidRPr="00EF4162">
        <w:rPr>
          <w:rStyle w:val="Nenhum"/>
          <w:rFonts w:ascii="Arial Narrow" w:hAnsi="Arial Narrow" w:cs="Arial"/>
          <w:sz w:val="20"/>
          <w:szCs w:val="20"/>
        </w:rPr>
        <w:t> Acompanhar cada entrega com:</w:t>
      </w:r>
    </w:p>
    <w:p w14:paraId="19240108" w14:textId="77777777" w:rsidR="00C51985" w:rsidRPr="00EF4162" w:rsidRDefault="00C51985" w:rsidP="000B0A31">
      <w:pPr>
        <w:pStyle w:val="NormalWeb"/>
        <w:numPr>
          <w:ilvl w:val="0"/>
          <w:numId w:val="54"/>
        </w:numPr>
        <w:pBdr>
          <w:top w:val="nil"/>
          <w:left w:val="nil"/>
          <w:bottom w:val="nil"/>
          <w:right w:val="nil"/>
          <w:between w:val="nil"/>
          <w:bar w:val="nil"/>
        </w:pBdr>
        <w:spacing w:before="0" w:beforeAutospacing="0" w:after="0" w:afterAutospacing="0"/>
        <w:ind w:left="0" w:firstLine="0"/>
        <w:jc w:val="both"/>
        <w:rPr>
          <w:rFonts w:ascii="Arial Narrow" w:hAnsi="Arial Narrow" w:cs="Arial"/>
          <w:sz w:val="20"/>
          <w:szCs w:val="20"/>
        </w:rPr>
      </w:pPr>
      <w:r w:rsidRPr="00EF4162">
        <w:rPr>
          <w:rStyle w:val="apple-converted-space"/>
          <w:rFonts w:ascii="Arial Narrow" w:hAnsi="Arial Narrow" w:cs="Arial"/>
          <w:sz w:val="20"/>
          <w:szCs w:val="20"/>
        </w:rPr>
        <w:t>Nota fiscal correspondente;</w:t>
      </w:r>
    </w:p>
    <w:p w14:paraId="15485106" w14:textId="77777777" w:rsidR="00C51985" w:rsidRPr="00EF4162" w:rsidRDefault="00C51985" w:rsidP="000B0A31">
      <w:pPr>
        <w:pStyle w:val="NormalWeb"/>
        <w:numPr>
          <w:ilvl w:val="0"/>
          <w:numId w:val="54"/>
        </w:numPr>
        <w:pBdr>
          <w:top w:val="nil"/>
          <w:left w:val="nil"/>
          <w:bottom w:val="nil"/>
          <w:right w:val="nil"/>
          <w:between w:val="nil"/>
          <w:bar w:val="nil"/>
        </w:pBdr>
        <w:spacing w:before="0" w:beforeAutospacing="0" w:after="0" w:afterAutospacing="0"/>
        <w:ind w:left="0" w:firstLine="0"/>
        <w:jc w:val="both"/>
        <w:rPr>
          <w:rFonts w:ascii="Arial Narrow" w:hAnsi="Arial Narrow" w:cs="Arial"/>
          <w:sz w:val="20"/>
          <w:szCs w:val="20"/>
        </w:rPr>
      </w:pPr>
      <w:r w:rsidRPr="00EF4162">
        <w:rPr>
          <w:rStyle w:val="apple-converted-space"/>
          <w:rFonts w:ascii="Arial Narrow" w:hAnsi="Arial Narrow" w:cs="Arial"/>
          <w:sz w:val="20"/>
          <w:szCs w:val="20"/>
        </w:rPr>
        <w:t>Termo de recebimento provisório;</w:t>
      </w:r>
    </w:p>
    <w:p w14:paraId="125900BD" w14:textId="77777777" w:rsidR="00C51985" w:rsidRPr="00EF4162" w:rsidRDefault="00C51985" w:rsidP="000B0A31">
      <w:pPr>
        <w:pStyle w:val="NormalWeb"/>
        <w:numPr>
          <w:ilvl w:val="0"/>
          <w:numId w:val="54"/>
        </w:numPr>
        <w:pBdr>
          <w:top w:val="nil"/>
          <w:left w:val="nil"/>
          <w:bottom w:val="nil"/>
          <w:right w:val="nil"/>
          <w:between w:val="nil"/>
          <w:bar w:val="nil"/>
        </w:pBdr>
        <w:spacing w:before="0" w:beforeAutospacing="0" w:after="0" w:afterAutospacing="0"/>
        <w:ind w:left="0" w:firstLine="0"/>
        <w:jc w:val="both"/>
        <w:rPr>
          <w:rFonts w:ascii="Arial Narrow" w:hAnsi="Arial Narrow" w:cs="Arial"/>
          <w:sz w:val="20"/>
          <w:szCs w:val="20"/>
        </w:rPr>
      </w:pPr>
      <w:r w:rsidRPr="00EF4162">
        <w:rPr>
          <w:rStyle w:val="apple-converted-space"/>
          <w:rFonts w:ascii="Arial Narrow" w:hAnsi="Arial Narrow" w:cs="Arial"/>
          <w:sz w:val="20"/>
          <w:szCs w:val="20"/>
        </w:rPr>
        <w:t>Relatório de conferência quantitativa e qualitativa;</w:t>
      </w:r>
    </w:p>
    <w:p w14:paraId="7B7E16EB" w14:textId="77777777" w:rsidR="00C51985" w:rsidRPr="00EF4162" w:rsidRDefault="00C51985" w:rsidP="000B0A31">
      <w:pPr>
        <w:pStyle w:val="NormalWeb"/>
        <w:numPr>
          <w:ilvl w:val="0"/>
          <w:numId w:val="54"/>
        </w:numPr>
        <w:pBdr>
          <w:top w:val="nil"/>
          <w:left w:val="nil"/>
          <w:bottom w:val="nil"/>
          <w:right w:val="nil"/>
          <w:between w:val="nil"/>
          <w:bar w:val="nil"/>
        </w:pBdr>
        <w:spacing w:before="0" w:beforeAutospacing="0" w:after="0" w:afterAutospacing="0"/>
        <w:ind w:left="0" w:firstLine="0"/>
        <w:jc w:val="both"/>
        <w:rPr>
          <w:rFonts w:ascii="Arial Narrow" w:hAnsi="Arial Narrow" w:cs="Arial"/>
          <w:sz w:val="20"/>
          <w:szCs w:val="20"/>
        </w:rPr>
      </w:pPr>
      <w:r w:rsidRPr="00EF4162">
        <w:rPr>
          <w:rStyle w:val="apple-converted-space"/>
          <w:rFonts w:ascii="Arial Narrow" w:hAnsi="Arial Narrow" w:cs="Arial"/>
          <w:sz w:val="20"/>
          <w:szCs w:val="20"/>
        </w:rPr>
        <w:t>Laudos técnicos ou certificados, quando exigidos pela legislação sanitária.</w:t>
      </w:r>
    </w:p>
    <w:p w14:paraId="2F42216B"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14.1.4.</w:t>
      </w:r>
      <w:r w:rsidRPr="00EF4162">
        <w:rPr>
          <w:rStyle w:val="Nenhum"/>
          <w:rFonts w:ascii="Arial Narrow" w:hAnsi="Arial Narrow" w:cs="Arial"/>
          <w:sz w:val="20"/>
          <w:szCs w:val="20"/>
        </w:rPr>
        <w:t> Reparar, corrigir, remover, reconstruir ou substituir, às suas expensas, no total ou em parte, os itens entregues em que se verificarem vícios, defeitos ou desconformidades, conforme critério da Administração.</w:t>
      </w:r>
    </w:p>
    <w:p w14:paraId="1708DD04"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14.1.5.</w:t>
      </w:r>
      <w:r w:rsidRPr="00EF4162">
        <w:rPr>
          <w:rStyle w:val="Nenhum"/>
          <w:rFonts w:ascii="Arial Narrow" w:hAnsi="Arial Narrow" w:cs="Arial"/>
          <w:sz w:val="20"/>
          <w:szCs w:val="20"/>
        </w:rPr>
        <w:t> Garantir a substituição imediata de produtos não conformes:</w:t>
      </w:r>
    </w:p>
    <w:p w14:paraId="4A139F72" w14:textId="77777777" w:rsidR="00C51985" w:rsidRPr="00EF4162" w:rsidRDefault="00C51985" w:rsidP="000B0A31">
      <w:pPr>
        <w:pStyle w:val="NormalWeb"/>
        <w:numPr>
          <w:ilvl w:val="0"/>
          <w:numId w:val="55"/>
        </w:numPr>
        <w:pBdr>
          <w:top w:val="nil"/>
          <w:left w:val="nil"/>
          <w:bottom w:val="nil"/>
          <w:right w:val="nil"/>
          <w:between w:val="nil"/>
          <w:bar w:val="nil"/>
        </w:pBdr>
        <w:spacing w:before="0" w:beforeAutospacing="0" w:after="0" w:afterAutospacing="0"/>
        <w:ind w:left="0" w:firstLine="0"/>
        <w:jc w:val="both"/>
        <w:rPr>
          <w:rFonts w:ascii="Arial Narrow" w:hAnsi="Arial Narrow" w:cs="Arial"/>
          <w:sz w:val="20"/>
          <w:szCs w:val="20"/>
        </w:rPr>
      </w:pPr>
      <w:r w:rsidRPr="00EF4162">
        <w:rPr>
          <w:rStyle w:val="apple-converted-space"/>
          <w:rFonts w:ascii="Arial Narrow" w:hAnsi="Arial Narrow" w:cs="Arial"/>
          <w:sz w:val="20"/>
          <w:szCs w:val="20"/>
        </w:rPr>
        <w:t>Em até 24 (vinte e quatro) horas para itens críticos;</w:t>
      </w:r>
    </w:p>
    <w:p w14:paraId="6DD8ACB5" w14:textId="77777777" w:rsidR="00C51985" w:rsidRPr="00EF4162" w:rsidRDefault="00C51985" w:rsidP="000B0A31">
      <w:pPr>
        <w:pStyle w:val="NormalWeb"/>
        <w:numPr>
          <w:ilvl w:val="0"/>
          <w:numId w:val="55"/>
        </w:numPr>
        <w:pBdr>
          <w:top w:val="nil"/>
          <w:left w:val="nil"/>
          <w:bottom w:val="nil"/>
          <w:right w:val="nil"/>
          <w:between w:val="nil"/>
          <w:bar w:val="nil"/>
        </w:pBdr>
        <w:spacing w:before="0" w:beforeAutospacing="0" w:after="0" w:afterAutospacing="0"/>
        <w:ind w:left="0" w:firstLine="0"/>
        <w:jc w:val="both"/>
        <w:rPr>
          <w:rFonts w:ascii="Arial Narrow" w:hAnsi="Arial Narrow" w:cs="Arial"/>
          <w:sz w:val="20"/>
          <w:szCs w:val="20"/>
        </w:rPr>
      </w:pPr>
      <w:r w:rsidRPr="00EF4162">
        <w:rPr>
          <w:rStyle w:val="apple-converted-space"/>
          <w:rFonts w:ascii="Arial Narrow" w:hAnsi="Arial Narrow" w:cs="Arial"/>
          <w:sz w:val="20"/>
          <w:szCs w:val="20"/>
        </w:rPr>
        <w:t>Em até 72 (setenta e duas) horas para os demais materiais.</w:t>
      </w:r>
    </w:p>
    <w:p w14:paraId="2C6682DB"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14.1.6.</w:t>
      </w:r>
      <w:r w:rsidRPr="00EF4162">
        <w:rPr>
          <w:rStyle w:val="Nenhum"/>
          <w:rFonts w:ascii="Arial Narrow" w:hAnsi="Arial Narrow" w:cs="Arial"/>
          <w:sz w:val="20"/>
          <w:szCs w:val="20"/>
        </w:rPr>
        <w:t> Comunicar formalmente, com antecedência mínima de 02 (dois) dias úteis, qualquer impossibilidade de entrega, para análise da Administração quanto à prorrogação. Situações de força maior deverão ser devidamente justificadas.</w:t>
      </w:r>
    </w:p>
    <w:p w14:paraId="73B6E2FF"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14.1.7.</w:t>
      </w:r>
      <w:r w:rsidRPr="00EF4162">
        <w:rPr>
          <w:rStyle w:val="Nenhum"/>
          <w:rFonts w:ascii="Arial Narrow" w:hAnsi="Arial Narrow" w:cs="Arial"/>
          <w:sz w:val="20"/>
          <w:szCs w:val="20"/>
        </w:rPr>
        <w:t> Arcar com responsabilidade civil por danos materiais e morais causados por ação ou omissão de seus empregados, prepostos ou representantes.</w:t>
      </w:r>
    </w:p>
    <w:p w14:paraId="4A2F4FDD"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lastRenderedPageBreak/>
        <w:t>14.1.8.</w:t>
      </w:r>
      <w:r w:rsidRPr="00EF4162">
        <w:rPr>
          <w:rStyle w:val="Nenhum"/>
          <w:rFonts w:ascii="Arial Narrow" w:hAnsi="Arial Narrow" w:cs="Arial"/>
          <w:sz w:val="20"/>
          <w:szCs w:val="20"/>
        </w:rPr>
        <w:t> Observar rigorosamente as normas trabalhistas, previdenciárias, fiscais e de segurança, inclusive quanto à proibição do trabalho infantil e insalubre para menores.</w:t>
      </w:r>
    </w:p>
    <w:p w14:paraId="1417BB9D"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14.1.9.</w:t>
      </w:r>
      <w:r w:rsidRPr="00EF4162">
        <w:rPr>
          <w:rStyle w:val="Nenhum"/>
          <w:rFonts w:ascii="Arial Narrow" w:hAnsi="Arial Narrow" w:cs="Arial"/>
          <w:sz w:val="20"/>
          <w:szCs w:val="20"/>
        </w:rPr>
        <w:t> Manter, durante toda a vigência do contrato, todas as condições de habilitação e qualificação exigidas no processo licitatório.</w:t>
      </w:r>
    </w:p>
    <w:p w14:paraId="6D851FD8"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14.1.10.</w:t>
      </w:r>
      <w:r w:rsidRPr="00EF4162">
        <w:rPr>
          <w:rStyle w:val="Nenhum"/>
          <w:rFonts w:ascii="Arial Narrow" w:hAnsi="Arial Narrow" w:cs="Arial"/>
          <w:sz w:val="20"/>
          <w:szCs w:val="20"/>
        </w:rPr>
        <w:t> Não transferir, nem parcial nem totalmente, as obrigações assumidas, nem subcontratar qualquer etapa da execução contratual.</w:t>
      </w:r>
    </w:p>
    <w:p w14:paraId="272388F2"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14.1.11.</w:t>
      </w:r>
      <w:r w:rsidRPr="00EF4162">
        <w:rPr>
          <w:rStyle w:val="Nenhum"/>
          <w:rFonts w:ascii="Arial Narrow" w:hAnsi="Arial Narrow" w:cs="Arial"/>
          <w:sz w:val="20"/>
          <w:szCs w:val="20"/>
        </w:rPr>
        <w:t> Atender prontamente às notificações da fiscalização da CONTRATANTE e seguir suas orientações quanto à qualidade, prazos e conformidade do fornecimento.</w:t>
      </w:r>
    </w:p>
    <w:p w14:paraId="19497FE9"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14.1.12.</w:t>
      </w:r>
      <w:r w:rsidRPr="00EF4162">
        <w:rPr>
          <w:rStyle w:val="Nenhum"/>
          <w:rFonts w:ascii="Arial Narrow" w:hAnsi="Arial Narrow" w:cs="Arial"/>
          <w:sz w:val="20"/>
          <w:szCs w:val="20"/>
        </w:rPr>
        <w:t> Cumprir rigorosamente os prazos estabelecidos nas ordens de fornecimento, observando as especificações técnicas e as exigências de rastreabilidade, controle e segurança dos materiais.</w:t>
      </w:r>
    </w:p>
    <w:p w14:paraId="33BCD8E0"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p>
    <w:p w14:paraId="6ED8CAEF" w14:textId="77777777" w:rsidR="00C51985" w:rsidRPr="00EF4162" w:rsidRDefault="00C51985" w:rsidP="000B0A31">
      <w:pPr>
        <w:pStyle w:val="CorpoC"/>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b/>
          <w:bCs/>
          <w:color w:val="auto"/>
          <w:sz w:val="20"/>
          <w:szCs w:val="20"/>
        </w:rPr>
        <w:t>15 - OBRIGAÇÕES DA CONTRATANTE</w:t>
      </w:r>
    </w:p>
    <w:p w14:paraId="0DEE308F"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p>
    <w:p w14:paraId="05C989A3"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15.1.</w:t>
      </w:r>
      <w:r w:rsidRPr="00EF4162">
        <w:rPr>
          <w:rStyle w:val="Nenhum"/>
          <w:rFonts w:ascii="Arial Narrow" w:hAnsi="Arial Narrow" w:cs="Arial"/>
          <w:sz w:val="20"/>
          <w:szCs w:val="20"/>
        </w:rPr>
        <w:t> A CONTRATANTE obriga-se a:</w:t>
      </w:r>
    </w:p>
    <w:p w14:paraId="1FB1E1B9"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15.1.1.</w:t>
      </w:r>
      <w:r w:rsidRPr="00EF4162">
        <w:rPr>
          <w:rStyle w:val="Nenhum"/>
          <w:rFonts w:ascii="Arial Narrow" w:hAnsi="Arial Narrow" w:cs="Arial"/>
          <w:sz w:val="20"/>
          <w:szCs w:val="20"/>
        </w:rPr>
        <w:t> Emitir ordens de fornecimento com a devida antecedência, contendo a unidade requisitante, endereço de entrega, especificações técnicas e prazo desejado.</w:t>
      </w:r>
    </w:p>
    <w:p w14:paraId="062D2FD5"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15.1.2.</w:t>
      </w:r>
      <w:r w:rsidRPr="00EF4162">
        <w:rPr>
          <w:rStyle w:val="Nenhum"/>
          <w:rFonts w:ascii="Arial Narrow" w:hAnsi="Arial Narrow" w:cs="Arial"/>
          <w:sz w:val="20"/>
          <w:szCs w:val="20"/>
        </w:rPr>
        <w:t> Proporcionar todas as condições para que a CONTRATADA possa executar adequadamente o fornecimento, inclusive com acesso aos locais de entrega e pessoal de apoio para conferência.</w:t>
      </w:r>
    </w:p>
    <w:p w14:paraId="0E90A5A5"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15.1.3.</w:t>
      </w:r>
      <w:r w:rsidRPr="00EF4162">
        <w:rPr>
          <w:rStyle w:val="Nenhum"/>
          <w:rFonts w:ascii="Arial Narrow" w:hAnsi="Arial Narrow" w:cs="Arial"/>
          <w:sz w:val="20"/>
          <w:szCs w:val="20"/>
        </w:rPr>
        <w:t> Receber, conferir e registrar os materiais entregues em até 05 (cinco) dias úteis, observando a integridade, especificações técnicas, validade dos produtos e documentação correspondente.</w:t>
      </w:r>
    </w:p>
    <w:p w14:paraId="5E2F654F"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15.1.4.</w:t>
      </w:r>
      <w:r w:rsidRPr="00EF4162">
        <w:rPr>
          <w:rStyle w:val="Nenhum"/>
          <w:rFonts w:ascii="Arial Narrow" w:hAnsi="Arial Narrow" w:cs="Arial"/>
          <w:sz w:val="20"/>
          <w:szCs w:val="20"/>
        </w:rPr>
        <w:t> Notificar a CONTRATADA, por escrito, sobre quaisquer imperfeições ou irregularidades nos itens recebidos, fixando prazo para correção ou substituição.</w:t>
      </w:r>
    </w:p>
    <w:p w14:paraId="5B4E74A5"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15.1.5.</w:t>
      </w:r>
      <w:r w:rsidRPr="00EF4162">
        <w:rPr>
          <w:rStyle w:val="Nenhum"/>
          <w:rFonts w:ascii="Arial Narrow" w:hAnsi="Arial Narrow" w:cs="Arial"/>
          <w:sz w:val="20"/>
          <w:szCs w:val="20"/>
        </w:rPr>
        <w:t> Designar formalmente servidor responsável pela fiscalização contratual, com atribuições de registrar falhas, emitir termos de recebimento, encaminhar irregularidades e recomendar medidas administrativas cabíveis.</w:t>
      </w:r>
    </w:p>
    <w:p w14:paraId="6BDDBBD3"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15.1.6.</w:t>
      </w:r>
      <w:r w:rsidRPr="00EF4162">
        <w:rPr>
          <w:rStyle w:val="Nenhum"/>
          <w:rFonts w:ascii="Arial Narrow" w:hAnsi="Arial Narrow" w:cs="Arial"/>
          <w:sz w:val="20"/>
          <w:szCs w:val="20"/>
        </w:rPr>
        <w:t> Exigir da CONTRATADA o cumprimento integral das obrigações pactuadas, conforme cláusulas contratuais, edital e proposta.</w:t>
      </w:r>
    </w:p>
    <w:p w14:paraId="347B7E58"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15.1.7.</w:t>
      </w:r>
      <w:r w:rsidRPr="00EF4162">
        <w:rPr>
          <w:rStyle w:val="Nenhum"/>
          <w:rFonts w:ascii="Arial Narrow" w:hAnsi="Arial Narrow" w:cs="Arial"/>
          <w:sz w:val="20"/>
          <w:szCs w:val="20"/>
        </w:rPr>
        <w:t> Efetuar os pagamentos devidos conforme estipulado no contrato, desde que os materiais estejam em conformidade com as exigências técnicas e a documentação fiscal esteja regular.</w:t>
      </w:r>
    </w:p>
    <w:p w14:paraId="00AAD701"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15.1.8.</w:t>
      </w:r>
      <w:r w:rsidRPr="00EF4162">
        <w:rPr>
          <w:rStyle w:val="Nenhum"/>
          <w:rFonts w:ascii="Arial Narrow" w:hAnsi="Arial Narrow" w:cs="Arial"/>
          <w:sz w:val="20"/>
          <w:szCs w:val="20"/>
        </w:rPr>
        <w:t> Adotar medidas de controle, auditoria e rastreabilidade, podendo recusar produtos em desacordo com especificações técnicas, sanitárias ou contratuais.</w:t>
      </w:r>
    </w:p>
    <w:p w14:paraId="3506FD75"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15.1.9.</w:t>
      </w:r>
      <w:r w:rsidRPr="00EF4162">
        <w:rPr>
          <w:rStyle w:val="Nenhum"/>
          <w:rFonts w:ascii="Arial Narrow" w:hAnsi="Arial Narrow" w:cs="Arial"/>
          <w:sz w:val="20"/>
          <w:szCs w:val="20"/>
        </w:rPr>
        <w:t> A Administração não se responsabiliza por encargos trabalhistas, fiscais e previdenciários da CONTRATADA.</w:t>
      </w:r>
    </w:p>
    <w:p w14:paraId="68363EE7" w14:textId="77777777" w:rsidR="00C51985" w:rsidRPr="00EF4162" w:rsidRDefault="00C51985"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15.1.10.</w:t>
      </w:r>
      <w:r w:rsidRPr="00EF4162">
        <w:rPr>
          <w:rStyle w:val="Nenhum"/>
          <w:rFonts w:ascii="Arial Narrow" w:hAnsi="Arial Narrow" w:cs="Arial"/>
          <w:sz w:val="20"/>
          <w:szCs w:val="20"/>
        </w:rPr>
        <w:t> A CONTRATANTE poderá:</w:t>
      </w:r>
    </w:p>
    <w:p w14:paraId="0418219D" w14:textId="77777777" w:rsidR="00C51985" w:rsidRPr="00EF4162" w:rsidRDefault="00C51985" w:rsidP="000B0A31">
      <w:pPr>
        <w:pStyle w:val="NormalWeb"/>
        <w:numPr>
          <w:ilvl w:val="0"/>
          <w:numId w:val="56"/>
        </w:numPr>
        <w:pBdr>
          <w:top w:val="nil"/>
          <w:left w:val="nil"/>
          <w:bottom w:val="nil"/>
          <w:right w:val="nil"/>
          <w:between w:val="nil"/>
          <w:bar w:val="nil"/>
        </w:pBdr>
        <w:spacing w:before="0" w:beforeAutospacing="0" w:after="0" w:afterAutospacing="0"/>
        <w:ind w:left="0" w:firstLine="0"/>
        <w:jc w:val="both"/>
        <w:rPr>
          <w:rFonts w:ascii="Arial Narrow" w:hAnsi="Arial Narrow" w:cs="Arial"/>
          <w:sz w:val="20"/>
          <w:szCs w:val="20"/>
        </w:rPr>
      </w:pPr>
      <w:r w:rsidRPr="00EF4162">
        <w:rPr>
          <w:rStyle w:val="apple-converted-space"/>
          <w:rFonts w:ascii="Arial Narrow" w:hAnsi="Arial Narrow" w:cs="Arial"/>
          <w:sz w:val="20"/>
          <w:szCs w:val="20"/>
        </w:rPr>
        <w:t>Recusar total ou parcialmente itens entregues em desconformidade;</w:t>
      </w:r>
    </w:p>
    <w:p w14:paraId="2CCE3F3B" w14:textId="77777777" w:rsidR="00C51985" w:rsidRPr="00EF4162" w:rsidRDefault="00C51985" w:rsidP="000B0A31">
      <w:pPr>
        <w:pStyle w:val="NormalWeb"/>
        <w:numPr>
          <w:ilvl w:val="0"/>
          <w:numId w:val="56"/>
        </w:numPr>
        <w:pBdr>
          <w:top w:val="nil"/>
          <w:left w:val="nil"/>
          <w:bottom w:val="nil"/>
          <w:right w:val="nil"/>
          <w:between w:val="nil"/>
          <w:bar w:val="nil"/>
        </w:pBdr>
        <w:spacing w:before="0" w:beforeAutospacing="0" w:after="0" w:afterAutospacing="0"/>
        <w:ind w:left="0" w:firstLine="0"/>
        <w:jc w:val="both"/>
        <w:rPr>
          <w:rFonts w:ascii="Arial Narrow" w:hAnsi="Arial Narrow" w:cs="Arial"/>
          <w:sz w:val="20"/>
          <w:szCs w:val="20"/>
        </w:rPr>
      </w:pPr>
      <w:r w:rsidRPr="00EF4162">
        <w:rPr>
          <w:rStyle w:val="apple-converted-space"/>
          <w:rFonts w:ascii="Arial Narrow" w:hAnsi="Arial Narrow" w:cs="Arial"/>
          <w:sz w:val="20"/>
          <w:szCs w:val="20"/>
        </w:rPr>
        <w:t>Suspender pagamentos até a regularização de pendências;</w:t>
      </w:r>
    </w:p>
    <w:p w14:paraId="7F5C80F0" w14:textId="77777777" w:rsidR="00C51985" w:rsidRPr="00EF4162" w:rsidRDefault="00C51985" w:rsidP="000B0A31">
      <w:pPr>
        <w:pStyle w:val="NormalWeb"/>
        <w:numPr>
          <w:ilvl w:val="0"/>
          <w:numId w:val="56"/>
        </w:numPr>
        <w:pBdr>
          <w:top w:val="nil"/>
          <w:left w:val="nil"/>
          <w:bottom w:val="nil"/>
          <w:right w:val="nil"/>
          <w:between w:val="nil"/>
          <w:bar w:val="nil"/>
        </w:pBdr>
        <w:spacing w:before="0" w:beforeAutospacing="0" w:after="0" w:afterAutospacing="0"/>
        <w:ind w:left="0" w:firstLine="0"/>
        <w:jc w:val="both"/>
        <w:rPr>
          <w:rFonts w:ascii="Arial Narrow" w:hAnsi="Arial Narrow" w:cs="Arial"/>
          <w:sz w:val="20"/>
          <w:szCs w:val="20"/>
        </w:rPr>
      </w:pPr>
      <w:r w:rsidRPr="00EF4162">
        <w:rPr>
          <w:rStyle w:val="apple-converted-space"/>
          <w:rFonts w:ascii="Arial Narrow" w:hAnsi="Arial Narrow" w:cs="Arial"/>
          <w:sz w:val="20"/>
          <w:szCs w:val="20"/>
        </w:rPr>
        <w:t>Aplicar penalidades previstas em lei, edital ou contrato.</w:t>
      </w:r>
    </w:p>
    <w:p w14:paraId="1ACB7478"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p>
    <w:p w14:paraId="0A3FEE0C" w14:textId="77777777" w:rsidR="00C51985" w:rsidRPr="00EF4162" w:rsidRDefault="00C51985" w:rsidP="000B0A31">
      <w:pPr>
        <w:pStyle w:val="CorpoC"/>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b/>
          <w:bCs/>
          <w:color w:val="auto"/>
          <w:sz w:val="20"/>
          <w:szCs w:val="20"/>
        </w:rPr>
        <w:t>16 – DAS OBRIGAÇÕ</w:t>
      </w:r>
      <w:r w:rsidRPr="00EF4162">
        <w:rPr>
          <w:rStyle w:val="Nenhum"/>
          <w:rFonts w:ascii="Arial Narrow" w:hAnsi="Arial Narrow" w:cs="Arial"/>
          <w:b/>
          <w:bCs/>
          <w:color w:val="auto"/>
          <w:sz w:val="20"/>
          <w:szCs w:val="20"/>
          <w:lang w:val="en-US"/>
        </w:rPr>
        <w:t>ES ESPEC</w:t>
      </w:r>
      <w:r w:rsidRPr="00EF4162">
        <w:rPr>
          <w:rStyle w:val="Nenhum"/>
          <w:rFonts w:ascii="Arial Narrow" w:hAnsi="Arial Narrow" w:cs="Arial"/>
          <w:b/>
          <w:bCs/>
          <w:color w:val="auto"/>
          <w:sz w:val="20"/>
          <w:szCs w:val="20"/>
        </w:rPr>
        <w:t xml:space="preserve">ÍFICAS DAS PARTES </w:t>
      </w:r>
    </w:p>
    <w:p w14:paraId="212CA742" w14:textId="77777777" w:rsidR="00C171AC" w:rsidRDefault="00C171AC" w:rsidP="000B0A31">
      <w:pPr>
        <w:pStyle w:val="CorpoC"/>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hAnsi="Arial Narrow" w:cs="Arial"/>
          <w:b/>
          <w:bCs/>
          <w:color w:val="auto"/>
          <w:sz w:val="20"/>
          <w:szCs w:val="20"/>
        </w:rPr>
      </w:pPr>
    </w:p>
    <w:p w14:paraId="519BFCA7" w14:textId="2ECD9DD4" w:rsidR="00C51985" w:rsidRPr="00EF4162" w:rsidRDefault="00C51985" w:rsidP="000B0A31">
      <w:pPr>
        <w:pStyle w:val="CorpoC"/>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b/>
          <w:bCs/>
          <w:color w:val="auto"/>
          <w:sz w:val="20"/>
          <w:szCs w:val="20"/>
        </w:rPr>
      </w:pPr>
      <w:r w:rsidRPr="00EF4162">
        <w:rPr>
          <w:rStyle w:val="Nenhum"/>
          <w:rFonts w:ascii="Arial Narrow" w:hAnsi="Arial Narrow" w:cs="Arial"/>
          <w:b/>
          <w:bCs/>
          <w:color w:val="auto"/>
          <w:sz w:val="20"/>
          <w:szCs w:val="20"/>
        </w:rPr>
        <w:t>16.1. Das obrigac</w:t>
      </w:r>
      <w:r w:rsidRPr="00EF4162">
        <w:rPr>
          <w:rStyle w:val="Nenhum"/>
          <w:rFonts w:ascii="Arial" w:hAnsi="Arial" w:cs="Arial"/>
          <w:b/>
          <w:bCs/>
          <w:color w:val="auto"/>
          <w:sz w:val="20"/>
          <w:szCs w:val="20"/>
        </w:rPr>
        <w:t>̧</w:t>
      </w:r>
      <w:r w:rsidRPr="00EF4162">
        <w:rPr>
          <w:rStyle w:val="Nenhum"/>
          <w:rFonts w:ascii="Arial Narrow" w:hAnsi="Arial Narrow" w:cs="Arial"/>
          <w:b/>
          <w:bCs/>
          <w:color w:val="auto"/>
          <w:sz w:val="20"/>
          <w:szCs w:val="20"/>
        </w:rPr>
        <w:t xml:space="preserve">ões do Órgão ou da Entidade Gerenciadora </w:t>
      </w:r>
    </w:p>
    <w:p w14:paraId="683878A5"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16.1.1. Compete ao órgão ou à entidade gerenciadora praticar todos os atos de controle e de administração do Registro de Preços (RP), em especial:</w:t>
      </w:r>
    </w:p>
    <w:p w14:paraId="597933F2"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16.1.1.1 - realizar procedimento público de intenção de registro de preços - IRP e, quando for o caso, estabelecer o número máximo de participantes, em conformidade com sua capacidade de gerenciamento;</w:t>
      </w:r>
    </w:p>
    <w:p w14:paraId="19CABB3C"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16.1.1.2 - aceitar ou recusar, justificadamente, no que diz respeito à IRP:</w:t>
      </w:r>
    </w:p>
    <w:p w14:paraId="117DAAFE"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a) os quantitativos considerados ínfimos; </w:t>
      </w:r>
    </w:p>
    <w:p w14:paraId="1D157C9C"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b) a inclusão de novos itens; e</w:t>
      </w:r>
    </w:p>
    <w:p w14:paraId="5C5A3833"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c) os itens de mesma natureza com modificações em suas especificações;</w:t>
      </w:r>
    </w:p>
    <w:p w14:paraId="0C2AD9F7"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16.1.1.3 - consolidar informações relativas à estimativa individual e ao total de consumo, promover a adequação dos termos de referência encaminhados para atender aos requisitos de padronização e racionalização, e determinar a estimativa total de quantidades da contratação; </w:t>
      </w:r>
    </w:p>
    <w:p w14:paraId="62F89F9C"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16.1.1.4 - realizar pesquisa de mercado para identificar o valor estimado da licitação e, quando for o caso, consolidar os dados das pesquisas de mercado realizadas pelos órgãos e pelas entidades participantes, inclusive na hipótese de compra centralizada;</w:t>
      </w:r>
    </w:p>
    <w:p w14:paraId="77101D6D"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16.1.1.5 - confirmar, junto aos órgãos ou às entidades participantes, a sua concordância com o objeto, inclusive quanto aos quantitativos e ao termo de referência, caso o órgão ou a entidade gerenciadora entenda pertinente;</w:t>
      </w:r>
    </w:p>
    <w:p w14:paraId="4045E52B"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16.1.1.6 - promover os atos necessários à instrução processual para a realização do procedimento licitatório e todos os atos deles decorrentes, como a assinatura da ata e a sua disponibilização aos órgãos ou às entidades participantes;</w:t>
      </w:r>
    </w:p>
    <w:p w14:paraId="54758527"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16.1.1.7 - remanejar os quantitativos da ata, observado o disposto nesta seção;</w:t>
      </w:r>
    </w:p>
    <w:p w14:paraId="3B81FD8A"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16.1.1.8 - gerenciar a ata de registro de preços;</w:t>
      </w:r>
    </w:p>
    <w:p w14:paraId="04E85ED8"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16.1.1.9 - conduzir as negociações para alteração ou atualização dos preços registrados;</w:t>
      </w:r>
    </w:p>
    <w:p w14:paraId="618B316D"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16.1.1.10 - deliberar quanto à adesão posterior de órgãos e entidades que não tenham manifestado interesse durante o período de divulgação da IRP;</w:t>
      </w:r>
    </w:p>
    <w:p w14:paraId="33F3FBD7"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16.1.1.11 - verificar se as manifestações de interesse em participar do registro de preços atendem ao disposto nesta seção e indeferir os pedidos que não o atendam;</w:t>
      </w:r>
    </w:p>
    <w:p w14:paraId="32112765"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16.1.1.12 - aplicar, garantidos os princípios da ampla defesa e do contraditório, as penalidades decorrentes de infrações no procedimento licitatório ou na contratação direta;</w:t>
      </w:r>
    </w:p>
    <w:p w14:paraId="572121AF"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lastRenderedPageBreak/>
        <w:t>16.1.1.13 - aplicar, garantidos os princípios da ampla defesa e do contraditório, as penalidades decorrentes do descumprimento do pactuado na ata de registro de preços, em relação à sua demanda registrada, ou do descumprimento das obrigações contratuais, em relação às suas próprias contratações; e</w:t>
      </w:r>
    </w:p>
    <w:p w14:paraId="2D16282B"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16.1.1.14 - aceitar, excepcionalmente, a prorrogação do prazo previsto de 90 dias para o órgão ou a entidade não participante efetivar a aquisição ou a contratação solicitada </w:t>
      </w:r>
    </w:p>
    <w:p w14:paraId="460FBB2F"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16.1.1.15. Os procedimentos de que tratam os itens 16.1.1.1 a 16.1.1.4 serão efetivados anteriormente à elaboração do edital. </w:t>
      </w:r>
    </w:p>
    <w:p w14:paraId="648CD170"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16.1.1.16. </w:t>
      </w:r>
      <w:r w:rsidRPr="00EF4162">
        <w:rPr>
          <w:rStyle w:val="Hyperlink300"/>
          <w:rFonts w:ascii="Arial Narrow" w:eastAsia="Calibri" w:hAnsi="Arial Narrow" w:cs="Arial"/>
          <w:color w:val="auto"/>
          <w:sz w:val="20"/>
          <w:szCs w:val="20"/>
        </w:rPr>
        <w:t xml:space="preserve">O órgão ou a entidade gerenciadora poderá </w:t>
      </w:r>
      <w:r w:rsidRPr="00EF4162">
        <w:rPr>
          <w:rStyle w:val="Nenhum"/>
          <w:rFonts w:ascii="Arial Narrow" w:hAnsi="Arial Narrow" w:cs="Arial"/>
          <w:color w:val="auto"/>
          <w:sz w:val="20"/>
          <w:szCs w:val="20"/>
          <w:lang w:val="fr-FR"/>
        </w:rPr>
        <w:t>solicitar aux</w:t>
      </w:r>
      <w:r w:rsidRPr="00EF4162">
        <w:rPr>
          <w:rStyle w:val="Hyperlink300"/>
          <w:rFonts w:ascii="Arial Narrow" w:eastAsia="Calibri" w:hAnsi="Arial Narrow" w:cs="Arial"/>
          <w:color w:val="auto"/>
          <w:sz w:val="20"/>
          <w:szCs w:val="20"/>
        </w:rPr>
        <w:t>í</w:t>
      </w:r>
      <w:r w:rsidRPr="00EF4162">
        <w:rPr>
          <w:rStyle w:val="Nenhum"/>
          <w:rFonts w:ascii="Arial Narrow" w:hAnsi="Arial Narrow" w:cs="Arial"/>
          <w:color w:val="auto"/>
          <w:sz w:val="20"/>
          <w:szCs w:val="20"/>
        </w:rPr>
        <w:t>lio t</w:t>
      </w:r>
      <w:r w:rsidRPr="00EF4162">
        <w:rPr>
          <w:rStyle w:val="Hyperlink300"/>
          <w:rFonts w:ascii="Arial Narrow" w:eastAsia="Calibri" w:hAnsi="Arial Narrow" w:cs="Arial"/>
          <w:color w:val="auto"/>
          <w:sz w:val="20"/>
          <w:szCs w:val="20"/>
        </w:rPr>
        <w:t xml:space="preserve">écnico aos órgãos ou às entidades participantes para a execução das atividades de que tratam os itens </w:t>
      </w:r>
      <w:r w:rsidRPr="00EF4162">
        <w:rPr>
          <w:rStyle w:val="Nenhum"/>
          <w:rFonts w:ascii="Arial Narrow" w:hAnsi="Arial Narrow" w:cs="Arial"/>
          <w:color w:val="auto"/>
          <w:sz w:val="20"/>
          <w:szCs w:val="20"/>
        </w:rPr>
        <w:t>16.1.1.4 e 16.1.1.7.</w:t>
      </w:r>
    </w:p>
    <w:p w14:paraId="094BADF3"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16.1.1.17. O exame e a aprovação das minutas do edital, serão efetuados exclusivamente pela Assessoria Jurídica do órgão ou da entidade gerenciadora.</w:t>
      </w:r>
    </w:p>
    <w:p w14:paraId="375D0B36"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16.1.1. 18. O órgão ou a entidade gerenciadora deliberará, excepcionalmente, quanto à inclusão, como participante, de órgão ou entidade que não tenha manifestado interesse durante o período de divulgação da IRP, desde que não tenha sido finalizada a consolidação de que trata o item 16.1.1.3.</w:t>
      </w:r>
    </w:p>
    <w:p w14:paraId="6B02B7B2" w14:textId="77777777" w:rsidR="00C171AC" w:rsidRDefault="00C171AC" w:rsidP="000B0A31">
      <w:pPr>
        <w:pStyle w:val="CorpoC"/>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hAnsi="Arial Narrow" w:cs="Arial"/>
          <w:b/>
          <w:bCs/>
          <w:color w:val="auto"/>
          <w:sz w:val="20"/>
          <w:szCs w:val="20"/>
        </w:rPr>
      </w:pPr>
    </w:p>
    <w:p w14:paraId="0783D87C" w14:textId="49194F44" w:rsidR="00C51985" w:rsidRPr="00EF4162" w:rsidRDefault="00C51985" w:rsidP="000B0A31">
      <w:pPr>
        <w:pStyle w:val="CorpoC"/>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b/>
          <w:bCs/>
          <w:color w:val="auto"/>
          <w:sz w:val="20"/>
          <w:szCs w:val="20"/>
        </w:rPr>
        <w:t>16.2. Das obrigac</w:t>
      </w:r>
      <w:r w:rsidRPr="00EF4162">
        <w:rPr>
          <w:rStyle w:val="Nenhum"/>
          <w:rFonts w:ascii="Arial" w:hAnsi="Arial" w:cs="Arial"/>
          <w:b/>
          <w:bCs/>
          <w:color w:val="auto"/>
          <w:sz w:val="20"/>
          <w:szCs w:val="20"/>
        </w:rPr>
        <w:t>̧</w:t>
      </w:r>
      <w:r w:rsidRPr="00EF4162">
        <w:rPr>
          <w:rStyle w:val="Nenhum"/>
          <w:rFonts w:ascii="Arial Narrow" w:hAnsi="Arial Narrow" w:cs="Arial"/>
          <w:b/>
          <w:bCs/>
          <w:color w:val="auto"/>
          <w:sz w:val="20"/>
          <w:szCs w:val="20"/>
        </w:rPr>
        <w:t xml:space="preserve">ões dos Participantes, </w:t>
      </w:r>
      <w:r w:rsidRPr="00EF4162">
        <w:rPr>
          <w:rStyle w:val="Nenhum"/>
          <w:rFonts w:ascii="Arial Narrow" w:hAnsi="Arial Narrow" w:cs="Arial"/>
          <w:color w:val="auto"/>
          <w:sz w:val="20"/>
          <w:szCs w:val="20"/>
        </w:rPr>
        <w:t>que ser</w:t>
      </w:r>
      <w:r w:rsidRPr="00EF4162">
        <w:rPr>
          <w:rStyle w:val="Hyperlink300"/>
          <w:rFonts w:ascii="Arial Narrow" w:eastAsia="Calibri" w:hAnsi="Arial Narrow" w:cs="Arial"/>
          <w:color w:val="auto"/>
          <w:sz w:val="20"/>
          <w:szCs w:val="20"/>
        </w:rPr>
        <w:t xml:space="preserve">á </w:t>
      </w:r>
      <w:proofErr w:type="spellStart"/>
      <w:r w:rsidRPr="00EF4162">
        <w:rPr>
          <w:rStyle w:val="Hyperlink30"/>
          <w:rFonts w:ascii="Arial Narrow" w:hAnsi="Arial Narrow" w:cs="Arial"/>
          <w:color w:val="auto"/>
          <w:sz w:val="20"/>
          <w:szCs w:val="20"/>
        </w:rPr>
        <w:t>respons</w:t>
      </w:r>
      <w:proofErr w:type="spellEnd"/>
      <w:r w:rsidRPr="00EF4162">
        <w:rPr>
          <w:rStyle w:val="Hyperlink300"/>
          <w:rFonts w:ascii="Arial Narrow" w:eastAsia="Calibri" w:hAnsi="Arial Narrow" w:cs="Arial"/>
          <w:color w:val="auto"/>
          <w:sz w:val="20"/>
          <w:szCs w:val="20"/>
        </w:rPr>
        <w:t>ável por manifestar seu interesse em participar do registro de preç</w:t>
      </w:r>
      <w:r w:rsidRPr="00EF4162">
        <w:rPr>
          <w:rStyle w:val="Nenhum"/>
          <w:rFonts w:ascii="Arial Narrow" w:hAnsi="Arial Narrow" w:cs="Arial"/>
          <w:color w:val="auto"/>
          <w:sz w:val="20"/>
          <w:szCs w:val="20"/>
        </w:rPr>
        <w:t>os:</w:t>
      </w:r>
    </w:p>
    <w:p w14:paraId="6814B38F"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16.2.1 - registrar no RP sua intenção de participar do registro de preços, acompanhada:</w:t>
      </w:r>
    </w:p>
    <w:p w14:paraId="7D395CB9"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a) das especificações do item ou do termo de referência adequado ao registro de preços do qual pretende participar;</w:t>
      </w:r>
    </w:p>
    <w:p w14:paraId="1CA71501"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b) da estimativa de consumo; e</w:t>
      </w:r>
    </w:p>
    <w:p w14:paraId="50DD7B23"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c) do local de entrega;</w:t>
      </w:r>
    </w:p>
    <w:p w14:paraId="5BC9DB42"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16.2.2 - garantir que os atos relativos à inclusão no registro de preços estejam formalizados e aprovados pela autoridade competente;</w:t>
      </w:r>
    </w:p>
    <w:p w14:paraId="69ED623E"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16.2.3 - solicitar, se necessário, a inclusão de novos itens, no prazo previsto pelo órgão ou pela entidade gerenciadora, acompanhada das informações a que se refere o item </w:t>
      </w:r>
    </w:p>
    <w:p w14:paraId="52DEDA9C"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16.2.1  e da pesquisa de mercado que contemple a variação de custos locais e regionais;</w:t>
      </w:r>
    </w:p>
    <w:p w14:paraId="4A7576B3"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16.2.4 - manifestar, junto ao órgão ou à entidade gerenciadora, por meio da IRP, sua concordância com o objeto, anteriormente à realização do procedimento licitatório;</w:t>
      </w:r>
    </w:p>
    <w:p w14:paraId="17579DAD"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16.2.5 - auxiliar tecnicamente, por solicitação do órgão ou da entidade gerenciadora, as atividades previstas nos itens 16.1.1.1 a 16.1.1.4;</w:t>
      </w:r>
    </w:p>
    <w:p w14:paraId="1748B7DD"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16.2.6 - tomar conhecimento da ata de registro de preços, inclusive de eventuais alterações, para o correto cumprimento de suas disposições;</w:t>
      </w:r>
    </w:p>
    <w:p w14:paraId="5BC24DBC"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16.2.7 - assegurar-se, quando do uso da ata de registro de preços, de que a contratação a ser realizada atenda aos seus interesses, sobretudo quanto aos valores praticados;</w:t>
      </w:r>
    </w:p>
    <w:p w14:paraId="482D04D5"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16.2.8 - zelar pelos atos relativos ao cumprimento das obrigações assumidas pelo fornecedor e pela aplicação de eventuais penalidades decorrentes do descumprimento do pactuado na ata de registro de preços ou de obrigações contratuais;</w:t>
      </w:r>
    </w:p>
    <w:p w14:paraId="021F2990"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16.2.9 - aplicar, garantidos os princípios da ampla defesa e do contraditório, as penalidades decorrentes do descumprimento do pactuado na ata de registro de preços, em relação à sua demanda registrada, ou do descumprimento das obrigações contratuais, em relação às suas próprias contratações, informar as ocorrências ao órgão ou à entidade gerenciadora; e</w:t>
      </w:r>
    </w:p>
    <w:p w14:paraId="008A260D"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rPr>
        <w:t>16.2.10 - prestar as informações solicitadas pelo órgão ou pela entidade gerenciadora quanto à contratação e à execução da demanda destinada ao seu órgão ou à sua entidade. </w:t>
      </w:r>
    </w:p>
    <w:p w14:paraId="4EE25EB2"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p>
    <w:p w14:paraId="5D57B650" w14:textId="77777777" w:rsidR="00C51985" w:rsidRPr="00EF4162" w:rsidRDefault="00C51985" w:rsidP="000B0A31">
      <w:pPr>
        <w:pStyle w:val="CorpoC"/>
        <w:shd w:val="clear" w:color="auto" w:fill="D6E3B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b/>
          <w:bCs/>
          <w:color w:val="auto"/>
          <w:sz w:val="20"/>
          <w:szCs w:val="20"/>
        </w:rPr>
      </w:pPr>
      <w:r w:rsidRPr="00EF4162">
        <w:rPr>
          <w:rStyle w:val="Nenhum"/>
          <w:rFonts w:ascii="Arial Narrow" w:hAnsi="Arial Narrow" w:cs="Arial"/>
          <w:b/>
          <w:bCs/>
          <w:color w:val="auto"/>
          <w:sz w:val="20"/>
          <w:szCs w:val="20"/>
        </w:rPr>
        <w:t>16.3. Das obrigac</w:t>
      </w:r>
      <w:r w:rsidRPr="00EF4162">
        <w:rPr>
          <w:rStyle w:val="Nenhum"/>
          <w:rFonts w:ascii="Arial" w:hAnsi="Arial" w:cs="Arial"/>
          <w:b/>
          <w:bCs/>
          <w:color w:val="auto"/>
          <w:sz w:val="20"/>
          <w:szCs w:val="20"/>
        </w:rPr>
        <w:t>̧</w:t>
      </w:r>
      <w:r w:rsidRPr="00EF4162">
        <w:rPr>
          <w:rStyle w:val="Nenhum"/>
          <w:rFonts w:ascii="Arial Narrow" w:hAnsi="Arial Narrow" w:cs="Arial"/>
          <w:b/>
          <w:bCs/>
          <w:color w:val="auto"/>
          <w:sz w:val="20"/>
          <w:szCs w:val="20"/>
        </w:rPr>
        <w:t>ões do fornecedor</w:t>
      </w:r>
    </w:p>
    <w:p w14:paraId="08F9F821" w14:textId="77777777" w:rsidR="00C51985" w:rsidRPr="00EF4162" w:rsidRDefault="00C51985" w:rsidP="000B0A31">
      <w:pPr>
        <w:pStyle w:val="CorpoC"/>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hAnsi="Arial Narrow" w:cs="Arial"/>
          <w:color w:val="auto"/>
          <w:sz w:val="20"/>
          <w:szCs w:val="20"/>
        </w:rPr>
      </w:pPr>
      <w:r w:rsidRPr="00EF4162">
        <w:rPr>
          <w:rStyle w:val="Nenhum"/>
          <w:rFonts w:ascii="Arial Narrow" w:hAnsi="Arial Narrow" w:cs="Arial"/>
          <w:color w:val="auto"/>
          <w:sz w:val="20"/>
          <w:szCs w:val="20"/>
        </w:rPr>
        <w:t>16.3.1 Dar cie</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 xml:space="preserve">ncia, imediatamente e por escrito, do recebimento das Notas de Empenho ou outros instrumentos hábeis enviados pelos Órgãos Participantes. </w:t>
      </w:r>
    </w:p>
    <w:p w14:paraId="78B0AE07" w14:textId="77777777" w:rsidR="00C51985" w:rsidRPr="00EF4162" w:rsidRDefault="00C51985" w:rsidP="000B0A31">
      <w:pPr>
        <w:pStyle w:val="CorpoC"/>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shd w:val="clear" w:color="auto" w:fill="FFFFFF"/>
        </w:rPr>
      </w:pPr>
      <w:r w:rsidRPr="00EF4162">
        <w:rPr>
          <w:rStyle w:val="Nenhum"/>
          <w:rFonts w:ascii="Arial Narrow" w:hAnsi="Arial Narrow" w:cs="Arial"/>
          <w:color w:val="auto"/>
          <w:sz w:val="20"/>
          <w:szCs w:val="20"/>
        </w:rPr>
        <w:t>16.3.2. Atender, no prazo máxim</w:t>
      </w:r>
      <w:r w:rsidRPr="00EF4162">
        <w:rPr>
          <w:rStyle w:val="Nenhum"/>
          <w:rFonts w:ascii="Arial Narrow" w:hAnsi="Arial Narrow" w:cs="Arial"/>
          <w:color w:val="auto"/>
          <w:sz w:val="20"/>
          <w:szCs w:val="20"/>
          <w:shd w:val="clear" w:color="auto" w:fill="FFFFFF"/>
        </w:rPr>
        <w:t>o de 07 (sete) dias úteis, as convocac</w:t>
      </w:r>
      <w:r w:rsidRPr="00EF4162">
        <w:rPr>
          <w:rStyle w:val="Nenhum"/>
          <w:rFonts w:ascii="Arial" w:hAnsi="Arial" w:cs="Arial"/>
          <w:color w:val="auto"/>
          <w:sz w:val="20"/>
          <w:szCs w:val="20"/>
          <w:shd w:val="clear" w:color="auto" w:fill="FFFFFF"/>
        </w:rPr>
        <w:t>̧</w:t>
      </w:r>
      <w:r w:rsidRPr="00EF4162">
        <w:rPr>
          <w:rStyle w:val="Nenhum"/>
          <w:rFonts w:ascii="Arial Narrow" w:hAnsi="Arial Narrow" w:cs="Arial"/>
          <w:color w:val="auto"/>
          <w:sz w:val="20"/>
          <w:szCs w:val="20"/>
          <w:shd w:val="clear" w:color="auto" w:fill="FFFFFF"/>
        </w:rPr>
        <w:t xml:space="preserve">ões para retirada da(s) Nota(s) de Empenho ou de outro instrumento hábil. </w:t>
      </w:r>
    </w:p>
    <w:p w14:paraId="2D112A8B" w14:textId="77777777" w:rsidR="00C51985" w:rsidRPr="00EF4162" w:rsidRDefault="00C51985" w:rsidP="000B0A31">
      <w:pPr>
        <w:pStyle w:val="CorpoC"/>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16.3.3. Atender a todos os pedidos de fornecimento, não se admitindo procrastinac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ão em func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ão de pedido de revisão de prec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o ou substituic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 xml:space="preserve">ão de marca. </w:t>
      </w:r>
    </w:p>
    <w:p w14:paraId="0699F4D6" w14:textId="77777777" w:rsidR="00C51985" w:rsidRPr="00EF4162" w:rsidRDefault="00C51985" w:rsidP="000B0A31">
      <w:pPr>
        <w:pStyle w:val="CorpoC"/>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16.3.4. Praticar, sempre, o(s) prec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 xml:space="preserve">o(s) e as marca(s) vigente(s) publicado(s) no sítio eletrônico oficial pelo Órgão ou Entidade Gerenciadora. </w:t>
      </w:r>
    </w:p>
    <w:p w14:paraId="5B525D27" w14:textId="77777777" w:rsidR="00C51985" w:rsidRPr="00EF4162" w:rsidRDefault="00C51985" w:rsidP="000B0A31">
      <w:pPr>
        <w:pStyle w:val="CorpoC"/>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16.3.5. Realizar o(s) foencimento(s) no prazo, local e condic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ões estabelecidos, cumprindo, fielmente, todas as disposic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 xml:space="preserve">ões constantes no Edital e nesta ARP. </w:t>
      </w:r>
    </w:p>
    <w:p w14:paraId="01CC8FD7" w14:textId="77777777" w:rsidR="00C51985" w:rsidRPr="00EF4162" w:rsidRDefault="00C51985" w:rsidP="000B0A31">
      <w:pPr>
        <w:pStyle w:val="CorpoC"/>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16.3.6. Garantir a boa qualidade do objeto contratado, respondendo por qualquer deteriorac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 xml:space="preserve">ão, readequando-o sempre que for o caso. </w:t>
      </w:r>
    </w:p>
    <w:p w14:paraId="1FB6E973" w14:textId="77777777" w:rsidR="00C51985" w:rsidRPr="00EF4162" w:rsidRDefault="00C51985" w:rsidP="000B0A31">
      <w:pPr>
        <w:pStyle w:val="CorpoC"/>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16.3.7 O fornecedor deverá garantir a qualidade do(s) produto(s) entregue(s) mesmo após o vencimento desta ARP. </w:t>
      </w:r>
    </w:p>
    <w:p w14:paraId="4726990D" w14:textId="77777777" w:rsidR="00C51985" w:rsidRPr="00EF4162" w:rsidRDefault="00C51985" w:rsidP="000B0A31">
      <w:pPr>
        <w:pStyle w:val="CorpoC"/>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16.3.8. Providenciar a imediata correc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ão das irregularidades apontadas quanto à execuc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ão do servic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o, nos termos do edital e da legislac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 xml:space="preserve">ão aplicável. </w:t>
      </w:r>
    </w:p>
    <w:p w14:paraId="2ECA6203" w14:textId="77777777" w:rsidR="00C51985" w:rsidRPr="00EF4162" w:rsidRDefault="00C51985" w:rsidP="000B0A31">
      <w:pPr>
        <w:pStyle w:val="CorpoC"/>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16.3.9. Entregar, o(s) laudo(s) de análise do(s) produto(s), quando necessário e exigido pela Administrac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ão, durante a execuc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ão do fornecimento, nos termos do edital e da legislac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 xml:space="preserve">ão aplicável. </w:t>
      </w:r>
    </w:p>
    <w:p w14:paraId="251EE236" w14:textId="77777777" w:rsidR="00C51985" w:rsidRPr="00EF4162" w:rsidRDefault="00C51985" w:rsidP="000B0A31">
      <w:pPr>
        <w:pStyle w:val="CorpoC"/>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16.3.10. Manter, durante toda a vige</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ncia desta ARP, as mesmas condic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ões de habilitac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 xml:space="preserve">ão, especialmente as de regularidade fiscal e trabalhista exigidas na fase licitatória e/ou assinatura da ARP, inclusive as relativas ao INSS e ao FGTS, renovando as certidões sempre que vencidas e apresentando-as ao setor competente do Órgão ou Entidade Gerenciadora ou Órgão Participante, quando solicitadas. </w:t>
      </w:r>
    </w:p>
    <w:p w14:paraId="2CD8F248" w14:textId="77777777" w:rsidR="00C51985" w:rsidRPr="00EF4162" w:rsidRDefault="00C51985" w:rsidP="000B0A31">
      <w:pPr>
        <w:pStyle w:val="CorpoC"/>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16.3.11. Comunicar ao Órgão ou Entidade Gerenciadora toda e qualquer alterac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ão de dados cadastrais para atualizac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 xml:space="preserve">ão. </w:t>
      </w:r>
    </w:p>
    <w:p w14:paraId="19D384A2" w14:textId="77777777" w:rsidR="00C51985" w:rsidRPr="00EF4162" w:rsidRDefault="00C51985" w:rsidP="000B0A31">
      <w:pPr>
        <w:pStyle w:val="CorpoC"/>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 3.12. Apresentar, sempre que solicitado pelo Órgão ou Entidade Gerenciadora, comprovac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ão de cumprimento das obrigac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 xml:space="preserve">ões tributárias e sociais, bem como outras legalmente exigidas. </w:t>
      </w:r>
    </w:p>
    <w:p w14:paraId="6293F179" w14:textId="77777777" w:rsidR="00C51985" w:rsidRPr="00EF4162" w:rsidRDefault="00C51985" w:rsidP="000B0A31">
      <w:pPr>
        <w:pStyle w:val="CorpoC"/>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 3.13. Responsabilizar-se pelos salários, encargos sociais, previdenciários, securitários, tributários e quaisquer outros que incidam ou venham a incidir sobre seu pessoal necessário à execuc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 xml:space="preserve">ão do fornecimento. </w:t>
      </w:r>
    </w:p>
    <w:p w14:paraId="60A398C1" w14:textId="77777777" w:rsidR="00C51985" w:rsidRPr="00EF4162" w:rsidRDefault="00C51985" w:rsidP="000B0A31">
      <w:pPr>
        <w:pStyle w:val="CorpoC"/>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16. 3.14. Arcar com todas as despesas pertinentes ao fornecimento contratado, tais como tributos, fretes, embalagem e demais encargos. </w:t>
      </w:r>
    </w:p>
    <w:p w14:paraId="7F28103B" w14:textId="77777777" w:rsidR="00C51985" w:rsidRPr="00EF4162" w:rsidRDefault="00C51985" w:rsidP="000B0A31">
      <w:pPr>
        <w:pStyle w:val="CorpoC"/>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lastRenderedPageBreak/>
        <w:t>16. 3.15. Responder, integralmente, pelos danos causados ao Órgão ou Entidade Gerenciadora ou a terceiros, por sua culpa ou dolo, decorrentes da execuc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ão desta ARP, não reduzindo ou excluindo a responsabilidade o mero fato de a execuc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 xml:space="preserve">ão ser fiscalizada ou acompanhada por parte do Órgão ou Entidade Gerenciadora e Órgãos Participantes. </w:t>
      </w:r>
    </w:p>
    <w:p w14:paraId="3F03ABC2" w14:textId="77777777" w:rsidR="00C51985" w:rsidRPr="00EF4162" w:rsidRDefault="00C51985" w:rsidP="000B0A31">
      <w:pPr>
        <w:pStyle w:val="CorpoC"/>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16. 3.16. Não utilizar em seu quadro de funcionários menores de 18 (dezoito) anos em trabalho noturno, perigoso ou insalubre, nem menores de 16 (dezesseis) anos em qualquer trabalho, salvo na condic</w:t>
      </w:r>
      <w:r w:rsidRPr="00EF4162">
        <w:rPr>
          <w:rStyle w:val="Nenhum"/>
          <w:rFonts w:ascii="Arial" w:hAnsi="Arial" w:cs="Arial"/>
          <w:color w:val="auto"/>
          <w:sz w:val="20"/>
          <w:szCs w:val="20"/>
        </w:rPr>
        <w:t>̧</w:t>
      </w:r>
      <w:r w:rsidRPr="00EF4162">
        <w:rPr>
          <w:rStyle w:val="Nenhum"/>
          <w:rFonts w:ascii="Arial Narrow" w:hAnsi="Arial Narrow" w:cs="Arial"/>
          <w:color w:val="auto"/>
          <w:sz w:val="20"/>
          <w:szCs w:val="20"/>
        </w:rPr>
        <w:t xml:space="preserve">ão de aprendiz, a partir de 14 (quatorze) anos, nos termos do art. 7º, XXXIII, da Constituição Federal. </w:t>
      </w:r>
    </w:p>
    <w:p w14:paraId="0AE102ED" w14:textId="77777777" w:rsidR="00C51985" w:rsidRPr="00EF4162" w:rsidRDefault="00C51985" w:rsidP="000B0A31">
      <w:pPr>
        <w:pStyle w:val="CorpoC"/>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p>
    <w:p w14:paraId="753A0294" w14:textId="77777777" w:rsidR="00C51985" w:rsidRPr="00EF4162" w:rsidRDefault="00C51985" w:rsidP="000B0A31">
      <w:pPr>
        <w:pStyle w:val="CorpoC"/>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b/>
          <w:bCs/>
          <w:color w:val="auto"/>
          <w:sz w:val="20"/>
          <w:szCs w:val="20"/>
          <w:lang w:val="ru-RU"/>
        </w:rPr>
        <w:t xml:space="preserve">17 </w:t>
      </w:r>
      <w:r w:rsidRPr="00EF4162">
        <w:rPr>
          <w:rStyle w:val="Nenhum"/>
          <w:rFonts w:ascii="Arial Narrow" w:hAnsi="Arial Narrow" w:cs="Arial"/>
          <w:b/>
          <w:bCs/>
          <w:color w:val="auto"/>
          <w:sz w:val="20"/>
          <w:szCs w:val="20"/>
        </w:rPr>
        <w:t>– DA GARANTIA DO PRODUTO</w:t>
      </w:r>
    </w:p>
    <w:p w14:paraId="4D81E8B7"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p>
    <w:p w14:paraId="51E0C95E" w14:textId="624E1941"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17.1. Declarar, detalhadamente, a garantia dos equipamentos fornecidos, cujo prazo não poderá ser inferior a 6 meses, contados a partir do recebimento definitivo, quando solicitado.</w:t>
      </w:r>
      <w:r w:rsidRPr="00EF4162">
        <w:rPr>
          <w:rStyle w:val="Nenhum"/>
          <w:rFonts w:ascii="Arial Narrow" w:eastAsia="Arial" w:hAnsi="Arial Narrow" w:cs="Arial"/>
          <w:color w:val="auto"/>
          <w:sz w:val="20"/>
          <w:szCs w:val="20"/>
        </w:rPr>
        <w:br/>
      </w:r>
      <w:r w:rsidRPr="00EF4162">
        <w:rPr>
          <w:rStyle w:val="Nenhum"/>
          <w:rFonts w:ascii="Arial Narrow" w:hAnsi="Arial Narrow" w:cs="Arial"/>
          <w:color w:val="auto"/>
          <w:sz w:val="20"/>
          <w:szCs w:val="20"/>
        </w:rPr>
        <w:t>17.1.1. A substituição do produto acarretará a renovação da garantia por igual prazo</w:t>
      </w:r>
    </w:p>
    <w:p w14:paraId="02294A09" w14:textId="692BBA89"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17.2. A empresa deverá fornecer certificados de garantia, por meio de documentos próprios, ou anotação impressa ou carimbada na Nota Fiscal respectiva;</w:t>
      </w:r>
      <w:r w:rsidRPr="00EF4162">
        <w:rPr>
          <w:rStyle w:val="Nenhum"/>
          <w:rFonts w:ascii="Arial Narrow" w:eastAsia="Arial" w:hAnsi="Arial Narrow" w:cs="Arial"/>
          <w:color w:val="auto"/>
          <w:sz w:val="20"/>
          <w:szCs w:val="20"/>
        </w:rPr>
        <w:br/>
      </w:r>
      <w:r w:rsidRPr="00EF4162">
        <w:rPr>
          <w:rStyle w:val="Nenhum"/>
          <w:rFonts w:ascii="Arial Narrow" w:hAnsi="Arial Narrow" w:cs="Arial"/>
          <w:color w:val="auto"/>
          <w:sz w:val="20"/>
          <w:szCs w:val="20"/>
        </w:rPr>
        <w:t>17.2.1. A substituição do produto acarretará a renovação da garantia por prazo de 12 (doze) meses;</w:t>
      </w:r>
    </w:p>
    <w:p w14:paraId="69DF3E23" w14:textId="11B25B66"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17.3. O termo de garantia ou equivalente deverá esclarecer de maneira objetiva em que consiste, bem como a forma, o prazo e o lugar em que poderá ser exercitado o ônus, a cargo do contratante, devendo ser entregue, devidamente preenchido pelo fabricante, no ato do fornecimento, acompanhado de manual de instalação e uso do produto;</w:t>
      </w:r>
      <w:r w:rsidRPr="00EF4162">
        <w:rPr>
          <w:rStyle w:val="Nenhum"/>
          <w:rFonts w:ascii="Arial Narrow" w:eastAsia="Arial" w:hAnsi="Arial Narrow" w:cs="Arial"/>
          <w:color w:val="auto"/>
          <w:sz w:val="20"/>
          <w:szCs w:val="20"/>
        </w:rPr>
        <w:br/>
      </w:r>
      <w:r w:rsidRPr="00EF4162">
        <w:rPr>
          <w:rStyle w:val="Nenhum"/>
          <w:rFonts w:ascii="Arial Narrow" w:hAnsi="Arial Narrow" w:cs="Arial"/>
          <w:color w:val="auto"/>
          <w:sz w:val="20"/>
          <w:szCs w:val="20"/>
        </w:rPr>
        <w:t>17.4. A CONTRATADA deve possuir canal de comunicação para abertura dos chamados de garantia, comprometendo-se a manter registros dos mesmos, constando a descrição do problema.</w:t>
      </w:r>
    </w:p>
    <w:p w14:paraId="345FA54A"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p>
    <w:p w14:paraId="5454D79B" w14:textId="77777777" w:rsidR="00C51985" w:rsidRPr="00EF4162" w:rsidRDefault="00C51985" w:rsidP="000B0A31">
      <w:pPr>
        <w:pStyle w:val="CorpoC"/>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b/>
          <w:bCs/>
          <w:color w:val="auto"/>
          <w:sz w:val="20"/>
          <w:szCs w:val="20"/>
        </w:rPr>
        <w:t>18 - DA SUBCONTRATAÇÃO</w:t>
      </w:r>
    </w:p>
    <w:p w14:paraId="55E03956"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p>
    <w:p w14:paraId="160484E4"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18.1. Não será admitida a subcontratação.</w:t>
      </w:r>
    </w:p>
    <w:p w14:paraId="466AE0D7"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p>
    <w:p w14:paraId="0D4072EC" w14:textId="77777777" w:rsidR="00C51985" w:rsidRPr="00EF4162" w:rsidRDefault="00C51985" w:rsidP="000B0A31">
      <w:pPr>
        <w:pStyle w:val="CorpoC"/>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b/>
          <w:bCs/>
          <w:color w:val="auto"/>
          <w:sz w:val="20"/>
          <w:szCs w:val="20"/>
        </w:rPr>
        <w:t>19 - DAS DISPOSIÇÕ</w:t>
      </w:r>
      <w:r w:rsidRPr="00EF4162">
        <w:rPr>
          <w:rStyle w:val="Nenhum"/>
          <w:rFonts w:ascii="Arial Narrow" w:hAnsi="Arial Narrow" w:cs="Arial"/>
          <w:b/>
          <w:bCs/>
          <w:color w:val="auto"/>
          <w:sz w:val="20"/>
          <w:szCs w:val="20"/>
          <w:lang w:val="pt-BR"/>
        </w:rPr>
        <w:t>ES GERAIS</w:t>
      </w:r>
    </w:p>
    <w:p w14:paraId="7C8580E7" w14:textId="77777777" w:rsidR="00C51985" w:rsidRPr="00EF4162" w:rsidRDefault="00C51985" w:rsidP="000B0A31">
      <w:pPr>
        <w:pStyle w:val="CorpoC"/>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p>
    <w:p w14:paraId="28AF0E76"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 xml:space="preserve">19.1. O Município de </w:t>
      </w:r>
      <w:r w:rsidRPr="00EF4162">
        <w:rPr>
          <w:rStyle w:val="Nenhum"/>
          <w:rFonts w:ascii="Arial Narrow" w:hAnsi="Arial Narrow" w:cs="Arial"/>
          <w:color w:val="auto"/>
          <w:sz w:val="20"/>
          <w:szCs w:val="20"/>
          <w:shd w:val="clear" w:color="auto" w:fill="FFFFFF"/>
        </w:rPr>
        <w:t xml:space="preserve">Santaluz-BA </w:t>
      </w:r>
      <w:r w:rsidRPr="00EF4162">
        <w:rPr>
          <w:rStyle w:val="Nenhum"/>
          <w:rFonts w:ascii="Arial Narrow" w:hAnsi="Arial Narrow" w:cs="Arial"/>
          <w:color w:val="auto"/>
          <w:sz w:val="20"/>
          <w:szCs w:val="20"/>
        </w:rPr>
        <w:t>reserva-se no direito de impugnar o fornecimento prestado, se esses não estiverem de acordo com as especificações contidas neste Termo de referência.</w:t>
      </w:r>
    </w:p>
    <w:p w14:paraId="1D3A62CF"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hAnsi="Arial Narrow" w:cs="Arial"/>
          <w:color w:val="auto"/>
          <w:sz w:val="20"/>
          <w:szCs w:val="20"/>
          <w:shd w:val="clear" w:color="auto" w:fill="FFFFFF"/>
        </w:rPr>
      </w:pPr>
      <w:r w:rsidRPr="00EF4162">
        <w:rPr>
          <w:rStyle w:val="Nenhum"/>
          <w:rFonts w:ascii="Arial Narrow" w:hAnsi="Arial Narrow" w:cs="Arial"/>
          <w:color w:val="auto"/>
          <w:sz w:val="20"/>
          <w:szCs w:val="20"/>
          <w:shd w:val="clear" w:color="auto" w:fill="FFFFFF"/>
        </w:rPr>
        <w:t>19.2. Os casos omissos serão resolvidos com base nos dispositivos constantes na Lei 14.133/2021 e no Decreto Municipal n° 068/2023</w:t>
      </w:r>
    </w:p>
    <w:p w14:paraId="25132B4B"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shd w:val="clear" w:color="auto" w:fill="FFFFFF"/>
        </w:rPr>
        <w:t>19.3. Fica eleito o foro da Comarca de Santaluz-BA como único e competente para dirimir quaisquer demandas do presente contr</w:t>
      </w:r>
      <w:r w:rsidRPr="00EF4162">
        <w:rPr>
          <w:rStyle w:val="Nenhum"/>
          <w:rFonts w:ascii="Arial Narrow" w:hAnsi="Arial Narrow" w:cs="Arial"/>
          <w:color w:val="auto"/>
          <w:sz w:val="20"/>
          <w:szCs w:val="20"/>
        </w:rPr>
        <w:t xml:space="preserve">ato, por mais privilegiado que outro possa ser. </w:t>
      </w:r>
    </w:p>
    <w:p w14:paraId="6B70AAFE"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bookmarkStart w:id="35" w:name="_headingh.tyjcwt"/>
      <w:bookmarkEnd w:id="35"/>
    </w:p>
    <w:p w14:paraId="5C5CCECE"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b/>
          <w:bCs/>
          <w:color w:val="auto"/>
          <w:sz w:val="20"/>
          <w:szCs w:val="20"/>
        </w:rPr>
        <w:t xml:space="preserve">APROVO o presente Termo de Referência, cuja finalidade é subsidiar a contratação de todas as informações necessárias ao fornecimento, estando presentes os elementos necessários à identificação do objeto e todos os critérios para contratação de forma clara e concisa, além de cumprir com o determinado na legislação. </w:t>
      </w:r>
    </w:p>
    <w:p w14:paraId="6F768A7A" w14:textId="77777777" w:rsidR="00C51985" w:rsidRPr="00EF4162" w:rsidRDefault="00C51985"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p>
    <w:p w14:paraId="31AB5BC3" w14:textId="77777777" w:rsidR="00C51985" w:rsidRPr="00EF4162" w:rsidRDefault="00C51985" w:rsidP="00C171AC">
      <w:pPr>
        <w:pStyle w:val="CorpoAB"/>
        <w:jc w:val="center"/>
        <w:rPr>
          <w:rStyle w:val="Nenhum"/>
          <w:rFonts w:ascii="Arial Narrow" w:eastAsia="Arial" w:hAnsi="Arial Narrow" w:cs="Arial"/>
          <w:b/>
          <w:bCs/>
          <w:color w:val="auto"/>
          <w:sz w:val="20"/>
          <w:szCs w:val="20"/>
          <w:shd w:val="clear" w:color="auto" w:fill="FFFFFF"/>
          <w:lang w:val="pt-PT"/>
        </w:rPr>
      </w:pPr>
      <w:r w:rsidRPr="00EF4162">
        <w:rPr>
          <w:rStyle w:val="Nenhum"/>
          <w:rFonts w:ascii="Arial Narrow" w:hAnsi="Arial Narrow" w:cs="Arial"/>
          <w:b/>
          <w:bCs/>
          <w:color w:val="auto"/>
          <w:sz w:val="20"/>
          <w:szCs w:val="20"/>
          <w:shd w:val="clear" w:color="auto" w:fill="FFFFFF"/>
          <w:lang w:val="pt-PT"/>
        </w:rPr>
        <w:t>Santaluz-Ba, 19 de dezembro de 2025.</w:t>
      </w:r>
    </w:p>
    <w:p w14:paraId="15EC21FB" w14:textId="77777777" w:rsidR="00C51985" w:rsidRPr="00EF4162" w:rsidRDefault="00C51985" w:rsidP="00C171AC">
      <w:pPr>
        <w:pStyle w:val="CorpoA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center"/>
        <w:rPr>
          <w:rStyle w:val="Nenhum"/>
          <w:rFonts w:ascii="Arial Narrow" w:eastAsia="Arial" w:hAnsi="Arial Narrow" w:cs="Arial"/>
          <w:color w:val="auto"/>
          <w:sz w:val="20"/>
          <w:szCs w:val="20"/>
          <w:lang w:val="pt-PT"/>
        </w:rPr>
      </w:pPr>
      <w:bookmarkStart w:id="36" w:name="_Hlk215819671"/>
    </w:p>
    <w:p w14:paraId="1EE0615E" w14:textId="77777777" w:rsidR="00C51985" w:rsidRPr="00EF4162" w:rsidRDefault="00C51985" w:rsidP="00C171AC">
      <w:pPr>
        <w:pStyle w:val="CorpoA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center"/>
        <w:rPr>
          <w:rStyle w:val="Nenhum"/>
          <w:rFonts w:ascii="Arial Narrow" w:eastAsia="Arial" w:hAnsi="Arial Narrow" w:cs="Arial"/>
          <w:color w:val="auto"/>
          <w:sz w:val="20"/>
          <w:szCs w:val="20"/>
          <w:lang w:val="pt-PT"/>
        </w:rPr>
      </w:pPr>
    </w:p>
    <w:p w14:paraId="21041C0E" w14:textId="77777777" w:rsidR="00C51985" w:rsidRPr="00EF4162" w:rsidRDefault="00C51985" w:rsidP="00C171AC">
      <w:pPr>
        <w:pStyle w:val="CorpoA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jc w:val="center"/>
        <w:rPr>
          <w:rStyle w:val="Nenhum"/>
          <w:rFonts w:ascii="Arial Narrow" w:eastAsia="Arial" w:hAnsi="Arial Narrow" w:cs="Arial"/>
          <w:color w:val="auto"/>
          <w:sz w:val="20"/>
          <w:szCs w:val="20"/>
          <w:lang w:val="pt-PT"/>
        </w:rPr>
      </w:pPr>
    </w:p>
    <w:p w14:paraId="35B514D0" w14:textId="77777777" w:rsidR="00C51985" w:rsidRPr="00EF4162" w:rsidRDefault="00C51985" w:rsidP="00C171AC">
      <w:pPr>
        <w:pStyle w:val="CorpoA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Style w:val="Nenhum"/>
          <w:rFonts w:ascii="Arial Narrow" w:eastAsia="Arial" w:hAnsi="Arial Narrow" w:cs="Arial"/>
          <w:b/>
          <w:bCs/>
          <w:color w:val="auto"/>
          <w:sz w:val="20"/>
          <w:szCs w:val="20"/>
          <w:shd w:val="clear" w:color="auto" w:fill="FFFFFF"/>
          <w:lang w:val="pt-PT"/>
        </w:rPr>
      </w:pPr>
      <w:bookmarkStart w:id="37" w:name="_Hlk187911385"/>
      <w:r w:rsidRPr="00EF4162">
        <w:rPr>
          <w:rStyle w:val="Nenhum"/>
          <w:rFonts w:ascii="Arial Narrow" w:hAnsi="Arial Narrow" w:cs="Arial"/>
          <w:color w:val="auto"/>
          <w:sz w:val="20"/>
          <w:szCs w:val="20"/>
          <w:lang w:val="pt-PT"/>
        </w:rPr>
        <w:t xml:space="preserve">_________________________________ </w:t>
      </w:r>
      <w:r w:rsidRPr="00EF4162">
        <w:rPr>
          <w:rStyle w:val="Nenhum"/>
          <w:rFonts w:ascii="Arial Narrow" w:eastAsia="Arial" w:hAnsi="Arial Narrow" w:cs="Arial"/>
          <w:color w:val="auto"/>
          <w:sz w:val="20"/>
          <w:szCs w:val="20"/>
          <w:lang w:val="pt-PT"/>
        </w:rPr>
        <w:br/>
      </w:r>
      <w:r w:rsidRPr="00EF4162">
        <w:rPr>
          <w:rStyle w:val="Nenhum"/>
          <w:rFonts w:ascii="Arial Narrow" w:hAnsi="Arial Narrow" w:cs="Arial"/>
          <w:b/>
          <w:bCs/>
          <w:color w:val="auto"/>
          <w:sz w:val="20"/>
          <w:szCs w:val="20"/>
          <w:shd w:val="clear" w:color="auto" w:fill="FFFFFF"/>
          <w:lang w:val="pt-PT"/>
        </w:rPr>
        <w:t>Isaac Santos Bacelar</w:t>
      </w:r>
    </w:p>
    <w:p w14:paraId="7EEC2D3A" w14:textId="77777777" w:rsidR="00C51985" w:rsidRPr="00EF4162" w:rsidRDefault="00C51985" w:rsidP="00C171AC">
      <w:pPr>
        <w:pStyle w:val="Ttulo1"/>
        <w:spacing w:before="0"/>
        <w:jc w:val="center"/>
        <w:rPr>
          <w:rStyle w:val="Nenhum"/>
          <w:rFonts w:ascii="Arial Narrow" w:eastAsia="Arial" w:hAnsi="Arial Narrow" w:cs="Arial"/>
          <w:b w:val="0"/>
          <w:bCs/>
          <w:color w:val="auto"/>
          <w:sz w:val="20"/>
          <w:szCs w:val="20"/>
          <w:shd w:val="clear" w:color="auto" w:fill="FFFFFF"/>
        </w:rPr>
      </w:pPr>
      <w:r w:rsidRPr="00EF4162">
        <w:rPr>
          <w:rStyle w:val="Nenhum"/>
          <w:rFonts w:ascii="Arial Narrow" w:hAnsi="Arial Narrow" w:cs="Arial"/>
          <w:b w:val="0"/>
          <w:color w:val="auto"/>
          <w:sz w:val="20"/>
          <w:szCs w:val="20"/>
          <w:shd w:val="clear" w:color="auto" w:fill="FFFFFF"/>
        </w:rPr>
        <w:t>Secretário Municipal de Saúde</w:t>
      </w:r>
    </w:p>
    <w:p w14:paraId="458FF6B7" w14:textId="77777777" w:rsidR="00C51985" w:rsidRPr="00EF4162" w:rsidRDefault="00C51985" w:rsidP="00C171AC">
      <w:pPr>
        <w:pStyle w:val="Ttulo1"/>
        <w:spacing w:before="0"/>
        <w:jc w:val="center"/>
        <w:rPr>
          <w:rStyle w:val="Nenhum"/>
          <w:rFonts w:ascii="Arial Narrow" w:eastAsia="Arial" w:hAnsi="Arial Narrow" w:cs="Arial"/>
          <w:b w:val="0"/>
          <w:bCs/>
          <w:color w:val="auto"/>
          <w:sz w:val="20"/>
          <w:szCs w:val="20"/>
          <w:shd w:val="clear" w:color="auto" w:fill="FFFFFF"/>
        </w:rPr>
      </w:pPr>
      <w:r w:rsidRPr="00EF4162">
        <w:rPr>
          <w:rStyle w:val="Nenhum"/>
          <w:rFonts w:ascii="Arial Narrow" w:hAnsi="Arial Narrow" w:cs="Arial"/>
          <w:b w:val="0"/>
          <w:color w:val="auto"/>
          <w:sz w:val="20"/>
          <w:szCs w:val="20"/>
          <w:shd w:val="clear" w:color="auto" w:fill="FFFFFF"/>
        </w:rPr>
        <w:t>Portaria Municipal n° 003/2025</w:t>
      </w:r>
      <w:bookmarkEnd w:id="37"/>
    </w:p>
    <w:bookmarkEnd w:id="36"/>
    <w:p w14:paraId="3EF8B301" w14:textId="77777777" w:rsidR="00C51985" w:rsidRPr="00EF4162" w:rsidRDefault="00C51985" w:rsidP="000B0A31">
      <w:pPr>
        <w:pStyle w:val="CorpoAB"/>
        <w:jc w:val="both"/>
        <w:rPr>
          <w:rFonts w:ascii="Arial Narrow" w:hAnsi="Arial Narrow" w:cs="Arial"/>
          <w:color w:val="auto"/>
          <w:sz w:val="20"/>
          <w:szCs w:val="20"/>
          <w:lang w:val="pt-BR"/>
        </w:rPr>
      </w:pPr>
    </w:p>
    <w:p w14:paraId="399B8D32" w14:textId="5CFCD7D6" w:rsidR="00AF2182" w:rsidRPr="00EF4162" w:rsidRDefault="00AF2182" w:rsidP="000B0A31">
      <w:pPr>
        <w:pStyle w:val="Ttulo1"/>
        <w:spacing w:before="0"/>
        <w:jc w:val="both"/>
        <w:rPr>
          <w:rStyle w:val="Nenhum"/>
          <w:rFonts w:ascii="Arial Narrow" w:eastAsia="Arial" w:hAnsi="Arial Narrow" w:cs="Arial"/>
          <w:b w:val="0"/>
          <w:bCs/>
          <w:color w:val="auto"/>
          <w:sz w:val="20"/>
          <w:szCs w:val="20"/>
          <w:shd w:val="clear" w:color="auto" w:fill="FFFFFF"/>
        </w:rPr>
      </w:pPr>
    </w:p>
    <w:p w14:paraId="1F848E28" w14:textId="77777777" w:rsidR="00AF2182" w:rsidRPr="00EF4162" w:rsidRDefault="00AF2182" w:rsidP="000B0A31">
      <w:pPr>
        <w:pStyle w:val="CorpoAB"/>
        <w:jc w:val="both"/>
        <w:rPr>
          <w:rFonts w:ascii="Arial Narrow" w:hAnsi="Arial Narrow" w:cs="Arial"/>
          <w:color w:val="auto"/>
          <w:sz w:val="20"/>
          <w:szCs w:val="20"/>
          <w:lang w:val="pt-BR"/>
        </w:rPr>
      </w:pPr>
    </w:p>
    <w:p w14:paraId="19FF23C0" w14:textId="36CAF552" w:rsidR="00B51A2F" w:rsidRPr="00EF4162" w:rsidRDefault="00B51A2F" w:rsidP="000B0A31">
      <w:pPr>
        <w:pStyle w:val="Ttulo1"/>
        <w:spacing w:before="0"/>
        <w:jc w:val="both"/>
        <w:rPr>
          <w:rStyle w:val="Nenhum"/>
          <w:rFonts w:ascii="Arial Narrow" w:eastAsia="Arial" w:hAnsi="Arial Narrow" w:cs="Arial"/>
          <w:b w:val="0"/>
          <w:bCs/>
          <w:color w:val="auto"/>
          <w:sz w:val="20"/>
          <w:szCs w:val="20"/>
          <w:shd w:val="clear" w:color="auto" w:fill="FFFFFF"/>
        </w:rPr>
      </w:pPr>
    </w:p>
    <w:bookmarkEnd w:id="28"/>
    <w:p w14:paraId="6C0B3D1C" w14:textId="77777777" w:rsidR="00B51A2F" w:rsidRPr="00EF4162" w:rsidRDefault="00B51A2F" w:rsidP="000B0A31">
      <w:pPr>
        <w:pStyle w:val="CorpoA"/>
        <w:spacing w:after="0" w:line="240" w:lineRule="auto"/>
        <w:jc w:val="both"/>
        <w:rPr>
          <w:rFonts w:ascii="Arial Narrow" w:hAnsi="Arial Narrow" w:cs="Arial"/>
          <w:color w:val="auto"/>
          <w:sz w:val="20"/>
          <w:szCs w:val="20"/>
        </w:rPr>
      </w:pPr>
    </w:p>
    <w:p w14:paraId="06345C81" w14:textId="77777777" w:rsidR="00B51A2F" w:rsidRPr="00EF4162" w:rsidRDefault="00B51A2F" w:rsidP="000B0A31">
      <w:pPr>
        <w:pStyle w:val="CorpoC"/>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Fonts w:ascii="Arial Narrow" w:hAnsi="Arial Narrow" w:cs="Arial"/>
          <w:color w:val="auto"/>
          <w:sz w:val="20"/>
          <w:szCs w:val="20"/>
        </w:rPr>
      </w:pPr>
    </w:p>
    <w:p w14:paraId="29FA3B6D" w14:textId="49858B27" w:rsidR="00696B7B" w:rsidRPr="00EF4162" w:rsidRDefault="00696B7B" w:rsidP="000B0A31">
      <w:pPr>
        <w:jc w:val="both"/>
        <w:rPr>
          <w:rFonts w:ascii="Arial Narrow" w:hAnsi="Arial Narrow" w:cs="Arial"/>
          <w:sz w:val="20"/>
          <w:szCs w:val="20"/>
        </w:rPr>
      </w:pPr>
    </w:p>
    <w:p w14:paraId="7FC69A2A" w14:textId="77777777" w:rsidR="00696B7B" w:rsidRPr="00EF4162" w:rsidRDefault="00696B7B" w:rsidP="000B0A31">
      <w:pPr>
        <w:pStyle w:val="Normal1"/>
        <w:jc w:val="both"/>
        <w:rPr>
          <w:rFonts w:ascii="Arial Narrow" w:hAnsi="Arial Narrow" w:cs="Arial"/>
          <w:sz w:val="20"/>
          <w:szCs w:val="20"/>
        </w:rPr>
      </w:pPr>
    </w:p>
    <w:p w14:paraId="66F8D3AF" w14:textId="735931BF" w:rsidR="00B54C82" w:rsidRPr="00EF4162" w:rsidRDefault="00B54C82" w:rsidP="000B0A31">
      <w:pPr>
        <w:tabs>
          <w:tab w:val="left" w:pos="284"/>
        </w:tabs>
        <w:jc w:val="both"/>
        <w:rPr>
          <w:rFonts w:ascii="Arial Narrow" w:hAnsi="Arial Narrow" w:cs="Arial"/>
          <w:b/>
          <w:sz w:val="20"/>
          <w:szCs w:val="20"/>
        </w:rPr>
      </w:pPr>
    </w:p>
    <w:p w14:paraId="72DDC6A0" w14:textId="71DFFAFA" w:rsidR="00B54C82" w:rsidRPr="00EF4162" w:rsidRDefault="00B54C82" w:rsidP="000B0A31">
      <w:pPr>
        <w:pStyle w:val="Normal1"/>
        <w:jc w:val="both"/>
        <w:rPr>
          <w:rFonts w:ascii="Arial Narrow" w:hAnsi="Arial Narrow" w:cs="Arial"/>
          <w:sz w:val="20"/>
          <w:szCs w:val="20"/>
        </w:rPr>
      </w:pPr>
    </w:p>
    <w:p w14:paraId="38AC49D9" w14:textId="4499DB94" w:rsidR="004D0E90" w:rsidRPr="00EF4162" w:rsidRDefault="004D0E90" w:rsidP="000B0A31">
      <w:pPr>
        <w:pStyle w:val="Normal1"/>
        <w:jc w:val="both"/>
        <w:rPr>
          <w:rFonts w:ascii="Arial Narrow" w:hAnsi="Arial Narrow" w:cs="Arial"/>
          <w:sz w:val="20"/>
          <w:szCs w:val="20"/>
        </w:rPr>
      </w:pPr>
    </w:p>
    <w:p w14:paraId="5D899D1F" w14:textId="035D9EBC" w:rsidR="004D0E90" w:rsidRPr="00EF4162" w:rsidRDefault="004D0E90" w:rsidP="000B0A31">
      <w:pPr>
        <w:pStyle w:val="Normal1"/>
        <w:jc w:val="both"/>
        <w:rPr>
          <w:rFonts w:ascii="Arial Narrow" w:hAnsi="Arial Narrow" w:cs="Arial"/>
          <w:sz w:val="20"/>
          <w:szCs w:val="20"/>
        </w:rPr>
      </w:pPr>
    </w:p>
    <w:p w14:paraId="399F3810" w14:textId="2C368645" w:rsidR="004D0E90" w:rsidRPr="00EF4162" w:rsidRDefault="004D0E90" w:rsidP="000B0A31">
      <w:pPr>
        <w:pStyle w:val="Normal1"/>
        <w:jc w:val="both"/>
        <w:rPr>
          <w:rFonts w:ascii="Arial Narrow" w:hAnsi="Arial Narrow" w:cs="Arial"/>
          <w:sz w:val="20"/>
          <w:szCs w:val="20"/>
        </w:rPr>
      </w:pPr>
    </w:p>
    <w:p w14:paraId="42C9D158" w14:textId="5370F35C" w:rsidR="004D0E90" w:rsidRPr="00EF4162" w:rsidRDefault="004D0E90" w:rsidP="000B0A31">
      <w:pPr>
        <w:pStyle w:val="Normal1"/>
        <w:jc w:val="both"/>
        <w:rPr>
          <w:rFonts w:ascii="Arial Narrow" w:hAnsi="Arial Narrow" w:cs="Arial"/>
          <w:sz w:val="20"/>
          <w:szCs w:val="20"/>
        </w:rPr>
      </w:pPr>
    </w:p>
    <w:p w14:paraId="2F34FAD2" w14:textId="1E87216F" w:rsidR="004D0E90" w:rsidRPr="00EF4162" w:rsidRDefault="004D0E90" w:rsidP="000B0A31">
      <w:pPr>
        <w:pStyle w:val="Normal1"/>
        <w:jc w:val="both"/>
        <w:rPr>
          <w:rFonts w:ascii="Arial Narrow" w:hAnsi="Arial Narrow" w:cs="Arial"/>
          <w:sz w:val="20"/>
          <w:szCs w:val="20"/>
        </w:rPr>
      </w:pPr>
    </w:p>
    <w:p w14:paraId="411A5C51" w14:textId="2B5463B9" w:rsidR="004D0E90" w:rsidRPr="00EF4162" w:rsidRDefault="004D0E90" w:rsidP="000B0A31">
      <w:pPr>
        <w:pStyle w:val="Normal1"/>
        <w:jc w:val="both"/>
        <w:rPr>
          <w:rFonts w:ascii="Arial Narrow" w:hAnsi="Arial Narrow" w:cs="Arial"/>
          <w:sz w:val="20"/>
          <w:szCs w:val="20"/>
        </w:rPr>
      </w:pPr>
    </w:p>
    <w:p w14:paraId="5F8270F2" w14:textId="2A33CB5B" w:rsidR="004D0E90" w:rsidRPr="00EF4162" w:rsidRDefault="004D0E90" w:rsidP="000B0A31">
      <w:pPr>
        <w:pStyle w:val="Normal1"/>
        <w:jc w:val="both"/>
        <w:rPr>
          <w:rFonts w:ascii="Arial Narrow" w:hAnsi="Arial Narrow" w:cs="Arial"/>
          <w:sz w:val="20"/>
          <w:szCs w:val="20"/>
        </w:rPr>
      </w:pPr>
    </w:p>
    <w:p w14:paraId="6409C3A8" w14:textId="77777777" w:rsidR="00CC459E" w:rsidRPr="00EF4162" w:rsidRDefault="00CC459E" w:rsidP="00C171AC">
      <w:pPr>
        <w:jc w:val="center"/>
        <w:rPr>
          <w:rFonts w:ascii="Arial Narrow" w:eastAsia="Arial" w:hAnsi="Arial Narrow" w:cs="Arial"/>
          <w:b/>
          <w:sz w:val="20"/>
          <w:szCs w:val="20"/>
        </w:rPr>
      </w:pPr>
      <w:r w:rsidRPr="00EF4162">
        <w:rPr>
          <w:rFonts w:ascii="Arial Narrow" w:eastAsia="Arial" w:hAnsi="Arial Narrow" w:cs="Arial"/>
          <w:b/>
          <w:sz w:val="20"/>
          <w:szCs w:val="20"/>
        </w:rPr>
        <w:lastRenderedPageBreak/>
        <w:t>ANEXO II</w:t>
      </w:r>
    </w:p>
    <w:p w14:paraId="65A3E8E2" w14:textId="77777777" w:rsidR="00CC459E" w:rsidRPr="00EF4162" w:rsidRDefault="00CC459E" w:rsidP="00C171AC">
      <w:pPr>
        <w:jc w:val="center"/>
        <w:rPr>
          <w:rFonts w:ascii="Arial Narrow" w:eastAsia="Arial" w:hAnsi="Arial Narrow" w:cs="Arial"/>
          <w:b/>
          <w:sz w:val="20"/>
          <w:szCs w:val="20"/>
        </w:rPr>
      </w:pPr>
    </w:p>
    <w:p w14:paraId="5C2A12AC" w14:textId="77777777" w:rsidR="00CC459E" w:rsidRPr="00EF4162" w:rsidRDefault="00CC459E" w:rsidP="00C171AC">
      <w:pPr>
        <w:jc w:val="center"/>
        <w:rPr>
          <w:rFonts w:ascii="Arial Narrow" w:eastAsia="Arial" w:hAnsi="Arial Narrow" w:cs="Arial"/>
          <w:b/>
          <w:sz w:val="20"/>
          <w:szCs w:val="20"/>
        </w:rPr>
      </w:pPr>
      <w:r w:rsidRPr="00EF4162">
        <w:rPr>
          <w:rFonts w:ascii="Arial Narrow" w:eastAsia="Arial" w:hAnsi="Arial Narrow" w:cs="Arial"/>
          <w:b/>
          <w:sz w:val="20"/>
          <w:szCs w:val="20"/>
        </w:rPr>
        <w:t>MODELO DE PROPOSTA DE PREÇOS</w:t>
      </w:r>
    </w:p>
    <w:p w14:paraId="551B31E4" w14:textId="77777777" w:rsidR="00CC459E" w:rsidRPr="00EF4162" w:rsidRDefault="00CC459E" w:rsidP="000B0A31">
      <w:pPr>
        <w:jc w:val="both"/>
        <w:rPr>
          <w:rFonts w:ascii="Arial Narrow" w:eastAsia="Arial" w:hAnsi="Arial Narrow" w:cs="Arial"/>
          <w:b/>
          <w:sz w:val="20"/>
          <w:szCs w:val="20"/>
        </w:rPr>
      </w:pPr>
    </w:p>
    <w:tbl>
      <w:tblPr>
        <w:tblW w:w="10343" w:type="dxa"/>
        <w:tblLayout w:type="fixed"/>
        <w:tblLook w:val="0400" w:firstRow="0" w:lastRow="0" w:firstColumn="0" w:lastColumn="0" w:noHBand="0" w:noVBand="1"/>
      </w:tblPr>
      <w:tblGrid>
        <w:gridCol w:w="3139"/>
        <w:gridCol w:w="561"/>
        <w:gridCol w:w="1398"/>
        <w:gridCol w:w="5245"/>
      </w:tblGrid>
      <w:tr w:rsidR="009D0A62" w:rsidRPr="00EF4162" w14:paraId="4C4A8BB3" w14:textId="77777777" w:rsidTr="00974E98">
        <w:trPr>
          <w:trHeight w:val="129"/>
        </w:trPr>
        <w:tc>
          <w:tcPr>
            <w:tcW w:w="10343" w:type="dxa"/>
            <w:gridSpan w:val="4"/>
            <w:tcBorders>
              <w:top w:val="single" w:sz="4" w:space="0" w:color="000000"/>
              <w:left w:val="single" w:sz="4" w:space="0" w:color="000000"/>
              <w:bottom w:val="single" w:sz="4" w:space="0" w:color="000000"/>
              <w:right w:val="single" w:sz="4" w:space="0" w:color="000000"/>
            </w:tcBorders>
            <w:shd w:val="clear" w:color="auto" w:fill="F2F2F2"/>
          </w:tcPr>
          <w:p w14:paraId="70DEFD27" w14:textId="77777777" w:rsidR="00974E98" w:rsidRDefault="00CC459E" w:rsidP="00526ADB">
            <w:pPr>
              <w:jc w:val="both"/>
              <w:rPr>
                <w:rFonts w:ascii="Arial Narrow" w:eastAsia="Arial" w:hAnsi="Arial Narrow" w:cs="Arial"/>
                <w:b/>
                <w:sz w:val="20"/>
                <w:szCs w:val="20"/>
              </w:rPr>
            </w:pPr>
            <w:r w:rsidRPr="00EF4162">
              <w:rPr>
                <w:rFonts w:ascii="Arial Narrow" w:eastAsia="Arial" w:hAnsi="Arial Narrow" w:cs="Arial"/>
                <w:b/>
                <w:sz w:val="20"/>
                <w:szCs w:val="20"/>
              </w:rPr>
              <w:t>MODALIDADE PREGÃO ELETRÔNICO - SRP Nº 0</w:t>
            </w:r>
            <w:r w:rsidR="004D3349" w:rsidRPr="00EF4162">
              <w:rPr>
                <w:rFonts w:ascii="Arial Narrow" w:eastAsia="Arial" w:hAnsi="Arial Narrow" w:cs="Arial"/>
                <w:b/>
                <w:sz w:val="20"/>
                <w:szCs w:val="20"/>
              </w:rPr>
              <w:t>50</w:t>
            </w:r>
            <w:r w:rsidRPr="00EF4162">
              <w:rPr>
                <w:rFonts w:ascii="Arial Narrow" w:eastAsia="Arial" w:hAnsi="Arial Narrow" w:cs="Arial"/>
                <w:b/>
                <w:sz w:val="20"/>
                <w:szCs w:val="20"/>
              </w:rPr>
              <w:t xml:space="preserve">/2025 – PROCESSO ADMINISTRATIVO Nº </w:t>
            </w:r>
            <w:r w:rsidR="00642951" w:rsidRPr="00EF4162">
              <w:rPr>
                <w:rFonts w:ascii="Arial Narrow" w:eastAsia="Arial" w:hAnsi="Arial Narrow" w:cs="Arial"/>
                <w:b/>
                <w:sz w:val="20"/>
                <w:szCs w:val="20"/>
              </w:rPr>
              <w:t>2</w:t>
            </w:r>
            <w:r w:rsidR="004D3349" w:rsidRPr="00EF4162">
              <w:rPr>
                <w:rFonts w:ascii="Arial Narrow" w:eastAsia="Arial" w:hAnsi="Arial Narrow" w:cs="Arial"/>
                <w:b/>
                <w:sz w:val="20"/>
                <w:szCs w:val="20"/>
              </w:rPr>
              <w:t>44</w:t>
            </w:r>
            <w:r w:rsidRPr="00EF4162">
              <w:rPr>
                <w:rFonts w:ascii="Arial Narrow" w:eastAsia="Arial" w:hAnsi="Arial Narrow" w:cs="Arial"/>
                <w:b/>
                <w:sz w:val="20"/>
                <w:szCs w:val="20"/>
              </w:rPr>
              <w:t>/2025</w:t>
            </w:r>
          </w:p>
          <w:p w14:paraId="6B1CD5FF" w14:textId="5372A98A" w:rsidR="00526ADB" w:rsidRPr="00EF4162" w:rsidRDefault="00526ADB" w:rsidP="00526ADB">
            <w:pPr>
              <w:jc w:val="both"/>
              <w:rPr>
                <w:rFonts w:ascii="Arial Narrow" w:eastAsia="Arial" w:hAnsi="Arial Narrow" w:cs="Arial"/>
                <w:b/>
                <w:sz w:val="20"/>
                <w:szCs w:val="20"/>
              </w:rPr>
            </w:pPr>
          </w:p>
        </w:tc>
      </w:tr>
      <w:tr w:rsidR="009D0A62" w:rsidRPr="00EF4162" w14:paraId="2C72D3D8" w14:textId="77777777" w:rsidTr="00974E98">
        <w:trPr>
          <w:trHeight w:val="228"/>
        </w:trPr>
        <w:tc>
          <w:tcPr>
            <w:tcW w:w="10343" w:type="dxa"/>
            <w:gridSpan w:val="4"/>
            <w:tcBorders>
              <w:top w:val="single" w:sz="4" w:space="0" w:color="000000"/>
              <w:left w:val="single" w:sz="4" w:space="0" w:color="000000"/>
              <w:bottom w:val="single" w:sz="4" w:space="0" w:color="000000"/>
              <w:right w:val="single" w:sz="4" w:space="0" w:color="000000"/>
            </w:tcBorders>
          </w:tcPr>
          <w:p w14:paraId="4000C9E9" w14:textId="77777777" w:rsidR="00974E98" w:rsidRDefault="00CC459E" w:rsidP="00526ADB">
            <w:pPr>
              <w:jc w:val="both"/>
              <w:rPr>
                <w:rFonts w:ascii="Arial Narrow" w:eastAsia="Arial" w:hAnsi="Arial Narrow" w:cs="Arial"/>
                <w:b/>
                <w:sz w:val="20"/>
                <w:szCs w:val="20"/>
              </w:rPr>
            </w:pPr>
            <w:r w:rsidRPr="00EF4162">
              <w:rPr>
                <w:rFonts w:ascii="Arial Narrow" w:eastAsia="Arial" w:hAnsi="Arial Narrow" w:cs="Arial"/>
                <w:b/>
                <w:sz w:val="20"/>
                <w:szCs w:val="20"/>
              </w:rPr>
              <w:t xml:space="preserve">RAZÃO SOCIAL: </w:t>
            </w:r>
          </w:p>
          <w:p w14:paraId="025C5D45" w14:textId="35A2C232" w:rsidR="00526ADB" w:rsidRPr="00EF4162" w:rsidRDefault="00526ADB" w:rsidP="00526ADB">
            <w:pPr>
              <w:jc w:val="both"/>
              <w:rPr>
                <w:rFonts w:ascii="Arial Narrow" w:eastAsia="Arial" w:hAnsi="Arial Narrow" w:cs="Arial"/>
                <w:b/>
                <w:sz w:val="20"/>
                <w:szCs w:val="20"/>
              </w:rPr>
            </w:pPr>
          </w:p>
        </w:tc>
      </w:tr>
      <w:tr w:rsidR="009D0A62" w:rsidRPr="00EF4162" w14:paraId="35044A17" w14:textId="77777777" w:rsidTr="00974E98">
        <w:trPr>
          <w:trHeight w:val="228"/>
        </w:trPr>
        <w:tc>
          <w:tcPr>
            <w:tcW w:w="3700" w:type="dxa"/>
            <w:gridSpan w:val="2"/>
            <w:tcBorders>
              <w:top w:val="single" w:sz="4" w:space="0" w:color="000000"/>
              <w:left w:val="single" w:sz="4" w:space="0" w:color="000000"/>
              <w:bottom w:val="single" w:sz="4" w:space="0" w:color="000000"/>
              <w:right w:val="single" w:sz="4" w:space="0" w:color="000000"/>
            </w:tcBorders>
            <w:hideMark/>
          </w:tcPr>
          <w:p w14:paraId="4C35CCA7" w14:textId="77777777" w:rsidR="00CC459E" w:rsidRPr="00EF4162" w:rsidRDefault="00CC459E" w:rsidP="000B0A31">
            <w:pPr>
              <w:jc w:val="both"/>
              <w:rPr>
                <w:rFonts w:ascii="Arial Narrow" w:eastAsia="Arial" w:hAnsi="Arial Narrow" w:cs="Arial"/>
                <w:b/>
                <w:sz w:val="20"/>
                <w:szCs w:val="20"/>
              </w:rPr>
            </w:pPr>
            <w:r w:rsidRPr="00EF4162">
              <w:rPr>
                <w:rFonts w:ascii="Arial Narrow" w:eastAsia="Arial" w:hAnsi="Arial Narrow" w:cs="Arial"/>
                <w:b/>
                <w:sz w:val="20"/>
                <w:szCs w:val="20"/>
              </w:rPr>
              <w:t xml:space="preserve">CNPJ: </w:t>
            </w:r>
          </w:p>
        </w:tc>
        <w:tc>
          <w:tcPr>
            <w:tcW w:w="6643" w:type="dxa"/>
            <w:gridSpan w:val="2"/>
            <w:tcBorders>
              <w:top w:val="single" w:sz="4" w:space="0" w:color="000000"/>
              <w:left w:val="nil"/>
              <w:bottom w:val="single" w:sz="4" w:space="0" w:color="000000"/>
              <w:right w:val="single" w:sz="4" w:space="0" w:color="000000"/>
            </w:tcBorders>
          </w:tcPr>
          <w:p w14:paraId="5F8E8077" w14:textId="77777777" w:rsidR="00974E98" w:rsidRDefault="00CC459E" w:rsidP="00526ADB">
            <w:pPr>
              <w:jc w:val="both"/>
              <w:rPr>
                <w:rFonts w:ascii="Arial Narrow" w:eastAsia="Arial" w:hAnsi="Arial Narrow" w:cs="Arial"/>
                <w:b/>
                <w:sz w:val="20"/>
                <w:szCs w:val="20"/>
              </w:rPr>
            </w:pPr>
            <w:r w:rsidRPr="00EF4162">
              <w:rPr>
                <w:rFonts w:ascii="Arial Narrow" w:eastAsia="Arial" w:hAnsi="Arial Narrow" w:cs="Arial"/>
                <w:b/>
                <w:sz w:val="20"/>
                <w:szCs w:val="20"/>
              </w:rPr>
              <w:t xml:space="preserve">INSCRIÇÃO ESTADUAL: </w:t>
            </w:r>
          </w:p>
          <w:p w14:paraId="59E4AE6C" w14:textId="794ED000" w:rsidR="00526ADB" w:rsidRPr="00EF4162" w:rsidRDefault="00526ADB" w:rsidP="00526ADB">
            <w:pPr>
              <w:jc w:val="both"/>
              <w:rPr>
                <w:rFonts w:ascii="Arial Narrow" w:eastAsia="Arial" w:hAnsi="Arial Narrow" w:cs="Arial"/>
                <w:b/>
                <w:sz w:val="20"/>
                <w:szCs w:val="20"/>
              </w:rPr>
            </w:pPr>
          </w:p>
        </w:tc>
      </w:tr>
      <w:tr w:rsidR="009D0A62" w:rsidRPr="00EF4162" w14:paraId="76045CC7" w14:textId="77777777" w:rsidTr="00974E98">
        <w:trPr>
          <w:trHeight w:val="228"/>
        </w:trPr>
        <w:tc>
          <w:tcPr>
            <w:tcW w:w="10343" w:type="dxa"/>
            <w:gridSpan w:val="4"/>
            <w:tcBorders>
              <w:top w:val="single" w:sz="4" w:space="0" w:color="000000"/>
              <w:left w:val="single" w:sz="4" w:space="0" w:color="000000"/>
              <w:bottom w:val="single" w:sz="4" w:space="0" w:color="000000"/>
              <w:right w:val="single" w:sz="4" w:space="0" w:color="000000"/>
            </w:tcBorders>
          </w:tcPr>
          <w:p w14:paraId="42462C89" w14:textId="77777777" w:rsidR="00974E98" w:rsidRDefault="00CC459E" w:rsidP="00526ADB">
            <w:pPr>
              <w:jc w:val="both"/>
              <w:rPr>
                <w:rFonts w:ascii="Arial Narrow" w:eastAsia="Arial" w:hAnsi="Arial Narrow" w:cs="Arial"/>
                <w:b/>
                <w:sz w:val="20"/>
                <w:szCs w:val="20"/>
              </w:rPr>
            </w:pPr>
            <w:r w:rsidRPr="00EF4162">
              <w:rPr>
                <w:rFonts w:ascii="Arial Narrow" w:eastAsia="Arial" w:hAnsi="Arial Narrow" w:cs="Arial"/>
                <w:b/>
                <w:sz w:val="20"/>
                <w:szCs w:val="20"/>
              </w:rPr>
              <w:t xml:space="preserve">ENDEREÇO: </w:t>
            </w:r>
          </w:p>
          <w:p w14:paraId="5956E7B8" w14:textId="78E347CB" w:rsidR="00526ADB" w:rsidRPr="00EF4162" w:rsidRDefault="00526ADB" w:rsidP="00526ADB">
            <w:pPr>
              <w:jc w:val="both"/>
              <w:rPr>
                <w:rFonts w:ascii="Arial Narrow" w:eastAsia="Arial" w:hAnsi="Arial Narrow" w:cs="Arial"/>
                <w:b/>
                <w:sz w:val="20"/>
                <w:szCs w:val="20"/>
              </w:rPr>
            </w:pPr>
          </w:p>
        </w:tc>
      </w:tr>
      <w:tr w:rsidR="009D0A62" w:rsidRPr="00EF4162" w14:paraId="1822DB94" w14:textId="77777777" w:rsidTr="00974E98">
        <w:trPr>
          <w:trHeight w:val="228"/>
        </w:trPr>
        <w:tc>
          <w:tcPr>
            <w:tcW w:w="5098" w:type="dxa"/>
            <w:gridSpan w:val="3"/>
            <w:tcBorders>
              <w:top w:val="single" w:sz="4" w:space="0" w:color="000000"/>
              <w:left w:val="single" w:sz="4" w:space="0" w:color="000000"/>
              <w:bottom w:val="single" w:sz="4" w:space="0" w:color="000000"/>
              <w:right w:val="single" w:sz="4" w:space="0" w:color="000000"/>
            </w:tcBorders>
            <w:hideMark/>
          </w:tcPr>
          <w:p w14:paraId="206828EB" w14:textId="77777777" w:rsidR="00CC459E" w:rsidRPr="00EF4162" w:rsidRDefault="00CC459E" w:rsidP="000B0A31">
            <w:pPr>
              <w:jc w:val="both"/>
              <w:rPr>
                <w:rFonts w:ascii="Arial Narrow" w:eastAsia="Arial" w:hAnsi="Arial Narrow" w:cs="Arial"/>
                <w:b/>
                <w:sz w:val="20"/>
                <w:szCs w:val="20"/>
              </w:rPr>
            </w:pPr>
            <w:r w:rsidRPr="00EF4162">
              <w:rPr>
                <w:rFonts w:ascii="Arial Narrow" w:eastAsia="Arial" w:hAnsi="Arial Narrow" w:cs="Arial"/>
                <w:b/>
                <w:sz w:val="20"/>
                <w:szCs w:val="20"/>
              </w:rPr>
              <w:t xml:space="preserve">TELEFONE: </w:t>
            </w:r>
          </w:p>
        </w:tc>
        <w:tc>
          <w:tcPr>
            <w:tcW w:w="5245" w:type="dxa"/>
            <w:tcBorders>
              <w:top w:val="single" w:sz="4" w:space="0" w:color="000000"/>
              <w:left w:val="nil"/>
              <w:bottom w:val="single" w:sz="4" w:space="0" w:color="000000"/>
              <w:right w:val="single" w:sz="4" w:space="0" w:color="000000"/>
            </w:tcBorders>
          </w:tcPr>
          <w:p w14:paraId="139899DE" w14:textId="77777777" w:rsidR="00974E98" w:rsidRDefault="00CC459E" w:rsidP="00526ADB">
            <w:pPr>
              <w:jc w:val="both"/>
              <w:rPr>
                <w:rFonts w:ascii="Arial Narrow" w:eastAsia="Arial" w:hAnsi="Arial Narrow" w:cs="Arial"/>
                <w:b/>
                <w:sz w:val="20"/>
                <w:szCs w:val="20"/>
              </w:rPr>
            </w:pPr>
            <w:r w:rsidRPr="00EF4162">
              <w:rPr>
                <w:rFonts w:ascii="Arial Narrow" w:eastAsia="Arial" w:hAnsi="Arial Narrow" w:cs="Arial"/>
                <w:b/>
                <w:sz w:val="20"/>
                <w:szCs w:val="20"/>
              </w:rPr>
              <w:t>EMAIL:</w:t>
            </w:r>
          </w:p>
          <w:p w14:paraId="4A5E20F3" w14:textId="19274BEE" w:rsidR="00526ADB" w:rsidRPr="00EF4162" w:rsidRDefault="00526ADB" w:rsidP="00526ADB">
            <w:pPr>
              <w:jc w:val="both"/>
              <w:rPr>
                <w:rFonts w:ascii="Arial Narrow" w:eastAsia="Arial" w:hAnsi="Arial Narrow" w:cs="Arial"/>
                <w:b/>
                <w:sz w:val="20"/>
                <w:szCs w:val="20"/>
              </w:rPr>
            </w:pPr>
          </w:p>
        </w:tc>
      </w:tr>
      <w:tr w:rsidR="009D0A62" w:rsidRPr="00EF4162" w14:paraId="42096172" w14:textId="77777777" w:rsidTr="00974E98">
        <w:trPr>
          <w:trHeight w:val="228"/>
        </w:trPr>
        <w:tc>
          <w:tcPr>
            <w:tcW w:w="3139" w:type="dxa"/>
            <w:tcBorders>
              <w:top w:val="single" w:sz="4" w:space="0" w:color="000000"/>
              <w:left w:val="single" w:sz="4" w:space="0" w:color="000000"/>
              <w:bottom w:val="single" w:sz="4" w:space="0" w:color="000000"/>
              <w:right w:val="single" w:sz="4" w:space="0" w:color="000000"/>
            </w:tcBorders>
            <w:hideMark/>
          </w:tcPr>
          <w:p w14:paraId="0C4E7351" w14:textId="77777777" w:rsidR="00CC459E" w:rsidRPr="00EF4162" w:rsidRDefault="00CC459E" w:rsidP="000B0A31">
            <w:pPr>
              <w:jc w:val="both"/>
              <w:rPr>
                <w:rFonts w:ascii="Arial Narrow" w:eastAsia="Arial" w:hAnsi="Arial Narrow" w:cs="Arial"/>
                <w:b/>
                <w:sz w:val="20"/>
                <w:szCs w:val="20"/>
              </w:rPr>
            </w:pPr>
            <w:r w:rsidRPr="00EF4162">
              <w:rPr>
                <w:rFonts w:ascii="Arial Narrow" w:eastAsia="Arial" w:hAnsi="Arial Narrow" w:cs="Arial"/>
                <w:b/>
                <w:sz w:val="20"/>
                <w:szCs w:val="20"/>
              </w:rPr>
              <w:t>BANCO (NOME/Nº)</w:t>
            </w:r>
          </w:p>
        </w:tc>
        <w:tc>
          <w:tcPr>
            <w:tcW w:w="1959" w:type="dxa"/>
            <w:gridSpan w:val="2"/>
            <w:tcBorders>
              <w:top w:val="single" w:sz="4" w:space="0" w:color="000000"/>
              <w:left w:val="nil"/>
              <w:bottom w:val="single" w:sz="4" w:space="0" w:color="000000"/>
              <w:right w:val="single" w:sz="4" w:space="0" w:color="000000"/>
            </w:tcBorders>
            <w:hideMark/>
          </w:tcPr>
          <w:p w14:paraId="38AAA6E5" w14:textId="77777777" w:rsidR="00CC459E" w:rsidRPr="00EF4162" w:rsidRDefault="00CC459E" w:rsidP="000B0A31">
            <w:pPr>
              <w:jc w:val="both"/>
              <w:rPr>
                <w:rFonts w:ascii="Arial Narrow" w:eastAsia="Arial" w:hAnsi="Arial Narrow" w:cs="Arial"/>
                <w:b/>
                <w:sz w:val="20"/>
                <w:szCs w:val="20"/>
              </w:rPr>
            </w:pPr>
            <w:r w:rsidRPr="00EF4162">
              <w:rPr>
                <w:rFonts w:ascii="Arial Narrow" w:eastAsia="Arial" w:hAnsi="Arial Narrow" w:cs="Arial"/>
                <w:b/>
                <w:sz w:val="20"/>
                <w:szCs w:val="20"/>
              </w:rPr>
              <w:t>AGÊNCIA Nº:</w:t>
            </w:r>
          </w:p>
        </w:tc>
        <w:tc>
          <w:tcPr>
            <w:tcW w:w="5245" w:type="dxa"/>
            <w:tcBorders>
              <w:top w:val="single" w:sz="4" w:space="0" w:color="000000"/>
              <w:left w:val="nil"/>
              <w:bottom w:val="single" w:sz="4" w:space="0" w:color="000000"/>
              <w:right w:val="single" w:sz="4" w:space="0" w:color="000000"/>
            </w:tcBorders>
          </w:tcPr>
          <w:p w14:paraId="024DFFCC" w14:textId="77777777" w:rsidR="00974E98" w:rsidRDefault="00CC459E" w:rsidP="00526ADB">
            <w:pPr>
              <w:jc w:val="both"/>
              <w:rPr>
                <w:rFonts w:ascii="Arial Narrow" w:eastAsia="Arial" w:hAnsi="Arial Narrow" w:cs="Arial"/>
                <w:b/>
                <w:sz w:val="20"/>
                <w:szCs w:val="20"/>
              </w:rPr>
            </w:pPr>
            <w:r w:rsidRPr="00EF4162">
              <w:rPr>
                <w:rFonts w:ascii="Arial Narrow" w:eastAsia="Arial" w:hAnsi="Arial Narrow" w:cs="Arial"/>
                <w:b/>
                <w:sz w:val="20"/>
                <w:szCs w:val="20"/>
              </w:rPr>
              <w:t>CONTA CORRENTE Nº:</w:t>
            </w:r>
          </w:p>
          <w:p w14:paraId="4DB8B520" w14:textId="60539A29" w:rsidR="00526ADB" w:rsidRPr="00EF4162" w:rsidRDefault="00526ADB" w:rsidP="00526ADB">
            <w:pPr>
              <w:jc w:val="both"/>
              <w:rPr>
                <w:rFonts w:ascii="Arial Narrow" w:eastAsia="Arial" w:hAnsi="Arial Narrow" w:cs="Arial"/>
                <w:b/>
                <w:sz w:val="20"/>
                <w:szCs w:val="20"/>
              </w:rPr>
            </w:pPr>
          </w:p>
        </w:tc>
      </w:tr>
      <w:tr w:rsidR="00433AA8" w:rsidRPr="00EF4162" w14:paraId="093724A3" w14:textId="77777777" w:rsidTr="00974E98">
        <w:trPr>
          <w:trHeight w:val="348"/>
        </w:trPr>
        <w:tc>
          <w:tcPr>
            <w:tcW w:w="10343" w:type="dxa"/>
            <w:gridSpan w:val="4"/>
            <w:tcBorders>
              <w:top w:val="nil"/>
              <w:left w:val="single" w:sz="4" w:space="0" w:color="000000"/>
              <w:bottom w:val="single" w:sz="4" w:space="0" w:color="000000"/>
              <w:right w:val="single" w:sz="4" w:space="0" w:color="000000"/>
            </w:tcBorders>
            <w:hideMark/>
          </w:tcPr>
          <w:p w14:paraId="0D4E8083" w14:textId="77777777" w:rsidR="00974E98" w:rsidRDefault="00CC459E" w:rsidP="00526ADB">
            <w:pPr>
              <w:jc w:val="both"/>
              <w:rPr>
                <w:rFonts w:ascii="Arial Narrow" w:eastAsia="Arial" w:hAnsi="Arial Narrow" w:cs="Arial"/>
                <w:b/>
                <w:sz w:val="20"/>
                <w:szCs w:val="20"/>
              </w:rPr>
            </w:pPr>
            <w:r w:rsidRPr="00EF4162">
              <w:rPr>
                <w:rFonts w:ascii="Arial Narrow" w:eastAsia="Arial" w:hAnsi="Arial Narrow" w:cs="Arial"/>
                <w:b/>
                <w:sz w:val="20"/>
                <w:szCs w:val="20"/>
              </w:rPr>
              <w:t>VALIDADE DA PROPOSTA DE PREÇOS:</w:t>
            </w:r>
          </w:p>
          <w:p w14:paraId="7CEC1D90" w14:textId="055AF3FA" w:rsidR="00526ADB" w:rsidRPr="00EF4162" w:rsidRDefault="00526ADB" w:rsidP="00526ADB">
            <w:pPr>
              <w:jc w:val="both"/>
              <w:rPr>
                <w:rFonts w:ascii="Arial Narrow" w:eastAsia="Arial" w:hAnsi="Arial Narrow" w:cs="Arial"/>
                <w:b/>
                <w:sz w:val="20"/>
                <w:szCs w:val="20"/>
              </w:rPr>
            </w:pPr>
          </w:p>
        </w:tc>
      </w:tr>
    </w:tbl>
    <w:p w14:paraId="488838DE" w14:textId="77777777" w:rsidR="00CC459E" w:rsidRPr="00EF4162" w:rsidRDefault="00CC459E" w:rsidP="000B0A31">
      <w:pPr>
        <w:jc w:val="both"/>
        <w:rPr>
          <w:rFonts w:ascii="Arial Narrow" w:eastAsia="Arial" w:hAnsi="Arial Narrow" w:cs="Arial"/>
          <w:b/>
          <w:sz w:val="20"/>
          <w:szCs w:val="20"/>
        </w:rPr>
      </w:pPr>
    </w:p>
    <w:tbl>
      <w:tblPr>
        <w:tblW w:w="10338" w:type="dxa"/>
        <w:tblLayout w:type="fixed"/>
        <w:tblLook w:val="0400" w:firstRow="0" w:lastRow="0" w:firstColumn="0" w:lastColumn="0" w:noHBand="0" w:noVBand="1"/>
      </w:tblPr>
      <w:tblGrid>
        <w:gridCol w:w="720"/>
        <w:gridCol w:w="3806"/>
        <w:gridCol w:w="851"/>
        <w:gridCol w:w="992"/>
        <w:gridCol w:w="1134"/>
        <w:gridCol w:w="1418"/>
        <w:gridCol w:w="1417"/>
      </w:tblGrid>
      <w:tr w:rsidR="009D0A62" w:rsidRPr="00EF4162" w14:paraId="5C324295"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CFA8639" w14:textId="77777777" w:rsidR="00CC459E" w:rsidRPr="00EF4162" w:rsidRDefault="00CC459E" w:rsidP="000B0A31">
            <w:pPr>
              <w:jc w:val="both"/>
              <w:rPr>
                <w:rFonts w:ascii="Arial Narrow" w:eastAsia="Arial" w:hAnsi="Arial Narrow" w:cs="Arial"/>
                <w:b/>
                <w:sz w:val="20"/>
                <w:szCs w:val="20"/>
              </w:rPr>
            </w:pPr>
            <w:r w:rsidRPr="00EF4162">
              <w:rPr>
                <w:rFonts w:ascii="Arial Narrow" w:eastAsia="Arial" w:hAnsi="Arial Narrow" w:cs="Arial"/>
                <w:b/>
                <w:sz w:val="20"/>
                <w:szCs w:val="20"/>
              </w:rPr>
              <w:t>ITEM</w:t>
            </w:r>
          </w:p>
        </w:tc>
        <w:tc>
          <w:tcPr>
            <w:tcW w:w="3806" w:type="dxa"/>
            <w:tcBorders>
              <w:top w:val="single" w:sz="8" w:space="0" w:color="000000"/>
              <w:left w:val="nil"/>
              <w:bottom w:val="single" w:sz="8" w:space="0" w:color="000000"/>
              <w:right w:val="single" w:sz="8" w:space="0" w:color="000000"/>
            </w:tcBorders>
            <w:shd w:val="clear" w:color="auto" w:fill="auto"/>
            <w:vAlign w:val="center"/>
            <w:hideMark/>
          </w:tcPr>
          <w:p w14:paraId="21FC0FED" w14:textId="7208B391" w:rsidR="00CC459E" w:rsidRPr="00EF4162" w:rsidRDefault="002A1B97" w:rsidP="000B0A31">
            <w:pPr>
              <w:jc w:val="both"/>
              <w:rPr>
                <w:rFonts w:ascii="Arial Narrow" w:eastAsia="Arial" w:hAnsi="Arial Narrow" w:cs="Arial"/>
                <w:b/>
                <w:bCs/>
                <w:sz w:val="20"/>
                <w:szCs w:val="20"/>
              </w:rPr>
            </w:pPr>
            <w:r w:rsidRPr="00EF4162">
              <w:rPr>
                <w:rStyle w:val="Nenhum"/>
                <w:rFonts w:ascii="Arial Narrow" w:hAnsi="Arial Narrow" w:cs="Arial"/>
                <w:b/>
                <w:bCs/>
                <w:sz w:val="20"/>
                <w:szCs w:val="20"/>
                <w:u w:color="FF0000"/>
                <w14:textOutline w14:w="12700" w14:cap="flat" w14:cmpd="sng" w14:algn="ctr">
                  <w14:noFill/>
                  <w14:prstDash w14:val="solid"/>
                  <w14:miter w14:lim="400000"/>
                </w14:textOutline>
              </w:rPr>
              <w:t xml:space="preserve">LOTE 01 – SONDAS (67 itens) - </w:t>
            </w:r>
            <w:r w:rsidR="00CC459E" w:rsidRPr="00EF4162">
              <w:rPr>
                <w:rFonts w:ascii="Arial Narrow" w:hAnsi="Arial Narrow" w:cs="Arial"/>
                <w:b/>
                <w:bCs/>
                <w:spacing w:val="-2"/>
                <w:sz w:val="20"/>
                <w:szCs w:val="20"/>
              </w:rPr>
              <w:t>DESCRITIVO</w:t>
            </w:r>
          </w:p>
        </w:tc>
        <w:tc>
          <w:tcPr>
            <w:tcW w:w="851" w:type="dxa"/>
            <w:tcBorders>
              <w:top w:val="single" w:sz="8" w:space="0" w:color="000000"/>
              <w:left w:val="nil"/>
              <w:bottom w:val="single" w:sz="8" w:space="0" w:color="000000"/>
              <w:right w:val="single" w:sz="8" w:space="0" w:color="000000"/>
            </w:tcBorders>
            <w:shd w:val="clear" w:color="auto" w:fill="auto"/>
            <w:vAlign w:val="center"/>
            <w:hideMark/>
          </w:tcPr>
          <w:p w14:paraId="5DFBBB0E" w14:textId="77777777" w:rsidR="00CC459E" w:rsidRPr="00EF4162" w:rsidRDefault="00CC459E" w:rsidP="000B0A31">
            <w:pPr>
              <w:jc w:val="both"/>
              <w:rPr>
                <w:rFonts w:ascii="Arial Narrow" w:eastAsia="Arial" w:hAnsi="Arial Narrow" w:cs="Arial"/>
                <w:b/>
                <w:sz w:val="20"/>
                <w:szCs w:val="20"/>
              </w:rPr>
            </w:pPr>
            <w:r w:rsidRPr="00EF4162">
              <w:rPr>
                <w:rFonts w:ascii="Arial Narrow" w:eastAsia="Arial" w:hAnsi="Arial Narrow" w:cs="Arial"/>
                <w:b/>
                <w:sz w:val="20"/>
                <w:szCs w:val="20"/>
              </w:rPr>
              <w:t>UND.</w:t>
            </w:r>
          </w:p>
        </w:tc>
        <w:tc>
          <w:tcPr>
            <w:tcW w:w="992" w:type="dxa"/>
            <w:tcBorders>
              <w:top w:val="single" w:sz="8" w:space="0" w:color="000000"/>
              <w:left w:val="nil"/>
              <w:bottom w:val="single" w:sz="8" w:space="0" w:color="000000"/>
              <w:right w:val="single" w:sz="4" w:space="0" w:color="auto"/>
            </w:tcBorders>
            <w:shd w:val="clear" w:color="auto" w:fill="auto"/>
            <w:vAlign w:val="center"/>
            <w:hideMark/>
          </w:tcPr>
          <w:p w14:paraId="1D43FEA0" w14:textId="77777777" w:rsidR="00CC459E" w:rsidRPr="00EF4162" w:rsidRDefault="00CC459E" w:rsidP="000B0A31">
            <w:pPr>
              <w:jc w:val="both"/>
              <w:rPr>
                <w:rFonts w:ascii="Arial Narrow" w:eastAsia="Arial" w:hAnsi="Arial Narrow" w:cs="Arial"/>
                <w:b/>
                <w:sz w:val="20"/>
                <w:szCs w:val="20"/>
              </w:rPr>
            </w:pPr>
            <w:r w:rsidRPr="00EF4162">
              <w:rPr>
                <w:rFonts w:ascii="Arial Narrow" w:eastAsia="Arial" w:hAnsi="Arial Narrow" w:cs="Arial"/>
                <w:b/>
                <w:sz w:val="20"/>
                <w:szCs w:val="20"/>
              </w:rPr>
              <w:t>QUANT.</w:t>
            </w:r>
          </w:p>
        </w:tc>
        <w:tc>
          <w:tcPr>
            <w:tcW w:w="1134" w:type="dxa"/>
            <w:tcBorders>
              <w:top w:val="single" w:sz="4" w:space="0" w:color="000000"/>
              <w:left w:val="single" w:sz="4" w:space="0" w:color="auto"/>
              <w:bottom w:val="single" w:sz="4" w:space="0" w:color="auto"/>
              <w:right w:val="single" w:sz="4" w:space="0" w:color="auto"/>
            </w:tcBorders>
            <w:shd w:val="clear" w:color="auto" w:fill="auto"/>
            <w:vAlign w:val="center"/>
            <w:hideMark/>
          </w:tcPr>
          <w:p w14:paraId="548C013D" w14:textId="77777777" w:rsidR="00CC459E" w:rsidRPr="00EF4162" w:rsidRDefault="00CC459E" w:rsidP="000B0A31">
            <w:pPr>
              <w:jc w:val="both"/>
              <w:rPr>
                <w:rFonts w:ascii="Arial Narrow" w:eastAsia="Arial" w:hAnsi="Arial Narrow" w:cs="Arial"/>
                <w:b/>
                <w:sz w:val="20"/>
                <w:szCs w:val="20"/>
              </w:rPr>
            </w:pPr>
            <w:r w:rsidRPr="00EF4162">
              <w:rPr>
                <w:rFonts w:ascii="Arial Narrow" w:eastAsia="Arial" w:hAnsi="Arial Narrow" w:cs="Arial"/>
                <w:b/>
                <w:sz w:val="20"/>
                <w:szCs w:val="20"/>
              </w:rPr>
              <w:t>MARCA</w:t>
            </w:r>
          </w:p>
        </w:tc>
        <w:tc>
          <w:tcPr>
            <w:tcW w:w="1418" w:type="dxa"/>
            <w:tcBorders>
              <w:top w:val="single" w:sz="8" w:space="0" w:color="000000"/>
              <w:left w:val="single" w:sz="4" w:space="0" w:color="auto"/>
              <w:bottom w:val="single" w:sz="8" w:space="0" w:color="000000"/>
              <w:right w:val="single" w:sz="4" w:space="0" w:color="000000"/>
            </w:tcBorders>
            <w:shd w:val="clear" w:color="auto" w:fill="auto"/>
            <w:vAlign w:val="center"/>
            <w:hideMark/>
          </w:tcPr>
          <w:p w14:paraId="1A185515" w14:textId="77777777" w:rsidR="00CC459E" w:rsidRPr="00EF4162" w:rsidRDefault="00CC459E" w:rsidP="000B0A31">
            <w:pPr>
              <w:jc w:val="both"/>
              <w:rPr>
                <w:rFonts w:ascii="Arial Narrow" w:eastAsia="Arial" w:hAnsi="Arial Narrow" w:cs="Arial"/>
                <w:b/>
                <w:sz w:val="20"/>
                <w:szCs w:val="20"/>
              </w:rPr>
            </w:pPr>
            <w:r w:rsidRPr="00EF4162">
              <w:rPr>
                <w:rFonts w:ascii="Arial Narrow" w:eastAsia="Arial" w:hAnsi="Arial Narrow" w:cs="Arial"/>
                <w:b/>
                <w:sz w:val="20"/>
                <w:szCs w:val="20"/>
              </w:rPr>
              <w:t>VALOR UNITÁRIO</w:t>
            </w:r>
          </w:p>
        </w:tc>
        <w:tc>
          <w:tcPr>
            <w:tcW w:w="1417" w:type="dxa"/>
            <w:tcBorders>
              <w:top w:val="single" w:sz="8" w:space="0" w:color="000000"/>
              <w:left w:val="single" w:sz="4" w:space="0" w:color="000000"/>
              <w:bottom w:val="single" w:sz="8" w:space="0" w:color="000000"/>
              <w:right w:val="single" w:sz="4" w:space="0" w:color="000000"/>
            </w:tcBorders>
            <w:shd w:val="clear" w:color="auto" w:fill="auto"/>
            <w:vAlign w:val="center"/>
            <w:hideMark/>
          </w:tcPr>
          <w:p w14:paraId="3284CAE4" w14:textId="77777777" w:rsidR="00CC459E" w:rsidRPr="00EF4162" w:rsidRDefault="00CC459E" w:rsidP="000B0A31">
            <w:pPr>
              <w:jc w:val="both"/>
              <w:rPr>
                <w:rFonts w:ascii="Arial Narrow" w:eastAsia="Arial" w:hAnsi="Arial Narrow" w:cs="Arial"/>
                <w:b/>
                <w:sz w:val="20"/>
                <w:szCs w:val="20"/>
              </w:rPr>
            </w:pPr>
            <w:r w:rsidRPr="00EF4162">
              <w:rPr>
                <w:rFonts w:ascii="Arial Narrow" w:eastAsia="Arial" w:hAnsi="Arial Narrow" w:cs="Arial"/>
                <w:b/>
                <w:sz w:val="20"/>
                <w:szCs w:val="20"/>
              </w:rPr>
              <w:t>VALOR</w:t>
            </w:r>
          </w:p>
          <w:p w14:paraId="2B685283" w14:textId="77777777" w:rsidR="00CC459E" w:rsidRPr="00EF4162" w:rsidRDefault="00CC459E" w:rsidP="000B0A31">
            <w:pPr>
              <w:jc w:val="both"/>
              <w:rPr>
                <w:rFonts w:ascii="Arial Narrow" w:eastAsia="Arial" w:hAnsi="Arial Narrow" w:cs="Arial"/>
                <w:b/>
                <w:sz w:val="20"/>
                <w:szCs w:val="20"/>
              </w:rPr>
            </w:pPr>
            <w:r w:rsidRPr="00EF4162">
              <w:rPr>
                <w:rFonts w:ascii="Arial Narrow" w:eastAsia="Arial" w:hAnsi="Arial Narrow" w:cs="Arial"/>
                <w:b/>
                <w:sz w:val="20"/>
                <w:szCs w:val="20"/>
              </w:rPr>
              <w:t>TOTAL</w:t>
            </w:r>
          </w:p>
        </w:tc>
      </w:tr>
      <w:tr w:rsidR="009D0A62" w:rsidRPr="00EF4162" w14:paraId="6113BB94"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AFAD76B" w14:textId="77777777" w:rsidR="00974E98" w:rsidRPr="00EF4162" w:rsidRDefault="00974E98" w:rsidP="000B0A31">
            <w:pPr>
              <w:jc w:val="both"/>
              <w:rPr>
                <w:rFonts w:ascii="Arial Narrow" w:eastAsia="Arial" w:hAnsi="Arial Narrow" w:cs="Arial"/>
                <w:b/>
                <w:sz w:val="20"/>
                <w:szCs w:val="20"/>
              </w:rPr>
            </w:pPr>
          </w:p>
        </w:tc>
        <w:tc>
          <w:tcPr>
            <w:tcW w:w="3806" w:type="dxa"/>
            <w:tcBorders>
              <w:top w:val="single" w:sz="8" w:space="0" w:color="000000"/>
              <w:left w:val="nil"/>
              <w:bottom w:val="single" w:sz="8" w:space="0" w:color="000000"/>
              <w:right w:val="single" w:sz="8" w:space="0" w:color="000000"/>
            </w:tcBorders>
            <w:shd w:val="clear" w:color="auto" w:fill="auto"/>
            <w:vAlign w:val="center"/>
          </w:tcPr>
          <w:p w14:paraId="642703ED" w14:textId="77777777" w:rsidR="00974E98" w:rsidRPr="00EF4162" w:rsidRDefault="00974E98" w:rsidP="000B0A31">
            <w:pPr>
              <w:jc w:val="both"/>
              <w:rPr>
                <w:rStyle w:val="Nenhum"/>
                <w:rFonts w:ascii="Arial Narrow" w:hAnsi="Arial Narrow" w:cs="Arial"/>
                <w:b/>
                <w:bCs/>
                <w:sz w:val="20"/>
                <w:szCs w:val="20"/>
                <w:u w:color="FF0000"/>
                <w14:textOutline w14:w="12700" w14:cap="flat" w14:cmpd="sng" w14:algn="ctr">
                  <w14:noFill/>
                  <w14:prstDash w14:val="solid"/>
                  <w14:miter w14:lim="400000"/>
                </w14:textOutline>
              </w:rPr>
            </w:pPr>
          </w:p>
        </w:tc>
        <w:tc>
          <w:tcPr>
            <w:tcW w:w="851" w:type="dxa"/>
            <w:tcBorders>
              <w:top w:val="single" w:sz="8" w:space="0" w:color="000000"/>
              <w:left w:val="nil"/>
              <w:bottom w:val="single" w:sz="8" w:space="0" w:color="000000"/>
              <w:right w:val="single" w:sz="8" w:space="0" w:color="000000"/>
            </w:tcBorders>
            <w:shd w:val="clear" w:color="auto" w:fill="auto"/>
            <w:vAlign w:val="center"/>
          </w:tcPr>
          <w:p w14:paraId="47CE960E" w14:textId="77777777" w:rsidR="00974E98" w:rsidRPr="00EF4162" w:rsidRDefault="00974E98" w:rsidP="000B0A31">
            <w:pPr>
              <w:jc w:val="both"/>
              <w:rPr>
                <w:rFonts w:ascii="Arial Narrow" w:eastAsia="Arial" w:hAnsi="Arial Narrow" w:cs="Arial"/>
                <w:b/>
                <w:sz w:val="20"/>
                <w:szCs w:val="20"/>
              </w:rPr>
            </w:pPr>
          </w:p>
        </w:tc>
        <w:tc>
          <w:tcPr>
            <w:tcW w:w="992" w:type="dxa"/>
            <w:tcBorders>
              <w:top w:val="single" w:sz="8" w:space="0" w:color="000000"/>
              <w:left w:val="nil"/>
              <w:bottom w:val="single" w:sz="8" w:space="0" w:color="000000"/>
              <w:right w:val="single" w:sz="4" w:space="0" w:color="auto"/>
            </w:tcBorders>
            <w:shd w:val="clear" w:color="auto" w:fill="auto"/>
            <w:vAlign w:val="center"/>
          </w:tcPr>
          <w:p w14:paraId="5B5F73B2" w14:textId="77777777" w:rsidR="00974E98" w:rsidRPr="00EF4162" w:rsidRDefault="00974E98" w:rsidP="000B0A31">
            <w:pPr>
              <w:jc w:val="both"/>
              <w:rPr>
                <w:rFonts w:ascii="Arial Narrow" w:eastAsia="Arial" w:hAnsi="Arial Narrow" w:cs="Arial"/>
                <w:b/>
                <w:sz w:val="20"/>
                <w:szCs w:val="20"/>
              </w:rPr>
            </w:pPr>
          </w:p>
        </w:tc>
        <w:tc>
          <w:tcPr>
            <w:tcW w:w="1134" w:type="dxa"/>
            <w:tcBorders>
              <w:top w:val="single" w:sz="4" w:space="0" w:color="000000"/>
              <w:left w:val="single" w:sz="4" w:space="0" w:color="auto"/>
              <w:bottom w:val="single" w:sz="4" w:space="0" w:color="auto"/>
              <w:right w:val="single" w:sz="4" w:space="0" w:color="auto"/>
            </w:tcBorders>
            <w:shd w:val="clear" w:color="auto" w:fill="auto"/>
            <w:vAlign w:val="center"/>
          </w:tcPr>
          <w:p w14:paraId="77E660FB" w14:textId="77777777" w:rsidR="00974E98" w:rsidRPr="00EF4162" w:rsidRDefault="00974E98" w:rsidP="000B0A31">
            <w:pPr>
              <w:jc w:val="both"/>
              <w:rPr>
                <w:rFonts w:ascii="Arial Narrow" w:eastAsia="Arial" w:hAnsi="Arial Narrow" w:cs="Arial"/>
                <w:b/>
                <w:sz w:val="20"/>
                <w:szCs w:val="20"/>
              </w:rPr>
            </w:pPr>
          </w:p>
        </w:tc>
        <w:tc>
          <w:tcPr>
            <w:tcW w:w="1418" w:type="dxa"/>
            <w:tcBorders>
              <w:top w:val="single" w:sz="8" w:space="0" w:color="000000"/>
              <w:left w:val="single" w:sz="4" w:space="0" w:color="auto"/>
              <w:bottom w:val="single" w:sz="8" w:space="0" w:color="000000"/>
              <w:right w:val="single" w:sz="4" w:space="0" w:color="000000"/>
            </w:tcBorders>
            <w:shd w:val="clear" w:color="auto" w:fill="auto"/>
            <w:vAlign w:val="center"/>
          </w:tcPr>
          <w:p w14:paraId="5C237DE9" w14:textId="77777777" w:rsidR="00974E98" w:rsidRPr="00EF4162" w:rsidRDefault="00974E98" w:rsidP="000B0A31">
            <w:pPr>
              <w:jc w:val="both"/>
              <w:rPr>
                <w:rFonts w:ascii="Arial Narrow" w:eastAsia="Arial" w:hAnsi="Arial Narrow" w:cs="Arial"/>
                <w:b/>
                <w:sz w:val="20"/>
                <w:szCs w:val="20"/>
              </w:rPr>
            </w:pPr>
          </w:p>
        </w:tc>
        <w:tc>
          <w:tcPr>
            <w:tcW w:w="1417" w:type="dxa"/>
            <w:tcBorders>
              <w:top w:val="single" w:sz="8" w:space="0" w:color="000000"/>
              <w:left w:val="single" w:sz="4" w:space="0" w:color="000000"/>
              <w:bottom w:val="single" w:sz="8" w:space="0" w:color="000000"/>
              <w:right w:val="single" w:sz="4" w:space="0" w:color="000000"/>
            </w:tcBorders>
            <w:shd w:val="clear" w:color="auto" w:fill="auto"/>
            <w:vAlign w:val="center"/>
          </w:tcPr>
          <w:p w14:paraId="58A22FE1" w14:textId="77777777" w:rsidR="00974E98" w:rsidRPr="00EF4162" w:rsidRDefault="00974E98" w:rsidP="000B0A31">
            <w:pPr>
              <w:jc w:val="both"/>
              <w:rPr>
                <w:rFonts w:ascii="Arial Narrow" w:eastAsia="Arial" w:hAnsi="Arial Narrow" w:cs="Arial"/>
                <w:b/>
                <w:sz w:val="20"/>
                <w:szCs w:val="20"/>
              </w:rPr>
            </w:pPr>
          </w:p>
        </w:tc>
      </w:tr>
      <w:tr w:rsidR="009D0A62" w:rsidRPr="00EF4162" w14:paraId="38F2E807"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0F31238D" w14:textId="019A0FA4"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ITEM</w:t>
            </w:r>
          </w:p>
        </w:tc>
        <w:tc>
          <w:tcPr>
            <w:tcW w:w="3806" w:type="dxa"/>
            <w:tcBorders>
              <w:top w:val="single" w:sz="8" w:space="0" w:color="000000"/>
              <w:left w:val="nil"/>
              <w:bottom w:val="single" w:sz="8" w:space="0" w:color="000000"/>
              <w:right w:val="single" w:sz="8" w:space="0" w:color="000000"/>
            </w:tcBorders>
            <w:vAlign w:val="center"/>
          </w:tcPr>
          <w:p w14:paraId="6B2D8E65" w14:textId="0E56BA0F" w:rsidR="002A1B97" w:rsidRPr="00EF4162" w:rsidRDefault="002A1B97" w:rsidP="000B0A31">
            <w:pPr>
              <w:jc w:val="both"/>
              <w:rPr>
                <w:rFonts w:ascii="Arial Narrow" w:hAnsi="Arial Narrow" w:cs="Arial"/>
                <w:b/>
                <w:spacing w:val="-2"/>
                <w:sz w:val="20"/>
                <w:szCs w:val="20"/>
              </w:rPr>
            </w:pPr>
            <w:r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LOTE 02 - OXIGENOTERAPIA (27 itens) - </w:t>
            </w:r>
            <w:r w:rsidRPr="00EF4162">
              <w:rPr>
                <w:rFonts w:ascii="Arial Narrow" w:hAnsi="Arial Narrow" w:cs="Arial"/>
                <w:b/>
                <w:bCs/>
                <w:spacing w:val="-2"/>
                <w:sz w:val="20"/>
                <w:szCs w:val="20"/>
              </w:rPr>
              <w:t>DESCRITIVO</w:t>
            </w:r>
          </w:p>
        </w:tc>
        <w:tc>
          <w:tcPr>
            <w:tcW w:w="851" w:type="dxa"/>
            <w:tcBorders>
              <w:top w:val="single" w:sz="8" w:space="0" w:color="000000"/>
              <w:left w:val="nil"/>
              <w:bottom w:val="single" w:sz="8" w:space="0" w:color="000000"/>
              <w:right w:val="single" w:sz="8" w:space="0" w:color="000000"/>
            </w:tcBorders>
            <w:vAlign w:val="center"/>
          </w:tcPr>
          <w:p w14:paraId="4DBC9F0B" w14:textId="302C7CC3"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UND.</w:t>
            </w:r>
          </w:p>
        </w:tc>
        <w:tc>
          <w:tcPr>
            <w:tcW w:w="992" w:type="dxa"/>
            <w:tcBorders>
              <w:top w:val="single" w:sz="8" w:space="0" w:color="000000"/>
              <w:left w:val="nil"/>
              <w:bottom w:val="single" w:sz="8" w:space="0" w:color="000000"/>
              <w:right w:val="single" w:sz="4" w:space="0" w:color="auto"/>
            </w:tcBorders>
            <w:vAlign w:val="center"/>
          </w:tcPr>
          <w:p w14:paraId="582E47A1" w14:textId="35BB035E"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QUANT.</w:t>
            </w:r>
          </w:p>
        </w:tc>
        <w:tc>
          <w:tcPr>
            <w:tcW w:w="1134" w:type="dxa"/>
            <w:tcBorders>
              <w:top w:val="single" w:sz="4" w:space="0" w:color="auto"/>
              <w:left w:val="single" w:sz="4" w:space="0" w:color="auto"/>
              <w:bottom w:val="single" w:sz="4" w:space="0" w:color="000000"/>
              <w:right w:val="single" w:sz="4" w:space="0" w:color="auto"/>
            </w:tcBorders>
            <w:vAlign w:val="center"/>
          </w:tcPr>
          <w:p w14:paraId="027ED524" w14:textId="627D0A05"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MARCA</w:t>
            </w:r>
          </w:p>
        </w:tc>
        <w:tc>
          <w:tcPr>
            <w:tcW w:w="1418" w:type="dxa"/>
            <w:tcBorders>
              <w:top w:val="single" w:sz="8" w:space="0" w:color="000000"/>
              <w:left w:val="single" w:sz="4" w:space="0" w:color="auto"/>
              <w:bottom w:val="single" w:sz="8" w:space="0" w:color="000000"/>
              <w:right w:val="single" w:sz="4" w:space="0" w:color="000000"/>
            </w:tcBorders>
            <w:vAlign w:val="center"/>
          </w:tcPr>
          <w:p w14:paraId="56C37DE6" w14:textId="71F6544E"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VALOR UNITÁRIO</w:t>
            </w:r>
          </w:p>
        </w:tc>
        <w:tc>
          <w:tcPr>
            <w:tcW w:w="1417" w:type="dxa"/>
            <w:tcBorders>
              <w:top w:val="single" w:sz="8" w:space="0" w:color="000000"/>
              <w:left w:val="single" w:sz="4" w:space="0" w:color="000000"/>
              <w:bottom w:val="single" w:sz="8" w:space="0" w:color="000000"/>
              <w:right w:val="single" w:sz="4" w:space="0" w:color="000000"/>
            </w:tcBorders>
            <w:vAlign w:val="center"/>
          </w:tcPr>
          <w:p w14:paraId="120D2328" w14:textId="77777777"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VALOR</w:t>
            </w:r>
          </w:p>
          <w:p w14:paraId="24C1C6C3" w14:textId="1D0A81E3"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TOTAL</w:t>
            </w:r>
          </w:p>
        </w:tc>
      </w:tr>
      <w:tr w:rsidR="009D0A62" w:rsidRPr="00EF4162" w14:paraId="36633235"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4C4E4475" w14:textId="77777777" w:rsidR="00974E98" w:rsidRPr="00EF4162" w:rsidRDefault="00974E98" w:rsidP="000B0A31">
            <w:pPr>
              <w:jc w:val="both"/>
              <w:rPr>
                <w:rFonts w:ascii="Arial Narrow" w:eastAsia="Arial" w:hAnsi="Arial Narrow" w:cs="Arial"/>
                <w:b/>
                <w:sz w:val="20"/>
                <w:szCs w:val="20"/>
              </w:rPr>
            </w:pPr>
          </w:p>
        </w:tc>
        <w:tc>
          <w:tcPr>
            <w:tcW w:w="3806" w:type="dxa"/>
            <w:tcBorders>
              <w:top w:val="single" w:sz="8" w:space="0" w:color="000000"/>
              <w:left w:val="nil"/>
              <w:bottom w:val="single" w:sz="8" w:space="0" w:color="000000"/>
              <w:right w:val="single" w:sz="8" w:space="0" w:color="000000"/>
            </w:tcBorders>
            <w:vAlign w:val="center"/>
          </w:tcPr>
          <w:p w14:paraId="71A51418" w14:textId="77777777" w:rsidR="00974E98" w:rsidRPr="00EF4162" w:rsidRDefault="00974E98" w:rsidP="000B0A31">
            <w:pPr>
              <w:jc w:val="both"/>
              <w:rPr>
                <w:rStyle w:val="Nenhum"/>
                <w:rFonts w:ascii="Arial Narrow" w:hAnsi="Arial Narrow" w:cs="Arial"/>
                <w:b/>
                <w:bCs/>
                <w:sz w:val="20"/>
                <w:szCs w:val="20"/>
                <w14:textOutline w14:w="12700" w14:cap="flat" w14:cmpd="sng" w14:algn="ctr">
                  <w14:noFill/>
                  <w14:prstDash w14:val="solid"/>
                  <w14:miter w14:lim="400000"/>
                </w14:textOutline>
              </w:rPr>
            </w:pPr>
          </w:p>
        </w:tc>
        <w:tc>
          <w:tcPr>
            <w:tcW w:w="851" w:type="dxa"/>
            <w:tcBorders>
              <w:top w:val="single" w:sz="8" w:space="0" w:color="000000"/>
              <w:left w:val="nil"/>
              <w:bottom w:val="single" w:sz="8" w:space="0" w:color="000000"/>
              <w:right w:val="single" w:sz="8" w:space="0" w:color="000000"/>
            </w:tcBorders>
            <w:vAlign w:val="center"/>
          </w:tcPr>
          <w:p w14:paraId="6500C385" w14:textId="77777777" w:rsidR="00974E98" w:rsidRPr="00EF4162" w:rsidRDefault="00974E98" w:rsidP="000B0A31">
            <w:pPr>
              <w:jc w:val="both"/>
              <w:rPr>
                <w:rFonts w:ascii="Arial Narrow" w:eastAsia="Arial" w:hAnsi="Arial Narrow" w:cs="Arial"/>
                <w:b/>
                <w:sz w:val="20"/>
                <w:szCs w:val="20"/>
              </w:rPr>
            </w:pPr>
          </w:p>
        </w:tc>
        <w:tc>
          <w:tcPr>
            <w:tcW w:w="992" w:type="dxa"/>
            <w:tcBorders>
              <w:top w:val="single" w:sz="8" w:space="0" w:color="000000"/>
              <w:left w:val="nil"/>
              <w:bottom w:val="single" w:sz="8" w:space="0" w:color="000000"/>
              <w:right w:val="single" w:sz="4" w:space="0" w:color="auto"/>
            </w:tcBorders>
            <w:vAlign w:val="center"/>
          </w:tcPr>
          <w:p w14:paraId="6959A73F" w14:textId="77777777" w:rsidR="00974E98" w:rsidRPr="00EF4162" w:rsidRDefault="00974E98" w:rsidP="000B0A31">
            <w:pPr>
              <w:jc w:val="both"/>
              <w:rPr>
                <w:rFonts w:ascii="Arial Narrow" w:eastAsia="Arial" w:hAnsi="Arial Narrow" w:cs="Arial"/>
                <w:b/>
                <w:sz w:val="20"/>
                <w:szCs w:val="20"/>
              </w:rPr>
            </w:pPr>
          </w:p>
        </w:tc>
        <w:tc>
          <w:tcPr>
            <w:tcW w:w="1134" w:type="dxa"/>
            <w:tcBorders>
              <w:top w:val="single" w:sz="4" w:space="0" w:color="auto"/>
              <w:left w:val="single" w:sz="4" w:space="0" w:color="auto"/>
              <w:bottom w:val="single" w:sz="4" w:space="0" w:color="000000"/>
              <w:right w:val="single" w:sz="4" w:space="0" w:color="auto"/>
            </w:tcBorders>
            <w:vAlign w:val="center"/>
          </w:tcPr>
          <w:p w14:paraId="2F72053D" w14:textId="77777777" w:rsidR="00974E98" w:rsidRPr="00EF4162" w:rsidRDefault="00974E98" w:rsidP="000B0A31">
            <w:pPr>
              <w:jc w:val="both"/>
              <w:rPr>
                <w:rFonts w:ascii="Arial Narrow" w:eastAsia="Arial" w:hAnsi="Arial Narrow" w:cs="Arial"/>
                <w:b/>
                <w:sz w:val="20"/>
                <w:szCs w:val="20"/>
              </w:rPr>
            </w:pPr>
          </w:p>
        </w:tc>
        <w:tc>
          <w:tcPr>
            <w:tcW w:w="1418" w:type="dxa"/>
            <w:tcBorders>
              <w:top w:val="single" w:sz="8" w:space="0" w:color="000000"/>
              <w:left w:val="single" w:sz="4" w:space="0" w:color="auto"/>
              <w:bottom w:val="single" w:sz="8" w:space="0" w:color="000000"/>
              <w:right w:val="single" w:sz="4" w:space="0" w:color="000000"/>
            </w:tcBorders>
            <w:vAlign w:val="center"/>
          </w:tcPr>
          <w:p w14:paraId="443FB779" w14:textId="77777777" w:rsidR="00974E98" w:rsidRPr="00EF4162" w:rsidRDefault="00974E98" w:rsidP="000B0A31">
            <w:pPr>
              <w:jc w:val="both"/>
              <w:rPr>
                <w:rFonts w:ascii="Arial Narrow" w:eastAsia="Arial" w:hAnsi="Arial Narrow" w:cs="Arial"/>
                <w:b/>
                <w:sz w:val="20"/>
                <w:szCs w:val="20"/>
              </w:rPr>
            </w:pPr>
          </w:p>
        </w:tc>
        <w:tc>
          <w:tcPr>
            <w:tcW w:w="1417" w:type="dxa"/>
            <w:tcBorders>
              <w:top w:val="single" w:sz="8" w:space="0" w:color="000000"/>
              <w:left w:val="single" w:sz="4" w:space="0" w:color="000000"/>
              <w:bottom w:val="single" w:sz="8" w:space="0" w:color="000000"/>
              <w:right w:val="single" w:sz="4" w:space="0" w:color="000000"/>
            </w:tcBorders>
            <w:vAlign w:val="center"/>
          </w:tcPr>
          <w:p w14:paraId="5B6E6D47" w14:textId="77777777" w:rsidR="00974E98" w:rsidRPr="00EF4162" w:rsidRDefault="00974E98" w:rsidP="000B0A31">
            <w:pPr>
              <w:jc w:val="both"/>
              <w:rPr>
                <w:rFonts w:ascii="Arial Narrow" w:eastAsia="Arial" w:hAnsi="Arial Narrow" w:cs="Arial"/>
                <w:b/>
                <w:sz w:val="20"/>
                <w:szCs w:val="20"/>
              </w:rPr>
            </w:pPr>
          </w:p>
        </w:tc>
      </w:tr>
      <w:tr w:rsidR="009D0A62" w:rsidRPr="00EF4162" w14:paraId="468BAE5F"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59BC2F6E" w14:textId="0823B544" w:rsidR="0026618F" w:rsidRPr="00EF4162" w:rsidRDefault="0026618F" w:rsidP="000B0A31">
            <w:pPr>
              <w:jc w:val="both"/>
              <w:rPr>
                <w:rFonts w:ascii="Arial Narrow" w:eastAsia="Arial" w:hAnsi="Arial Narrow" w:cs="Arial"/>
                <w:b/>
                <w:sz w:val="20"/>
                <w:szCs w:val="20"/>
              </w:rPr>
            </w:pPr>
            <w:r w:rsidRPr="00EF4162">
              <w:rPr>
                <w:rFonts w:ascii="Arial Narrow" w:eastAsia="Arial" w:hAnsi="Arial Narrow" w:cs="Arial"/>
                <w:b/>
                <w:sz w:val="20"/>
                <w:szCs w:val="20"/>
              </w:rPr>
              <w:t>ITEM</w:t>
            </w:r>
          </w:p>
        </w:tc>
        <w:tc>
          <w:tcPr>
            <w:tcW w:w="3806" w:type="dxa"/>
            <w:tcBorders>
              <w:top w:val="single" w:sz="8" w:space="0" w:color="000000"/>
              <w:left w:val="nil"/>
              <w:bottom w:val="single" w:sz="8" w:space="0" w:color="000000"/>
              <w:right w:val="single" w:sz="8" w:space="0" w:color="000000"/>
            </w:tcBorders>
            <w:vAlign w:val="center"/>
          </w:tcPr>
          <w:p w14:paraId="23747577" w14:textId="2FD630C7" w:rsidR="0026618F" w:rsidRPr="00EF4162" w:rsidRDefault="00F11FA7" w:rsidP="000B0A31">
            <w:pPr>
              <w:jc w:val="both"/>
              <w:rPr>
                <w:rFonts w:ascii="Arial Narrow" w:hAnsi="Arial Narrow" w:cs="Arial"/>
                <w:b/>
                <w:bCs/>
                <w:spacing w:val="-2"/>
                <w:sz w:val="20"/>
                <w:szCs w:val="20"/>
              </w:rPr>
            </w:pPr>
            <w:r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LOTE 03 - PÉRFUROS CORTANTES E APLICAÇÕES (38 itens) </w:t>
            </w:r>
            <w:r w:rsidR="002A1B97"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 </w:t>
            </w:r>
            <w:r w:rsidR="0026618F" w:rsidRPr="00EF4162">
              <w:rPr>
                <w:rFonts w:ascii="Arial Narrow" w:hAnsi="Arial Narrow" w:cs="Arial"/>
                <w:b/>
                <w:bCs/>
                <w:spacing w:val="-2"/>
                <w:sz w:val="20"/>
                <w:szCs w:val="20"/>
              </w:rPr>
              <w:t>DESCRITIVO</w:t>
            </w:r>
          </w:p>
        </w:tc>
        <w:tc>
          <w:tcPr>
            <w:tcW w:w="851" w:type="dxa"/>
            <w:tcBorders>
              <w:top w:val="single" w:sz="8" w:space="0" w:color="000000"/>
              <w:left w:val="nil"/>
              <w:bottom w:val="single" w:sz="8" w:space="0" w:color="000000"/>
              <w:right w:val="single" w:sz="8" w:space="0" w:color="000000"/>
            </w:tcBorders>
            <w:vAlign w:val="center"/>
          </w:tcPr>
          <w:p w14:paraId="45CB1C4A" w14:textId="26FA43F3" w:rsidR="0026618F" w:rsidRPr="00EF4162" w:rsidRDefault="0026618F" w:rsidP="000B0A31">
            <w:pPr>
              <w:jc w:val="both"/>
              <w:rPr>
                <w:rFonts w:ascii="Arial Narrow" w:eastAsia="Arial" w:hAnsi="Arial Narrow" w:cs="Arial"/>
                <w:b/>
                <w:sz w:val="20"/>
                <w:szCs w:val="20"/>
              </w:rPr>
            </w:pPr>
            <w:r w:rsidRPr="00EF4162">
              <w:rPr>
                <w:rFonts w:ascii="Arial Narrow" w:eastAsia="Arial" w:hAnsi="Arial Narrow" w:cs="Arial"/>
                <w:b/>
                <w:sz w:val="20"/>
                <w:szCs w:val="20"/>
              </w:rPr>
              <w:t>UND.</w:t>
            </w:r>
          </w:p>
        </w:tc>
        <w:tc>
          <w:tcPr>
            <w:tcW w:w="992" w:type="dxa"/>
            <w:tcBorders>
              <w:top w:val="single" w:sz="8" w:space="0" w:color="000000"/>
              <w:left w:val="nil"/>
              <w:bottom w:val="single" w:sz="8" w:space="0" w:color="000000"/>
              <w:right w:val="single" w:sz="4" w:space="0" w:color="auto"/>
            </w:tcBorders>
            <w:vAlign w:val="center"/>
          </w:tcPr>
          <w:p w14:paraId="1C09165B" w14:textId="6A0D8A08" w:rsidR="0026618F" w:rsidRPr="00EF4162" w:rsidRDefault="0026618F" w:rsidP="000B0A31">
            <w:pPr>
              <w:jc w:val="both"/>
              <w:rPr>
                <w:rFonts w:ascii="Arial Narrow" w:eastAsia="Arial" w:hAnsi="Arial Narrow" w:cs="Arial"/>
                <w:b/>
                <w:sz w:val="20"/>
                <w:szCs w:val="20"/>
              </w:rPr>
            </w:pPr>
            <w:r w:rsidRPr="00EF4162">
              <w:rPr>
                <w:rFonts w:ascii="Arial Narrow" w:eastAsia="Arial" w:hAnsi="Arial Narrow" w:cs="Arial"/>
                <w:b/>
                <w:sz w:val="20"/>
                <w:szCs w:val="20"/>
              </w:rPr>
              <w:t>QUANT.</w:t>
            </w:r>
          </w:p>
        </w:tc>
        <w:tc>
          <w:tcPr>
            <w:tcW w:w="1134" w:type="dxa"/>
            <w:tcBorders>
              <w:top w:val="single" w:sz="4" w:space="0" w:color="000000"/>
              <w:left w:val="single" w:sz="4" w:space="0" w:color="auto"/>
              <w:bottom w:val="single" w:sz="4" w:space="0" w:color="000000"/>
              <w:right w:val="single" w:sz="4" w:space="0" w:color="auto"/>
            </w:tcBorders>
            <w:vAlign w:val="center"/>
          </w:tcPr>
          <w:p w14:paraId="23AB61E0" w14:textId="24753D0F" w:rsidR="0026618F" w:rsidRPr="00EF4162" w:rsidRDefault="0026618F" w:rsidP="000B0A31">
            <w:pPr>
              <w:jc w:val="both"/>
              <w:rPr>
                <w:rFonts w:ascii="Arial Narrow" w:eastAsia="Arial" w:hAnsi="Arial Narrow" w:cs="Arial"/>
                <w:b/>
                <w:sz w:val="20"/>
                <w:szCs w:val="20"/>
              </w:rPr>
            </w:pPr>
            <w:r w:rsidRPr="00EF4162">
              <w:rPr>
                <w:rFonts w:ascii="Arial Narrow" w:eastAsia="Arial" w:hAnsi="Arial Narrow" w:cs="Arial"/>
                <w:b/>
                <w:sz w:val="20"/>
                <w:szCs w:val="20"/>
              </w:rPr>
              <w:t>MARCA</w:t>
            </w:r>
          </w:p>
        </w:tc>
        <w:tc>
          <w:tcPr>
            <w:tcW w:w="1418" w:type="dxa"/>
            <w:tcBorders>
              <w:top w:val="single" w:sz="8" w:space="0" w:color="000000"/>
              <w:left w:val="single" w:sz="4" w:space="0" w:color="auto"/>
              <w:bottom w:val="single" w:sz="8" w:space="0" w:color="000000"/>
              <w:right w:val="single" w:sz="4" w:space="0" w:color="000000"/>
            </w:tcBorders>
            <w:vAlign w:val="center"/>
          </w:tcPr>
          <w:p w14:paraId="00D6866D" w14:textId="40B42E5C" w:rsidR="0026618F" w:rsidRPr="00EF4162" w:rsidRDefault="0026618F" w:rsidP="000B0A31">
            <w:pPr>
              <w:jc w:val="both"/>
              <w:rPr>
                <w:rFonts w:ascii="Arial Narrow" w:eastAsia="Arial" w:hAnsi="Arial Narrow" w:cs="Arial"/>
                <w:b/>
                <w:sz w:val="20"/>
                <w:szCs w:val="20"/>
              </w:rPr>
            </w:pPr>
            <w:r w:rsidRPr="00EF4162">
              <w:rPr>
                <w:rFonts w:ascii="Arial Narrow" w:eastAsia="Arial" w:hAnsi="Arial Narrow" w:cs="Arial"/>
                <w:b/>
                <w:sz w:val="20"/>
                <w:szCs w:val="20"/>
              </w:rPr>
              <w:t>VALOR UNITÁRIO</w:t>
            </w:r>
          </w:p>
        </w:tc>
        <w:tc>
          <w:tcPr>
            <w:tcW w:w="1417" w:type="dxa"/>
            <w:tcBorders>
              <w:top w:val="single" w:sz="8" w:space="0" w:color="000000"/>
              <w:left w:val="single" w:sz="4" w:space="0" w:color="000000"/>
              <w:bottom w:val="single" w:sz="8" w:space="0" w:color="000000"/>
              <w:right w:val="single" w:sz="4" w:space="0" w:color="000000"/>
            </w:tcBorders>
            <w:vAlign w:val="center"/>
          </w:tcPr>
          <w:p w14:paraId="5B6344F4" w14:textId="77777777" w:rsidR="0026618F" w:rsidRPr="00EF4162" w:rsidRDefault="0026618F" w:rsidP="000B0A31">
            <w:pPr>
              <w:jc w:val="both"/>
              <w:rPr>
                <w:rFonts w:ascii="Arial Narrow" w:eastAsia="Arial" w:hAnsi="Arial Narrow" w:cs="Arial"/>
                <w:b/>
                <w:sz w:val="20"/>
                <w:szCs w:val="20"/>
              </w:rPr>
            </w:pPr>
            <w:r w:rsidRPr="00EF4162">
              <w:rPr>
                <w:rFonts w:ascii="Arial Narrow" w:eastAsia="Arial" w:hAnsi="Arial Narrow" w:cs="Arial"/>
                <w:b/>
                <w:sz w:val="20"/>
                <w:szCs w:val="20"/>
              </w:rPr>
              <w:t>VALOR</w:t>
            </w:r>
          </w:p>
          <w:p w14:paraId="40EFB1FB" w14:textId="0A593410" w:rsidR="0026618F" w:rsidRPr="00EF4162" w:rsidRDefault="0026618F" w:rsidP="000B0A31">
            <w:pPr>
              <w:jc w:val="both"/>
              <w:rPr>
                <w:rFonts w:ascii="Arial Narrow" w:eastAsia="Arial" w:hAnsi="Arial Narrow" w:cs="Arial"/>
                <w:b/>
                <w:sz w:val="20"/>
                <w:szCs w:val="20"/>
              </w:rPr>
            </w:pPr>
            <w:r w:rsidRPr="00EF4162">
              <w:rPr>
                <w:rFonts w:ascii="Arial Narrow" w:eastAsia="Arial" w:hAnsi="Arial Narrow" w:cs="Arial"/>
                <w:b/>
                <w:sz w:val="20"/>
                <w:szCs w:val="20"/>
              </w:rPr>
              <w:t>TOTAL</w:t>
            </w:r>
          </w:p>
        </w:tc>
      </w:tr>
      <w:tr w:rsidR="009D0A62" w:rsidRPr="00EF4162" w14:paraId="0C4A7693"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3F5105E9" w14:textId="77777777" w:rsidR="00974E98" w:rsidRPr="00EF4162" w:rsidRDefault="00974E98" w:rsidP="000B0A31">
            <w:pPr>
              <w:jc w:val="both"/>
              <w:rPr>
                <w:rFonts w:ascii="Arial Narrow" w:eastAsia="Arial" w:hAnsi="Arial Narrow" w:cs="Arial"/>
                <w:b/>
                <w:sz w:val="20"/>
                <w:szCs w:val="20"/>
              </w:rPr>
            </w:pPr>
          </w:p>
        </w:tc>
        <w:tc>
          <w:tcPr>
            <w:tcW w:w="3806" w:type="dxa"/>
            <w:tcBorders>
              <w:top w:val="single" w:sz="8" w:space="0" w:color="000000"/>
              <w:left w:val="nil"/>
              <w:bottom w:val="single" w:sz="8" w:space="0" w:color="000000"/>
              <w:right w:val="single" w:sz="8" w:space="0" w:color="000000"/>
            </w:tcBorders>
            <w:vAlign w:val="center"/>
          </w:tcPr>
          <w:p w14:paraId="225C80BB" w14:textId="77777777" w:rsidR="00974E98" w:rsidRPr="00EF4162" w:rsidRDefault="00974E98" w:rsidP="000B0A31">
            <w:pPr>
              <w:jc w:val="both"/>
              <w:rPr>
                <w:rStyle w:val="Nenhum"/>
                <w:rFonts w:ascii="Arial Narrow" w:hAnsi="Arial Narrow" w:cs="Arial"/>
                <w:b/>
                <w:bCs/>
                <w:sz w:val="20"/>
                <w:szCs w:val="20"/>
                <w14:textOutline w14:w="12700" w14:cap="flat" w14:cmpd="sng" w14:algn="ctr">
                  <w14:noFill/>
                  <w14:prstDash w14:val="solid"/>
                  <w14:miter w14:lim="400000"/>
                </w14:textOutline>
              </w:rPr>
            </w:pPr>
          </w:p>
        </w:tc>
        <w:tc>
          <w:tcPr>
            <w:tcW w:w="851" w:type="dxa"/>
            <w:tcBorders>
              <w:top w:val="single" w:sz="8" w:space="0" w:color="000000"/>
              <w:left w:val="nil"/>
              <w:bottom w:val="single" w:sz="8" w:space="0" w:color="000000"/>
              <w:right w:val="single" w:sz="8" w:space="0" w:color="000000"/>
            </w:tcBorders>
            <w:vAlign w:val="center"/>
          </w:tcPr>
          <w:p w14:paraId="51C34B8B" w14:textId="77777777" w:rsidR="00974E98" w:rsidRPr="00EF4162" w:rsidRDefault="00974E98" w:rsidP="000B0A31">
            <w:pPr>
              <w:jc w:val="both"/>
              <w:rPr>
                <w:rFonts w:ascii="Arial Narrow" w:eastAsia="Arial" w:hAnsi="Arial Narrow" w:cs="Arial"/>
                <w:b/>
                <w:sz w:val="20"/>
                <w:szCs w:val="20"/>
              </w:rPr>
            </w:pPr>
          </w:p>
        </w:tc>
        <w:tc>
          <w:tcPr>
            <w:tcW w:w="992" w:type="dxa"/>
            <w:tcBorders>
              <w:top w:val="single" w:sz="8" w:space="0" w:color="000000"/>
              <w:left w:val="nil"/>
              <w:bottom w:val="single" w:sz="8" w:space="0" w:color="000000"/>
              <w:right w:val="single" w:sz="4" w:space="0" w:color="auto"/>
            </w:tcBorders>
            <w:vAlign w:val="center"/>
          </w:tcPr>
          <w:p w14:paraId="4C35E385" w14:textId="77777777" w:rsidR="00974E98" w:rsidRPr="00EF4162" w:rsidRDefault="00974E98" w:rsidP="000B0A31">
            <w:pPr>
              <w:jc w:val="both"/>
              <w:rPr>
                <w:rFonts w:ascii="Arial Narrow" w:eastAsia="Arial" w:hAnsi="Arial Narrow" w:cs="Arial"/>
                <w:b/>
                <w:sz w:val="20"/>
                <w:szCs w:val="20"/>
              </w:rPr>
            </w:pPr>
          </w:p>
        </w:tc>
        <w:tc>
          <w:tcPr>
            <w:tcW w:w="1134" w:type="dxa"/>
            <w:tcBorders>
              <w:top w:val="single" w:sz="4" w:space="0" w:color="000000"/>
              <w:left w:val="single" w:sz="4" w:space="0" w:color="auto"/>
              <w:bottom w:val="single" w:sz="4" w:space="0" w:color="000000"/>
              <w:right w:val="single" w:sz="4" w:space="0" w:color="auto"/>
            </w:tcBorders>
            <w:vAlign w:val="center"/>
          </w:tcPr>
          <w:p w14:paraId="4A663EDB" w14:textId="77777777" w:rsidR="00974E98" w:rsidRPr="00EF4162" w:rsidRDefault="00974E98" w:rsidP="000B0A31">
            <w:pPr>
              <w:jc w:val="both"/>
              <w:rPr>
                <w:rFonts w:ascii="Arial Narrow" w:eastAsia="Arial" w:hAnsi="Arial Narrow" w:cs="Arial"/>
                <w:b/>
                <w:sz w:val="20"/>
                <w:szCs w:val="20"/>
              </w:rPr>
            </w:pPr>
          </w:p>
        </w:tc>
        <w:tc>
          <w:tcPr>
            <w:tcW w:w="1418" w:type="dxa"/>
            <w:tcBorders>
              <w:top w:val="single" w:sz="8" w:space="0" w:color="000000"/>
              <w:left w:val="single" w:sz="4" w:space="0" w:color="auto"/>
              <w:bottom w:val="single" w:sz="8" w:space="0" w:color="000000"/>
              <w:right w:val="single" w:sz="4" w:space="0" w:color="000000"/>
            </w:tcBorders>
            <w:vAlign w:val="center"/>
          </w:tcPr>
          <w:p w14:paraId="4F8633B8" w14:textId="77777777" w:rsidR="00974E98" w:rsidRPr="00EF4162" w:rsidRDefault="00974E98" w:rsidP="000B0A31">
            <w:pPr>
              <w:jc w:val="both"/>
              <w:rPr>
                <w:rFonts w:ascii="Arial Narrow" w:eastAsia="Arial" w:hAnsi="Arial Narrow" w:cs="Arial"/>
                <w:b/>
                <w:sz w:val="20"/>
                <w:szCs w:val="20"/>
              </w:rPr>
            </w:pPr>
          </w:p>
        </w:tc>
        <w:tc>
          <w:tcPr>
            <w:tcW w:w="1417" w:type="dxa"/>
            <w:tcBorders>
              <w:top w:val="single" w:sz="8" w:space="0" w:color="000000"/>
              <w:left w:val="single" w:sz="4" w:space="0" w:color="000000"/>
              <w:bottom w:val="single" w:sz="8" w:space="0" w:color="000000"/>
              <w:right w:val="single" w:sz="4" w:space="0" w:color="000000"/>
            </w:tcBorders>
            <w:vAlign w:val="center"/>
          </w:tcPr>
          <w:p w14:paraId="6A7B03B7" w14:textId="77777777" w:rsidR="00974E98" w:rsidRPr="00EF4162" w:rsidRDefault="00974E98" w:rsidP="000B0A31">
            <w:pPr>
              <w:jc w:val="both"/>
              <w:rPr>
                <w:rFonts w:ascii="Arial Narrow" w:eastAsia="Arial" w:hAnsi="Arial Narrow" w:cs="Arial"/>
                <w:b/>
                <w:sz w:val="20"/>
                <w:szCs w:val="20"/>
              </w:rPr>
            </w:pPr>
          </w:p>
        </w:tc>
      </w:tr>
      <w:tr w:rsidR="009D0A62" w:rsidRPr="00EF4162" w14:paraId="3D514CC4"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77AD3CB0" w14:textId="2B1768DF"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ITEM</w:t>
            </w:r>
          </w:p>
        </w:tc>
        <w:tc>
          <w:tcPr>
            <w:tcW w:w="3806" w:type="dxa"/>
            <w:tcBorders>
              <w:top w:val="single" w:sz="8" w:space="0" w:color="000000"/>
              <w:left w:val="nil"/>
              <w:bottom w:val="single" w:sz="8" w:space="0" w:color="000000"/>
              <w:right w:val="single" w:sz="8" w:space="0" w:color="000000"/>
            </w:tcBorders>
            <w:vAlign w:val="center"/>
          </w:tcPr>
          <w:p w14:paraId="4BFE2565" w14:textId="04E27508" w:rsidR="002A1B97" w:rsidRPr="00EF4162" w:rsidRDefault="000D0043" w:rsidP="000B0A31">
            <w:pPr>
              <w:jc w:val="both"/>
              <w:rPr>
                <w:rFonts w:ascii="Arial Narrow" w:eastAsia="Arial" w:hAnsi="Arial Narrow" w:cs="Arial"/>
                <w:b/>
                <w:bCs/>
                <w:sz w:val="20"/>
                <w:szCs w:val="20"/>
              </w:rPr>
            </w:pPr>
            <w:r w:rsidRPr="00EF4162">
              <w:rPr>
                <w:rStyle w:val="Nenhum"/>
                <w:rFonts w:ascii="Arial Narrow" w:hAnsi="Arial Narrow" w:cs="Arial"/>
                <w:b/>
                <w:bCs/>
                <w:sz w:val="20"/>
                <w:szCs w:val="20"/>
                <w14:textOutline w14:w="12700" w14:cap="flat" w14:cmpd="sng" w14:algn="ctr">
                  <w14:noFill/>
                  <w14:prstDash w14:val="solid"/>
                  <w14:miter w14:lim="400000"/>
                </w14:textOutline>
              </w:rPr>
              <w:t>LOTE 04 - EQUIPAMENTOS E MATERIAIS (37 itens)</w:t>
            </w:r>
            <w:r w:rsidR="002A1B97"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 - </w:t>
            </w:r>
            <w:r w:rsidR="002A1B97" w:rsidRPr="00EF4162">
              <w:rPr>
                <w:rFonts w:ascii="Arial Narrow" w:hAnsi="Arial Narrow" w:cs="Arial"/>
                <w:b/>
                <w:bCs/>
                <w:spacing w:val="-2"/>
                <w:sz w:val="20"/>
                <w:szCs w:val="20"/>
              </w:rPr>
              <w:t>DESCRITIVO</w:t>
            </w:r>
          </w:p>
        </w:tc>
        <w:tc>
          <w:tcPr>
            <w:tcW w:w="851" w:type="dxa"/>
            <w:tcBorders>
              <w:top w:val="single" w:sz="8" w:space="0" w:color="000000"/>
              <w:left w:val="nil"/>
              <w:bottom w:val="single" w:sz="8" w:space="0" w:color="000000"/>
              <w:right w:val="single" w:sz="8" w:space="0" w:color="000000"/>
            </w:tcBorders>
            <w:vAlign w:val="center"/>
          </w:tcPr>
          <w:p w14:paraId="6FED7E76" w14:textId="0BCFF4CE"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UND.</w:t>
            </w:r>
          </w:p>
        </w:tc>
        <w:tc>
          <w:tcPr>
            <w:tcW w:w="992" w:type="dxa"/>
            <w:tcBorders>
              <w:top w:val="single" w:sz="8" w:space="0" w:color="000000"/>
              <w:left w:val="nil"/>
              <w:bottom w:val="single" w:sz="8" w:space="0" w:color="000000"/>
              <w:right w:val="single" w:sz="4" w:space="0" w:color="auto"/>
            </w:tcBorders>
            <w:vAlign w:val="center"/>
          </w:tcPr>
          <w:p w14:paraId="05196EDB" w14:textId="43EF3DA8"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QUANT.</w:t>
            </w:r>
          </w:p>
        </w:tc>
        <w:tc>
          <w:tcPr>
            <w:tcW w:w="1134" w:type="dxa"/>
            <w:tcBorders>
              <w:top w:val="single" w:sz="4" w:space="0" w:color="000000"/>
              <w:left w:val="single" w:sz="4" w:space="0" w:color="auto"/>
              <w:bottom w:val="single" w:sz="4" w:space="0" w:color="000000"/>
              <w:right w:val="single" w:sz="4" w:space="0" w:color="auto"/>
            </w:tcBorders>
            <w:vAlign w:val="center"/>
          </w:tcPr>
          <w:p w14:paraId="3BBE6FF2" w14:textId="4C1D200F"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MARCA</w:t>
            </w:r>
          </w:p>
        </w:tc>
        <w:tc>
          <w:tcPr>
            <w:tcW w:w="1418" w:type="dxa"/>
            <w:tcBorders>
              <w:top w:val="single" w:sz="8" w:space="0" w:color="000000"/>
              <w:left w:val="single" w:sz="4" w:space="0" w:color="auto"/>
              <w:bottom w:val="single" w:sz="8" w:space="0" w:color="000000"/>
              <w:right w:val="single" w:sz="4" w:space="0" w:color="000000"/>
            </w:tcBorders>
            <w:vAlign w:val="center"/>
          </w:tcPr>
          <w:p w14:paraId="13D96D16" w14:textId="1463CAF9"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VALOR UNITÁRIO</w:t>
            </w:r>
          </w:p>
        </w:tc>
        <w:tc>
          <w:tcPr>
            <w:tcW w:w="1417" w:type="dxa"/>
            <w:tcBorders>
              <w:top w:val="single" w:sz="8" w:space="0" w:color="000000"/>
              <w:left w:val="single" w:sz="4" w:space="0" w:color="000000"/>
              <w:bottom w:val="single" w:sz="8" w:space="0" w:color="000000"/>
              <w:right w:val="single" w:sz="4" w:space="0" w:color="000000"/>
            </w:tcBorders>
            <w:vAlign w:val="center"/>
          </w:tcPr>
          <w:p w14:paraId="536E7F08" w14:textId="77777777"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VALOR</w:t>
            </w:r>
          </w:p>
          <w:p w14:paraId="173A9420" w14:textId="510C482C"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TOTAL</w:t>
            </w:r>
          </w:p>
        </w:tc>
      </w:tr>
      <w:tr w:rsidR="009D0A62" w:rsidRPr="00EF4162" w14:paraId="000A58E0"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595926DD" w14:textId="77777777" w:rsidR="00974E98" w:rsidRPr="00EF4162" w:rsidRDefault="00974E98" w:rsidP="000B0A31">
            <w:pPr>
              <w:jc w:val="both"/>
              <w:rPr>
                <w:rFonts w:ascii="Arial Narrow" w:eastAsia="Arial" w:hAnsi="Arial Narrow" w:cs="Arial"/>
                <w:b/>
                <w:sz w:val="20"/>
                <w:szCs w:val="20"/>
              </w:rPr>
            </w:pPr>
          </w:p>
        </w:tc>
        <w:tc>
          <w:tcPr>
            <w:tcW w:w="3806" w:type="dxa"/>
            <w:tcBorders>
              <w:top w:val="single" w:sz="8" w:space="0" w:color="000000"/>
              <w:left w:val="nil"/>
              <w:bottom w:val="single" w:sz="8" w:space="0" w:color="000000"/>
              <w:right w:val="single" w:sz="8" w:space="0" w:color="000000"/>
            </w:tcBorders>
            <w:vAlign w:val="center"/>
          </w:tcPr>
          <w:p w14:paraId="4C34C1EE" w14:textId="77777777" w:rsidR="00974E98" w:rsidRPr="00EF4162" w:rsidRDefault="00974E98" w:rsidP="000B0A31">
            <w:pPr>
              <w:jc w:val="both"/>
              <w:rPr>
                <w:rStyle w:val="Nenhum"/>
                <w:rFonts w:ascii="Arial Narrow" w:hAnsi="Arial Narrow" w:cs="Arial"/>
                <w:b/>
                <w:bCs/>
                <w:sz w:val="20"/>
                <w:szCs w:val="20"/>
                <w14:textOutline w14:w="12700" w14:cap="flat" w14:cmpd="sng" w14:algn="ctr">
                  <w14:noFill/>
                  <w14:prstDash w14:val="solid"/>
                  <w14:miter w14:lim="400000"/>
                </w14:textOutline>
              </w:rPr>
            </w:pPr>
          </w:p>
        </w:tc>
        <w:tc>
          <w:tcPr>
            <w:tcW w:w="851" w:type="dxa"/>
            <w:tcBorders>
              <w:top w:val="single" w:sz="8" w:space="0" w:color="000000"/>
              <w:left w:val="nil"/>
              <w:bottom w:val="single" w:sz="8" w:space="0" w:color="000000"/>
              <w:right w:val="single" w:sz="8" w:space="0" w:color="000000"/>
            </w:tcBorders>
            <w:vAlign w:val="center"/>
          </w:tcPr>
          <w:p w14:paraId="1F00928B" w14:textId="77777777" w:rsidR="00974E98" w:rsidRPr="00EF4162" w:rsidRDefault="00974E98" w:rsidP="000B0A31">
            <w:pPr>
              <w:jc w:val="both"/>
              <w:rPr>
                <w:rFonts w:ascii="Arial Narrow" w:eastAsia="Arial" w:hAnsi="Arial Narrow" w:cs="Arial"/>
                <w:b/>
                <w:sz w:val="20"/>
                <w:szCs w:val="20"/>
              </w:rPr>
            </w:pPr>
          </w:p>
        </w:tc>
        <w:tc>
          <w:tcPr>
            <w:tcW w:w="992" w:type="dxa"/>
            <w:tcBorders>
              <w:top w:val="single" w:sz="8" w:space="0" w:color="000000"/>
              <w:left w:val="nil"/>
              <w:bottom w:val="single" w:sz="8" w:space="0" w:color="000000"/>
              <w:right w:val="single" w:sz="4" w:space="0" w:color="auto"/>
            </w:tcBorders>
            <w:vAlign w:val="center"/>
          </w:tcPr>
          <w:p w14:paraId="7402921E" w14:textId="77777777" w:rsidR="00974E98" w:rsidRPr="00EF4162" w:rsidRDefault="00974E98" w:rsidP="000B0A31">
            <w:pPr>
              <w:jc w:val="both"/>
              <w:rPr>
                <w:rFonts w:ascii="Arial Narrow" w:eastAsia="Arial" w:hAnsi="Arial Narrow" w:cs="Arial"/>
                <w:b/>
                <w:sz w:val="20"/>
                <w:szCs w:val="20"/>
              </w:rPr>
            </w:pPr>
          </w:p>
        </w:tc>
        <w:tc>
          <w:tcPr>
            <w:tcW w:w="1134" w:type="dxa"/>
            <w:tcBorders>
              <w:top w:val="single" w:sz="4" w:space="0" w:color="000000"/>
              <w:left w:val="single" w:sz="4" w:space="0" w:color="auto"/>
              <w:bottom w:val="single" w:sz="4" w:space="0" w:color="000000"/>
              <w:right w:val="single" w:sz="4" w:space="0" w:color="auto"/>
            </w:tcBorders>
            <w:vAlign w:val="center"/>
          </w:tcPr>
          <w:p w14:paraId="21AC8EDF" w14:textId="77777777" w:rsidR="00974E98" w:rsidRPr="00EF4162" w:rsidRDefault="00974E98" w:rsidP="000B0A31">
            <w:pPr>
              <w:jc w:val="both"/>
              <w:rPr>
                <w:rFonts w:ascii="Arial Narrow" w:eastAsia="Arial" w:hAnsi="Arial Narrow" w:cs="Arial"/>
                <w:b/>
                <w:sz w:val="20"/>
                <w:szCs w:val="20"/>
              </w:rPr>
            </w:pPr>
          </w:p>
        </w:tc>
        <w:tc>
          <w:tcPr>
            <w:tcW w:w="1418" w:type="dxa"/>
            <w:tcBorders>
              <w:top w:val="single" w:sz="8" w:space="0" w:color="000000"/>
              <w:left w:val="single" w:sz="4" w:space="0" w:color="auto"/>
              <w:bottom w:val="single" w:sz="8" w:space="0" w:color="000000"/>
              <w:right w:val="single" w:sz="4" w:space="0" w:color="000000"/>
            </w:tcBorders>
            <w:vAlign w:val="center"/>
          </w:tcPr>
          <w:p w14:paraId="73F1D228" w14:textId="77777777" w:rsidR="00974E98" w:rsidRPr="00EF4162" w:rsidRDefault="00974E98" w:rsidP="000B0A31">
            <w:pPr>
              <w:jc w:val="both"/>
              <w:rPr>
                <w:rFonts w:ascii="Arial Narrow" w:eastAsia="Arial" w:hAnsi="Arial Narrow" w:cs="Arial"/>
                <w:b/>
                <w:sz w:val="20"/>
                <w:szCs w:val="20"/>
              </w:rPr>
            </w:pPr>
          </w:p>
        </w:tc>
        <w:tc>
          <w:tcPr>
            <w:tcW w:w="1417" w:type="dxa"/>
            <w:tcBorders>
              <w:top w:val="single" w:sz="8" w:space="0" w:color="000000"/>
              <w:left w:val="single" w:sz="4" w:space="0" w:color="000000"/>
              <w:bottom w:val="single" w:sz="8" w:space="0" w:color="000000"/>
              <w:right w:val="single" w:sz="4" w:space="0" w:color="000000"/>
            </w:tcBorders>
            <w:vAlign w:val="center"/>
          </w:tcPr>
          <w:p w14:paraId="1F183DDF" w14:textId="77777777" w:rsidR="00974E98" w:rsidRPr="00EF4162" w:rsidRDefault="00974E98" w:rsidP="000B0A31">
            <w:pPr>
              <w:jc w:val="both"/>
              <w:rPr>
                <w:rFonts w:ascii="Arial Narrow" w:eastAsia="Arial" w:hAnsi="Arial Narrow" w:cs="Arial"/>
                <w:b/>
                <w:sz w:val="20"/>
                <w:szCs w:val="20"/>
              </w:rPr>
            </w:pPr>
          </w:p>
        </w:tc>
      </w:tr>
      <w:tr w:rsidR="009D0A62" w:rsidRPr="00EF4162" w14:paraId="606A3982"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72FADD6E" w14:textId="688A1EE3" w:rsidR="0026618F" w:rsidRPr="00EF4162" w:rsidRDefault="0026618F" w:rsidP="000B0A31">
            <w:pPr>
              <w:jc w:val="both"/>
              <w:rPr>
                <w:rFonts w:ascii="Arial Narrow" w:eastAsia="Arial" w:hAnsi="Arial Narrow" w:cs="Arial"/>
                <w:b/>
                <w:sz w:val="20"/>
                <w:szCs w:val="20"/>
              </w:rPr>
            </w:pPr>
            <w:r w:rsidRPr="00EF4162">
              <w:rPr>
                <w:rFonts w:ascii="Arial Narrow" w:eastAsia="Arial" w:hAnsi="Arial Narrow" w:cs="Arial"/>
                <w:b/>
                <w:sz w:val="20"/>
                <w:szCs w:val="20"/>
              </w:rPr>
              <w:t>ITEM</w:t>
            </w:r>
          </w:p>
        </w:tc>
        <w:tc>
          <w:tcPr>
            <w:tcW w:w="3806" w:type="dxa"/>
            <w:tcBorders>
              <w:top w:val="single" w:sz="8" w:space="0" w:color="000000"/>
              <w:left w:val="nil"/>
              <w:bottom w:val="single" w:sz="8" w:space="0" w:color="000000"/>
              <w:right w:val="single" w:sz="8" w:space="0" w:color="000000"/>
            </w:tcBorders>
            <w:vAlign w:val="center"/>
          </w:tcPr>
          <w:p w14:paraId="1D0DCA30" w14:textId="20E11549" w:rsidR="0026618F" w:rsidRPr="00EF4162" w:rsidRDefault="004E43C8" w:rsidP="000B0A31">
            <w:pPr>
              <w:jc w:val="both"/>
              <w:rPr>
                <w:rFonts w:ascii="Arial Narrow" w:eastAsia="Arial" w:hAnsi="Arial Narrow" w:cs="Arial"/>
                <w:b/>
                <w:sz w:val="20"/>
                <w:szCs w:val="20"/>
              </w:rPr>
            </w:pPr>
            <w:r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LOTE 05 - RADIOLOGIA (09 itens) - </w:t>
            </w:r>
            <w:r w:rsidRPr="00EF4162">
              <w:rPr>
                <w:rFonts w:ascii="Arial Narrow" w:hAnsi="Arial Narrow" w:cs="Arial"/>
                <w:b/>
                <w:bCs/>
                <w:spacing w:val="-2"/>
                <w:sz w:val="20"/>
                <w:szCs w:val="20"/>
              </w:rPr>
              <w:t>DESCRITIVO</w:t>
            </w:r>
          </w:p>
        </w:tc>
        <w:tc>
          <w:tcPr>
            <w:tcW w:w="851" w:type="dxa"/>
            <w:tcBorders>
              <w:top w:val="single" w:sz="8" w:space="0" w:color="000000"/>
              <w:left w:val="nil"/>
              <w:bottom w:val="single" w:sz="8" w:space="0" w:color="000000"/>
              <w:right w:val="single" w:sz="8" w:space="0" w:color="000000"/>
            </w:tcBorders>
            <w:vAlign w:val="center"/>
          </w:tcPr>
          <w:p w14:paraId="3512456A" w14:textId="64A11155" w:rsidR="0026618F" w:rsidRPr="00EF4162" w:rsidRDefault="0026618F" w:rsidP="000B0A31">
            <w:pPr>
              <w:jc w:val="both"/>
              <w:rPr>
                <w:rFonts w:ascii="Arial Narrow" w:eastAsia="Arial" w:hAnsi="Arial Narrow" w:cs="Arial"/>
                <w:b/>
                <w:sz w:val="20"/>
                <w:szCs w:val="20"/>
              </w:rPr>
            </w:pPr>
            <w:r w:rsidRPr="00EF4162">
              <w:rPr>
                <w:rFonts w:ascii="Arial Narrow" w:eastAsia="Arial" w:hAnsi="Arial Narrow" w:cs="Arial"/>
                <w:b/>
                <w:sz w:val="20"/>
                <w:szCs w:val="20"/>
              </w:rPr>
              <w:t>UND.</w:t>
            </w:r>
          </w:p>
        </w:tc>
        <w:tc>
          <w:tcPr>
            <w:tcW w:w="992" w:type="dxa"/>
            <w:tcBorders>
              <w:top w:val="single" w:sz="8" w:space="0" w:color="000000"/>
              <w:left w:val="nil"/>
              <w:bottom w:val="single" w:sz="8" w:space="0" w:color="000000"/>
              <w:right w:val="single" w:sz="4" w:space="0" w:color="auto"/>
            </w:tcBorders>
            <w:vAlign w:val="center"/>
          </w:tcPr>
          <w:p w14:paraId="18FDD345" w14:textId="1222E810" w:rsidR="0026618F" w:rsidRPr="00EF4162" w:rsidRDefault="0026618F" w:rsidP="000B0A31">
            <w:pPr>
              <w:jc w:val="both"/>
              <w:rPr>
                <w:rFonts w:ascii="Arial Narrow" w:eastAsia="Arial" w:hAnsi="Arial Narrow" w:cs="Arial"/>
                <w:b/>
                <w:sz w:val="20"/>
                <w:szCs w:val="20"/>
              </w:rPr>
            </w:pPr>
            <w:r w:rsidRPr="00EF4162">
              <w:rPr>
                <w:rFonts w:ascii="Arial Narrow" w:eastAsia="Arial" w:hAnsi="Arial Narrow" w:cs="Arial"/>
                <w:b/>
                <w:sz w:val="20"/>
                <w:szCs w:val="20"/>
              </w:rPr>
              <w:t>QUANT.</w:t>
            </w:r>
          </w:p>
        </w:tc>
        <w:tc>
          <w:tcPr>
            <w:tcW w:w="1134" w:type="dxa"/>
            <w:tcBorders>
              <w:top w:val="single" w:sz="4" w:space="0" w:color="000000"/>
              <w:left w:val="single" w:sz="4" w:space="0" w:color="auto"/>
              <w:bottom w:val="single" w:sz="4" w:space="0" w:color="000000"/>
              <w:right w:val="single" w:sz="4" w:space="0" w:color="auto"/>
            </w:tcBorders>
            <w:vAlign w:val="center"/>
          </w:tcPr>
          <w:p w14:paraId="5C9EB6C9" w14:textId="602D5CCA" w:rsidR="0026618F" w:rsidRPr="00EF4162" w:rsidRDefault="0026618F" w:rsidP="000B0A31">
            <w:pPr>
              <w:jc w:val="both"/>
              <w:rPr>
                <w:rFonts w:ascii="Arial Narrow" w:eastAsia="Arial" w:hAnsi="Arial Narrow" w:cs="Arial"/>
                <w:b/>
                <w:sz w:val="20"/>
                <w:szCs w:val="20"/>
              </w:rPr>
            </w:pPr>
            <w:r w:rsidRPr="00EF4162">
              <w:rPr>
                <w:rFonts w:ascii="Arial Narrow" w:eastAsia="Arial" w:hAnsi="Arial Narrow" w:cs="Arial"/>
                <w:b/>
                <w:sz w:val="20"/>
                <w:szCs w:val="20"/>
              </w:rPr>
              <w:t>MARCA</w:t>
            </w:r>
          </w:p>
        </w:tc>
        <w:tc>
          <w:tcPr>
            <w:tcW w:w="1418" w:type="dxa"/>
            <w:tcBorders>
              <w:top w:val="single" w:sz="8" w:space="0" w:color="000000"/>
              <w:left w:val="single" w:sz="4" w:space="0" w:color="auto"/>
              <w:bottom w:val="single" w:sz="8" w:space="0" w:color="000000"/>
              <w:right w:val="single" w:sz="4" w:space="0" w:color="000000"/>
            </w:tcBorders>
            <w:vAlign w:val="center"/>
          </w:tcPr>
          <w:p w14:paraId="4FD72A1D" w14:textId="474DAD50" w:rsidR="0026618F" w:rsidRPr="00EF4162" w:rsidRDefault="0026618F" w:rsidP="000B0A31">
            <w:pPr>
              <w:jc w:val="both"/>
              <w:rPr>
                <w:rFonts w:ascii="Arial Narrow" w:eastAsia="Arial" w:hAnsi="Arial Narrow" w:cs="Arial"/>
                <w:b/>
                <w:sz w:val="20"/>
                <w:szCs w:val="20"/>
              </w:rPr>
            </w:pPr>
            <w:r w:rsidRPr="00EF4162">
              <w:rPr>
                <w:rFonts w:ascii="Arial Narrow" w:eastAsia="Arial" w:hAnsi="Arial Narrow" w:cs="Arial"/>
                <w:b/>
                <w:sz w:val="20"/>
                <w:szCs w:val="20"/>
              </w:rPr>
              <w:t>VALOR UNITÁRIO</w:t>
            </w:r>
          </w:p>
        </w:tc>
        <w:tc>
          <w:tcPr>
            <w:tcW w:w="1417" w:type="dxa"/>
            <w:tcBorders>
              <w:top w:val="single" w:sz="8" w:space="0" w:color="000000"/>
              <w:left w:val="single" w:sz="4" w:space="0" w:color="000000"/>
              <w:bottom w:val="single" w:sz="8" w:space="0" w:color="000000"/>
              <w:right w:val="single" w:sz="4" w:space="0" w:color="000000"/>
            </w:tcBorders>
            <w:vAlign w:val="center"/>
          </w:tcPr>
          <w:p w14:paraId="09FEC08A" w14:textId="77777777" w:rsidR="0026618F" w:rsidRPr="00EF4162" w:rsidRDefault="0026618F" w:rsidP="000B0A31">
            <w:pPr>
              <w:jc w:val="both"/>
              <w:rPr>
                <w:rFonts w:ascii="Arial Narrow" w:eastAsia="Arial" w:hAnsi="Arial Narrow" w:cs="Arial"/>
                <w:b/>
                <w:sz w:val="20"/>
                <w:szCs w:val="20"/>
              </w:rPr>
            </w:pPr>
            <w:r w:rsidRPr="00EF4162">
              <w:rPr>
                <w:rFonts w:ascii="Arial Narrow" w:eastAsia="Arial" w:hAnsi="Arial Narrow" w:cs="Arial"/>
                <w:b/>
                <w:sz w:val="20"/>
                <w:szCs w:val="20"/>
              </w:rPr>
              <w:t>VALOR</w:t>
            </w:r>
          </w:p>
          <w:p w14:paraId="0C77865C" w14:textId="0D2D25E2" w:rsidR="0026618F" w:rsidRPr="00EF4162" w:rsidRDefault="0026618F" w:rsidP="000B0A31">
            <w:pPr>
              <w:jc w:val="both"/>
              <w:rPr>
                <w:rFonts w:ascii="Arial Narrow" w:eastAsia="Arial" w:hAnsi="Arial Narrow" w:cs="Arial"/>
                <w:b/>
                <w:sz w:val="20"/>
                <w:szCs w:val="20"/>
              </w:rPr>
            </w:pPr>
            <w:r w:rsidRPr="00EF4162">
              <w:rPr>
                <w:rFonts w:ascii="Arial Narrow" w:eastAsia="Arial" w:hAnsi="Arial Narrow" w:cs="Arial"/>
                <w:b/>
                <w:sz w:val="20"/>
                <w:szCs w:val="20"/>
              </w:rPr>
              <w:t>TOTAL</w:t>
            </w:r>
          </w:p>
        </w:tc>
      </w:tr>
      <w:tr w:rsidR="009D0A62" w:rsidRPr="00EF4162" w14:paraId="5B1174BB"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2B2C041C" w14:textId="77777777" w:rsidR="00974E98" w:rsidRPr="00EF4162" w:rsidRDefault="00974E98" w:rsidP="000B0A31">
            <w:pPr>
              <w:jc w:val="both"/>
              <w:rPr>
                <w:rFonts w:ascii="Arial Narrow" w:eastAsia="Arial" w:hAnsi="Arial Narrow" w:cs="Arial"/>
                <w:b/>
                <w:sz w:val="20"/>
                <w:szCs w:val="20"/>
              </w:rPr>
            </w:pPr>
          </w:p>
        </w:tc>
        <w:tc>
          <w:tcPr>
            <w:tcW w:w="3806" w:type="dxa"/>
            <w:tcBorders>
              <w:top w:val="single" w:sz="8" w:space="0" w:color="000000"/>
              <w:left w:val="nil"/>
              <w:bottom w:val="single" w:sz="8" w:space="0" w:color="000000"/>
              <w:right w:val="single" w:sz="8" w:space="0" w:color="000000"/>
            </w:tcBorders>
            <w:vAlign w:val="center"/>
          </w:tcPr>
          <w:p w14:paraId="52A65F1E" w14:textId="77777777" w:rsidR="00974E98" w:rsidRPr="00EF4162" w:rsidRDefault="00974E98" w:rsidP="000B0A31">
            <w:pPr>
              <w:jc w:val="both"/>
              <w:rPr>
                <w:rStyle w:val="Nenhum"/>
                <w:rFonts w:ascii="Arial Narrow" w:hAnsi="Arial Narrow" w:cs="Arial"/>
                <w:b/>
                <w:bCs/>
                <w:sz w:val="20"/>
                <w:szCs w:val="20"/>
                <w14:textOutline w14:w="12700" w14:cap="flat" w14:cmpd="sng" w14:algn="ctr">
                  <w14:noFill/>
                  <w14:prstDash w14:val="solid"/>
                  <w14:miter w14:lim="400000"/>
                </w14:textOutline>
              </w:rPr>
            </w:pPr>
          </w:p>
        </w:tc>
        <w:tc>
          <w:tcPr>
            <w:tcW w:w="851" w:type="dxa"/>
            <w:tcBorders>
              <w:top w:val="single" w:sz="8" w:space="0" w:color="000000"/>
              <w:left w:val="nil"/>
              <w:bottom w:val="single" w:sz="8" w:space="0" w:color="000000"/>
              <w:right w:val="single" w:sz="8" w:space="0" w:color="000000"/>
            </w:tcBorders>
            <w:vAlign w:val="center"/>
          </w:tcPr>
          <w:p w14:paraId="539BDD89" w14:textId="77777777" w:rsidR="00974E98" w:rsidRPr="00EF4162" w:rsidRDefault="00974E98" w:rsidP="000B0A31">
            <w:pPr>
              <w:jc w:val="both"/>
              <w:rPr>
                <w:rFonts w:ascii="Arial Narrow" w:eastAsia="Arial" w:hAnsi="Arial Narrow" w:cs="Arial"/>
                <w:b/>
                <w:sz w:val="20"/>
                <w:szCs w:val="20"/>
              </w:rPr>
            </w:pPr>
          </w:p>
        </w:tc>
        <w:tc>
          <w:tcPr>
            <w:tcW w:w="992" w:type="dxa"/>
            <w:tcBorders>
              <w:top w:val="single" w:sz="8" w:space="0" w:color="000000"/>
              <w:left w:val="nil"/>
              <w:bottom w:val="single" w:sz="8" w:space="0" w:color="000000"/>
              <w:right w:val="single" w:sz="4" w:space="0" w:color="auto"/>
            </w:tcBorders>
            <w:vAlign w:val="center"/>
          </w:tcPr>
          <w:p w14:paraId="1D8EB03B" w14:textId="77777777" w:rsidR="00974E98" w:rsidRPr="00EF4162" w:rsidRDefault="00974E98" w:rsidP="000B0A31">
            <w:pPr>
              <w:jc w:val="both"/>
              <w:rPr>
                <w:rFonts w:ascii="Arial Narrow" w:eastAsia="Arial" w:hAnsi="Arial Narrow" w:cs="Arial"/>
                <w:b/>
                <w:sz w:val="20"/>
                <w:szCs w:val="20"/>
              </w:rPr>
            </w:pPr>
          </w:p>
        </w:tc>
        <w:tc>
          <w:tcPr>
            <w:tcW w:w="1134" w:type="dxa"/>
            <w:tcBorders>
              <w:top w:val="single" w:sz="4" w:space="0" w:color="000000"/>
              <w:left w:val="single" w:sz="4" w:space="0" w:color="auto"/>
              <w:bottom w:val="single" w:sz="4" w:space="0" w:color="000000"/>
              <w:right w:val="single" w:sz="4" w:space="0" w:color="auto"/>
            </w:tcBorders>
            <w:vAlign w:val="center"/>
          </w:tcPr>
          <w:p w14:paraId="060B8AA6" w14:textId="77777777" w:rsidR="00974E98" w:rsidRPr="00EF4162" w:rsidRDefault="00974E98" w:rsidP="000B0A31">
            <w:pPr>
              <w:jc w:val="both"/>
              <w:rPr>
                <w:rFonts w:ascii="Arial Narrow" w:eastAsia="Arial" w:hAnsi="Arial Narrow" w:cs="Arial"/>
                <w:b/>
                <w:sz w:val="20"/>
                <w:szCs w:val="20"/>
              </w:rPr>
            </w:pPr>
          </w:p>
        </w:tc>
        <w:tc>
          <w:tcPr>
            <w:tcW w:w="1418" w:type="dxa"/>
            <w:tcBorders>
              <w:top w:val="single" w:sz="8" w:space="0" w:color="000000"/>
              <w:left w:val="single" w:sz="4" w:space="0" w:color="auto"/>
              <w:bottom w:val="single" w:sz="8" w:space="0" w:color="000000"/>
              <w:right w:val="single" w:sz="4" w:space="0" w:color="000000"/>
            </w:tcBorders>
            <w:vAlign w:val="center"/>
          </w:tcPr>
          <w:p w14:paraId="03D2B329" w14:textId="77777777" w:rsidR="00974E98" w:rsidRPr="00EF4162" w:rsidRDefault="00974E98" w:rsidP="000B0A31">
            <w:pPr>
              <w:jc w:val="both"/>
              <w:rPr>
                <w:rFonts w:ascii="Arial Narrow" w:eastAsia="Arial" w:hAnsi="Arial Narrow" w:cs="Arial"/>
                <w:b/>
                <w:sz w:val="20"/>
                <w:szCs w:val="20"/>
              </w:rPr>
            </w:pPr>
          </w:p>
        </w:tc>
        <w:tc>
          <w:tcPr>
            <w:tcW w:w="1417" w:type="dxa"/>
            <w:tcBorders>
              <w:top w:val="single" w:sz="8" w:space="0" w:color="000000"/>
              <w:left w:val="single" w:sz="4" w:space="0" w:color="000000"/>
              <w:bottom w:val="single" w:sz="8" w:space="0" w:color="000000"/>
              <w:right w:val="single" w:sz="4" w:space="0" w:color="000000"/>
            </w:tcBorders>
            <w:vAlign w:val="center"/>
          </w:tcPr>
          <w:p w14:paraId="452FEFDB" w14:textId="77777777" w:rsidR="00974E98" w:rsidRPr="00EF4162" w:rsidRDefault="00974E98" w:rsidP="000B0A31">
            <w:pPr>
              <w:jc w:val="both"/>
              <w:rPr>
                <w:rFonts w:ascii="Arial Narrow" w:eastAsia="Arial" w:hAnsi="Arial Narrow" w:cs="Arial"/>
                <w:b/>
                <w:sz w:val="20"/>
                <w:szCs w:val="20"/>
              </w:rPr>
            </w:pPr>
          </w:p>
        </w:tc>
      </w:tr>
      <w:tr w:rsidR="009D0A62" w:rsidRPr="00EF4162" w14:paraId="6601438A"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662D1202" w14:textId="7DBFA066"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ITEM</w:t>
            </w:r>
          </w:p>
        </w:tc>
        <w:tc>
          <w:tcPr>
            <w:tcW w:w="3806" w:type="dxa"/>
            <w:tcBorders>
              <w:top w:val="single" w:sz="8" w:space="0" w:color="000000"/>
              <w:left w:val="nil"/>
              <w:bottom w:val="single" w:sz="8" w:space="0" w:color="000000"/>
              <w:right w:val="single" w:sz="8" w:space="0" w:color="000000"/>
            </w:tcBorders>
            <w:vAlign w:val="center"/>
          </w:tcPr>
          <w:p w14:paraId="6A18B223" w14:textId="647F1359" w:rsidR="002A1B97" w:rsidRPr="00EF4162" w:rsidRDefault="000D0043" w:rsidP="000B0A31">
            <w:pPr>
              <w:jc w:val="both"/>
              <w:rPr>
                <w:rFonts w:ascii="Arial Narrow" w:eastAsia="Arial" w:hAnsi="Arial Narrow" w:cs="Arial"/>
                <w:b/>
                <w:sz w:val="20"/>
                <w:szCs w:val="20"/>
              </w:rPr>
            </w:pPr>
            <w:r w:rsidRPr="00EF4162">
              <w:rPr>
                <w:rStyle w:val="Nenhum"/>
                <w:rFonts w:ascii="Arial Narrow" w:hAnsi="Arial Narrow" w:cs="Arial"/>
                <w:b/>
                <w:bCs/>
                <w:sz w:val="20"/>
                <w:szCs w:val="20"/>
                <w:u w:color="FF0000"/>
              </w:rPr>
              <w:t xml:space="preserve">LOTE 06 </w:t>
            </w:r>
            <w:r w:rsidRPr="00EF4162">
              <w:rPr>
                <w:rStyle w:val="Nenhum"/>
                <w:rFonts w:ascii="Arial Narrow" w:hAnsi="Arial Narrow" w:cs="Arial"/>
                <w:b/>
                <w:bCs/>
                <w:sz w:val="20"/>
                <w:szCs w:val="20"/>
              </w:rPr>
              <w:t>- FIOS CIRÚRGICOS (28 itens)</w:t>
            </w:r>
            <w:r w:rsidR="002A1B97"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 - </w:t>
            </w:r>
            <w:r w:rsidR="002A1B97" w:rsidRPr="00EF4162">
              <w:rPr>
                <w:rFonts w:ascii="Arial Narrow" w:hAnsi="Arial Narrow" w:cs="Arial"/>
                <w:b/>
                <w:bCs/>
                <w:spacing w:val="-2"/>
                <w:sz w:val="20"/>
                <w:szCs w:val="20"/>
              </w:rPr>
              <w:t>DESCRITIVO</w:t>
            </w:r>
          </w:p>
        </w:tc>
        <w:tc>
          <w:tcPr>
            <w:tcW w:w="851" w:type="dxa"/>
            <w:tcBorders>
              <w:top w:val="single" w:sz="8" w:space="0" w:color="000000"/>
              <w:left w:val="nil"/>
              <w:bottom w:val="single" w:sz="8" w:space="0" w:color="000000"/>
              <w:right w:val="single" w:sz="8" w:space="0" w:color="000000"/>
            </w:tcBorders>
            <w:vAlign w:val="center"/>
          </w:tcPr>
          <w:p w14:paraId="5076D9A2" w14:textId="3D68A7E6"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UND.</w:t>
            </w:r>
          </w:p>
        </w:tc>
        <w:tc>
          <w:tcPr>
            <w:tcW w:w="992" w:type="dxa"/>
            <w:tcBorders>
              <w:top w:val="single" w:sz="8" w:space="0" w:color="000000"/>
              <w:left w:val="nil"/>
              <w:bottom w:val="single" w:sz="8" w:space="0" w:color="000000"/>
              <w:right w:val="single" w:sz="4" w:space="0" w:color="auto"/>
            </w:tcBorders>
            <w:vAlign w:val="center"/>
          </w:tcPr>
          <w:p w14:paraId="7A87EB6C" w14:textId="72FDE5D6"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QUANT.</w:t>
            </w:r>
          </w:p>
        </w:tc>
        <w:tc>
          <w:tcPr>
            <w:tcW w:w="1134" w:type="dxa"/>
            <w:tcBorders>
              <w:top w:val="single" w:sz="4" w:space="0" w:color="000000"/>
              <w:left w:val="single" w:sz="4" w:space="0" w:color="auto"/>
              <w:bottom w:val="single" w:sz="4" w:space="0" w:color="000000"/>
              <w:right w:val="single" w:sz="4" w:space="0" w:color="auto"/>
            </w:tcBorders>
            <w:vAlign w:val="center"/>
          </w:tcPr>
          <w:p w14:paraId="4B5F8AB1" w14:textId="1167474B"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MARCA</w:t>
            </w:r>
          </w:p>
        </w:tc>
        <w:tc>
          <w:tcPr>
            <w:tcW w:w="1418" w:type="dxa"/>
            <w:tcBorders>
              <w:top w:val="single" w:sz="8" w:space="0" w:color="000000"/>
              <w:left w:val="single" w:sz="4" w:space="0" w:color="auto"/>
              <w:bottom w:val="single" w:sz="8" w:space="0" w:color="000000"/>
              <w:right w:val="single" w:sz="4" w:space="0" w:color="000000"/>
            </w:tcBorders>
            <w:vAlign w:val="center"/>
          </w:tcPr>
          <w:p w14:paraId="2B5876E7" w14:textId="4226C829"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VALOR UNITÁRIO</w:t>
            </w:r>
          </w:p>
        </w:tc>
        <w:tc>
          <w:tcPr>
            <w:tcW w:w="1417" w:type="dxa"/>
            <w:tcBorders>
              <w:top w:val="single" w:sz="8" w:space="0" w:color="000000"/>
              <w:left w:val="single" w:sz="4" w:space="0" w:color="000000"/>
              <w:bottom w:val="single" w:sz="8" w:space="0" w:color="000000"/>
              <w:right w:val="single" w:sz="4" w:space="0" w:color="000000"/>
            </w:tcBorders>
            <w:vAlign w:val="center"/>
          </w:tcPr>
          <w:p w14:paraId="64D9A469" w14:textId="77777777"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VALOR</w:t>
            </w:r>
          </w:p>
          <w:p w14:paraId="7BD64425" w14:textId="0C852FFB"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TOTAL</w:t>
            </w:r>
          </w:p>
        </w:tc>
      </w:tr>
      <w:tr w:rsidR="009D0A62" w:rsidRPr="00EF4162" w14:paraId="4D4DB0B4"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01F85E07" w14:textId="77777777" w:rsidR="00974E98" w:rsidRPr="00EF4162" w:rsidRDefault="00974E98" w:rsidP="000B0A31">
            <w:pPr>
              <w:jc w:val="both"/>
              <w:rPr>
                <w:rFonts w:ascii="Arial Narrow" w:eastAsia="Arial" w:hAnsi="Arial Narrow" w:cs="Arial"/>
                <w:b/>
                <w:sz w:val="20"/>
                <w:szCs w:val="20"/>
              </w:rPr>
            </w:pPr>
          </w:p>
        </w:tc>
        <w:tc>
          <w:tcPr>
            <w:tcW w:w="3806" w:type="dxa"/>
            <w:tcBorders>
              <w:top w:val="single" w:sz="8" w:space="0" w:color="000000"/>
              <w:left w:val="nil"/>
              <w:bottom w:val="single" w:sz="8" w:space="0" w:color="000000"/>
              <w:right w:val="single" w:sz="8" w:space="0" w:color="000000"/>
            </w:tcBorders>
            <w:vAlign w:val="center"/>
          </w:tcPr>
          <w:p w14:paraId="303BD623" w14:textId="77777777" w:rsidR="00974E98" w:rsidRPr="00EF4162" w:rsidRDefault="00974E98" w:rsidP="000B0A31">
            <w:pPr>
              <w:jc w:val="both"/>
              <w:rPr>
                <w:rStyle w:val="Nenhum"/>
                <w:rFonts w:ascii="Arial Narrow" w:hAnsi="Arial Narrow" w:cs="Arial"/>
                <w:b/>
                <w:bCs/>
                <w:sz w:val="20"/>
                <w:szCs w:val="20"/>
                <w:u w:color="FF0000"/>
              </w:rPr>
            </w:pPr>
          </w:p>
        </w:tc>
        <w:tc>
          <w:tcPr>
            <w:tcW w:w="851" w:type="dxa"/>
            <w:tcBorders>
              <w:top w:val="single" w:sz="8" w:space="0" w:color="000000"/>
              <w:left w:val="nil"/>
              <w:bottom w:val="single" w:sz="8" w:space="0" w:color="000000"/>
              <w:right w:val="single" w:sz="8" w:space="0" w:color="000000"/>
            </w:tcBorders>
            <w:vAlign w:val="center"/>
          </w:tcPr>
          <w:p w14:paraId="0292BAE9" w14:textId="77777777" w:rsidR="00974E98" w:rsidRPr="00EF4162" w:rsidRDefault="00974E98" w:rsidP="000B0A31">
            <w:pPr>
              <w:jc w:val="both"/>
              <w:rPr>
                <w:rFonts w:ascii="Arial Narrow" w:eastAsia="Arial" w:hAnsi="Arial Narrow" w:cs="Arial"/>
                <w:b/>
                <w:sz w:val="20"/>
                <w:szCs w:val="20"/>
              </w:rPr>
            </w:pPr>
          </w:p>
        </w:tc>
        <w:tc>
          <w:tcPr>
            <w:tcW w:w="992" w:type="dxa"/>
            <w:tcBorders>
              <w:top w:val="single" w:sz="8" w:space="0" w:color="000000"/>
              <w:left w:val="nil"/>
              <w:bottom w:val="single" w:sz="8" w:space="0" w:color="000000"/>
              <w:right w:val="single" w:sz="4" w:space="0" w:color="auto"/>
            </w:tcBorders>
            <w:vAlign w:val="center"/>
          </w:tcPr>
          <w:p w14:paraId="52193DFB" w14:textId="77777777" w:rsidR="00974E98" w:rsidRPr="00EF4162" w:rsidRDefault="00974E98" w:rsidP="000B0A31">
            <w:pPr>
              <w:jc w:val="both"/>
              <w:rPr>
                <w:rFonts w:ascii="Arial Narrow" w:eastAsia="Arial" w:hAnsi="Arial Narrow" w:cs="Arial"/>
                <w:b/>
                <w:sz w:val="20"/>
                <w:szCs w:val="20"/>
              </w:rPr>
            </w:pPr>
          </w:p>
        </w:tc>
        <w:tc>
          <w:tcPr>
            <w:tcW w:w="1134" w:type="dxa"/>
            <w:tcBorders>
              <w:top w:val="single" w:sz="4" w:space="0" w:color="000000"/>
              <w:left w:val="single" w:sz="4" w:space="0" w:color="auto"/>
              <w:bottom w:val="single" w:sz="4" w:space="0" w:color="000000"/>
              <w:right w:val="single" w:sz="4" w:space="0" w:color="auto"/>
            </w:tcBorders>
            <w:vAlign w:val="center"/>
          </w:tcPr>
          <w:p w14:paraId="2D6BAF03" w14:textId="77777777" w:rsidR="00974E98" w:rsidRPr="00EF4162" w:rsidRDefault="00974E98" w:rsidP="000B0A31">
            <w:pPr>
              <w:jc w:val="both"/>
              <w:rPr>
                <w:rFonts w:ascii="Arial Narrow" w:eastAsia="Arial" w:hAnsi="Arial Narrow" w:cs="Arial"/>
                <w:b/>
                <w:sz w:val="20"/>
                <w:szCs w:val="20"/>
              </w:rPr>
            </w:pPr>
          </w:p>
        </w:tc>
        <w:tc>
          <w:tcPr>
            <w:tcW w:w="1418" w:type="dxa"/>
            <w:tcBorders>
              <w:top w:val="single" w:sz="8" w:space="0" w:color="000000"/>
              <w:left w:val="single" w:sz="4" w:space="0" w:color="auto"/>
              <w:bottom w:val="single" w:sz="8" w:space="0" w:color="000000"/>
              <w:right w:val="single" w:sz="4" w:space="0" w:color="000000"/>
            </w:tcBorders>
            <w:vAlign w:val="center"/>
          </w:tcPr>
          <w:p w14:paraId="1725D4FE" w14:textId="77777777" w:rsidR="00974E98" w:rsidRPr="00EF4162" w:rsidRDefault="00974E98" w:rsidP="000B0A31">
            <w:pPr>
              <w:jc w:val="both"/>
              <w:rPr>
                <w:rFonts w:ascii="Arial Narrow" w:eastAsia="Arial" w:hAnsi="Arial Narrow" w:cs="Arial"/>
                <w:b/>
                <w:sz w:val="20"/>
                <w:szCs w:val="20"/>
              </w:rPr>
            </w:pPr>
          </w:p>
        </w:tc>
        <w:tc>
          <w:tcPr>
            <w:tcW w:w="1417" w:type="dxa"/>
            <w:tcBorders>
              <w:top w:val="single" w:sz="8" w:space="0" w:color="000000"/>
              <w:left w:val="single" w:sz="4" w:space="0" w:color="000000"/>
              <w:bottom w:val="single" w:sz="8" w:space="0" w:color="000000"/>
              <w:right w:val="single" w:sz="4" w:space="0" w:color="000000"/>
            </w:tcBorders>
            <w:vAlign w:val="center"/>
          </w:tcPr>
          <w:p w14:paraId="2168D204" w14:textId="77777777" w:rsidR="00974E98" w:rsidRPr="00EF4162" w:rsidRDefault="00974E98" w:rsidP="000B0A31">
            <w:pPr>
              <w:jc w:val="both"/>
              <w:rPr>
                <w:rFonts w:ascii="Arial Narrow" w:eastAsia="Arial" w:hAnsi="Arial Narrow" w:cs="Arial"/>
                <w:b/>
                <w:sz w:val="20"/>
                <w:szCs w:val="20"/>
              </w:rPr>
            </w:pPr>
          </w:p>
        </w:tc>
      </w:tr>
      <w:tr w:rsidR="009D0A62" w:rsidRPr="00EF4162" w14:paraId="05E5AD46"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5988E7F6" w14:textId="2F66A6FD"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ITEM</w:t>
            </w:r>
          </w:p>
        </w:tc>
        <w:tc>
          <w:tcPr>
            <w:tcW w:w="3806" w:type="dxa"/>
            <w:tcBorders>
              <w:top w:val="single" w:sz="8" w:space="0" w:color="000000"/>
              <w:left w:val="nil"/>
              <w:bottom w:val="single" w:sz="8" w:space="0" w:color="000000"/>
              <w:right w:val="single" w:sz="8" w:space="0" w:color="000000"/>
            </w:tcBorders>
            <w:vAlign w:val="center"/>
          </w:tcPr>
          <w:p w14:paraId="7437B89B" w14:textId="47C644D3" w:rsidR="002A1B97" w:rsidRPr="00EF4162" w:rsidRDefault="002A1B97" w:rsidP="000B0A31">
            <w:pPr>
              <w:jc w:val="both"/>
              <w:rPr>
                <w:rFonts w:ascii="Arial Narrow" w:hAnsi="Arial Narrow" w:cs="Arial"/>
                <w:b/>
                <w:spacing w:val="-2"/>
                <w:sz w:val="20"/>
                <w:szCs w:val="20"/>
              </w:rPr>
            </w:pPr>
            <w:r w:rsidRPr="00EF4162">
              <w:rPr>
                <w:rStyle w:val="Nenhum"/>
                <w:rFonts w:ascii="Arial Narrow" w:hAnsi="Arial Narrow" w:cs="Arial"/>
                <w:b/>
                <w:bCs/>
                <w:sz w:val="20"/>
                <w:szCs w:val="20"/>
                <w14:textOutline w14:w="12700" w14:cap="flat" w14:cmpd="sng" w14:algn="ctr">
                  <w14:noFill/>
                  <w14:prstDash w14:val="solid"/>
                  <w14:miter w14:lim="400000"/>
                </w14:textOutline>
              </w:rPr>
              <w:t>LOTE 0</w:t>
            </w:r>
            <w:r w:rsidR="004E43C8" w:rsidRPr="00EF4162">
              <w:rPr>
                <w:rStyle w:val="Nenhum"/>
                <w:rFonts w:ascii="Arial Narrow" w:hAnsi="Arial Narrow" w:cs="Arial"/>
                <w:b/>
                <w:bCs/>
                <w:sz w:val="20"/>
                <w:szCs w:val="20"/>
                <w14:textOutline w14:w="12700" w14:cap="flat" w14:cmpd="sng" w14:algn="ctr">
                  <w14:noFill/>
                  <w14:prstDash w14:val="solid"/>
                  <w14:miter w14:lim="400000"/>
                </w14:textOutline>
              </w:rPr>
              <w:t>7</w:t>
            </w:r>
            <w:r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 </w:t>
            </w:r>
            <w:r w:rsidR="004E43C8" w:rsidRPr="00EF4162">
              <w:rPr>
                <w:rStyle w:val="Nenhum"/>
                <w:rFonts w:ascii="Arial Narrow" w:hAnsi="Arial Narrow" w:cs="Arial"/>
                <w:b/>
                <w:bCs/>
                <w:sz w:val="20"/>
                <w:szCs w:val="20"/>
                <w14:textOutline w14:w="12700" w14:cap="flat" w14:cmpd="sng" w14:algn="ctr">
                  <w14:noFill/>
                  <w14:prstDash w14:val="solid"/>
                  <w14:miter w14:lim="400000"/>
                </w14:textOutline>
              </w:rPr>
              <w:t>–</w:t>
            </w:r>
            <w:r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 </w:t>
            </w:r>
            <w:proofErr w:type="spellStart"/>
            <w:r w:rsidRPr="00EF4162">
              <w:rPr>
                <w:rStyle w:val="Nenhum"/>
                <w:rFonts w:ascii="Arial Narrow" w:hAnsi="Arial Narrow" w:cs="Arial"/>
                <w:b/>
                <w:bCs/>
                <w:sz w:val="20"/>
                <w:szCs w:val="20"/>
                <w14:textOutline w14:w="12700" w14:cap="flat" w14:cmpd="sng" w14:algn="ctr">
                  <w14:noFill/>
                  <w14:prstDash w14:val="solid"/>
                  <w14:miter w14:lim="400000"/>
                </w14:textOutline>
              </w:rPr>
              <w:t>EPI</w:t>
            </w:r>
            <w:r w:rsidR="004E43C8" w:rsidRPr="00EF4162">
              <w:rPr>
                <w:rStyle w:val="Nenhum"/>
                <w:rFonts w:ascii="Arial Narrow" w:hAnsi="Arial Narrow" w:cs="Arial"/>
                <w:b/>
                <w:bCs/>
                <w:sz w:val="20"/>
                <w:szCs w:val="20"/>
                <w14:textOutline w14:w="12700" w14:cap="flat" w14:cmpd="sng" w14:algn="ctr">
                  <w14:noFill/>
                  <w14:prstDash w14:val="solid"/>
                  <w14:miter w14:lim="400000"/>
                </w14:textOutline>
              </w:rPr>
              <w:t>’s</w:t>
            </w:r>
            <w:proofErr w:type="spellEnd"/>
            <w:r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 (</w:t>
            </w:r>
            <w:r w:rsidR="004E43C8" w:rsidRPr="00EF4162">
              <w:rPr>
                <w:rStyle w:val="Nenhum"/>
                <w:rFonts w:ascii="Arial Narrow" w:hAnsi="Arial Narrow" w:cs="Arial"/>
                <w:b/>
                <w:bCs/>
                <w:sz w:val="20"/>
                <w:szCs w:val="20"/>
                <w14:textOutline w14:w="12700" w14:cap="flat" w14:cmpd="sng" w14:algn="ctr">
                  <w14:noFill/>
                  <w14:prstDash w14:val="solid"/>
                  <w14:miter w14:lim="400000"/>
                </w14:textOutline>
              </w:rPr>
              <w:t>22</w:t>
            </w:r>
            <w:r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 itens) - </w:t>
            </w:r>
            <w:r w:rsidRPr="00EF4162">
              <w:rPr>
                <w:rFonts w:ascii="Arial Narrow" w:hAnsi="Arial Narrow" w:cs="Arial"/>
                <w:b/>
                <w:bCs/>
                <w:spacing w:val="-2"/>
                <w:sz w:val="20"/>
                <w:szCs w:val="20"/>
              </w:rPr>
              <w:t>DESCRITIVO</w:t>
            </w:r>
          </w:p>
        </w:tc>
        <w:tc>
          <w:tcPr>
            <w:tcW w:w="851" w:type="dxa"/>
            <w:tcBorders>
              <w:top w:val="single" w:sz="8" w:space="0" w:color="000000"/>
              <w:left w:val="nil"/>
              <w:bottom w:val="single" w:sz="8" w:space="0" w:color="000000"/>
              <w:right w:val="single" w:sz="8" w:space="0" w:color="000000"/>
            </w:tcBorders>
            <w:vAlign w:val="center"/>
          </w:tcPr>
          <w:p w14:paraId="18B21643" w14:textId="30A53E6A"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UND.</w:t>
            </w:r>
          </w:p>
        </w:tc>
        <w:tc>
          <w:tcPr>
            <w:tcW w:w="992" w:type="dxa"/>
            <w:tcBorders>
              <w:top w:val="single" w:sz="8" w:space="0" w:color="000000"/>
              <w:left w:val="nil"/>
              <w:bottom w:val="single" w:sz="8" w:space="0" w:color="000000"/>
              <w:right w:val="single" w:sz="4" w:space="0" w:color="auto"/>
            </w:tcBorders>
            <w:vAlign w:val="center"/>
          </w:tcPr>
          <w:p w14:paraId="030CB6E0" w14:textId="2B40DEA5"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QUANT.</w:t>
            </w:r>
          </w:p>
        </w:tc>
        <w:tc>
          <w:tcPr>
            <w:tcW w:w="1134" w:type="dxa"/>
            <w:tcBorders>
              <w:top w:val="single" w:sz="4" w:space="0" w:color="000000"/>
              <w:left w:val="single" w:sz="4" w:space="0" w:color="auto"/>
              <w:bottom w:val="single" w:sz="4" w:space="0" w:color="000000"/>
              <w:right w:val="single" w:sz="4" w:space="0" w:color="000000"/>
            </w:tcBorders>
            <w:vAlign w:val="center"/>
          </w:tcPr>
          <w:p w14:paraId="19D05B23" w14:textId="02D7349D"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MARCA</w:t>
            </w:r>
          </w:p>
        </w:tc>
        <w:tc>
          <w:tcPr>
            <w:tcW w:w="1418" w:type="dxa"/>
            <w:tcBorders>
              <w:top w:val="single" w:sz="8" w:space="0" w:color="000000"/>
              <w:left w:val="single" w:sz="4" w:space="0" w:color="000000"/>
              <w:bottom w:val="single" w:sz="8" w:space="0" w:color="000000"/>
              <w:right w:val="single" w:sz="4" w:space="0" w:color="000000"/>
            </w:tcBorders>
            <w:vAlign w:val="center"/>
          </w:tcPr>
          <w:p w14:paraId="69450430" w14:textId="41B148B6"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VALOR UNITÁRIO</w:t>
            </w:r>
          </w:p>
        </w:tc>
        <w:tc>
          <w:tcPr>
            <w:tcW w:w="1417" w:type="dxa"/>
            <w:tcBorders>
              <w:top w:val="single" w:sz="8" w:space="0" w:color="000000"/>
              <w:left w:val="single" w:sz="4" w:space="0" w:color="000000"/>
              <w:bottom w:val="single" w:sz="8" w:space="0" w:color="000000"/>
              <w:right w:val="single" w:sz="4" w:space="0" w:color="000000"/>
            </w:tcBorders>
            <w:vAlign w:val="center"/>
          </w:tcPr>
          <w:p w14:paraId="1AC9BE6A" w14:textId="77777777"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VALOR</w:t>
            </w:r>
          </w:p>
          <w:p w14:paraId="17BE984E" w14:textId="489A9850"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TOTAL</w:t>
            </w:r>
          </w:p>
        </w:tc>
      </w:tr>
      <w:tr w:rsidR="009D0A62" w:rsidRPr="00EF4162" w14:paraId="40F549A9"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0FC666FA" w14:textId="77777777" w:rsidR="00974E98" w:rsidRPr="00EF4162" w:rsidRDefault="00974E98" w:rsidP="000B0A31">
            <w:pPr>
              <w:jc w:val="both"/>
              <w:rPr>
                <w:rFonts w:ascii="Arial Narrow" w:eastAsia="Arial" w:hAnsi="Arial Narrow" w:cs="Arial"/>
                <w:b/>
                <w:sz w:val="20"/>
                <w:szCs w:val="20"/>
              </w:rPr>
            </w:pPr>
          </w:p>
        </w:tc>
        <w:tc>
          <w:tcPr>
            <w:tcW w:w="3806" w:type="dxa"/>
            <w:tcBorders>
              <w:top w:val="single" w:sz="8" w:space="0" w:color="000000"/>
              <w:left w:val="nil"/>
              <w:bottom w:val="single" w:sz="8" w:space="0" w:color="000000"/>
              <w:right w:val="single" w:sz="8" w:space="0" w:color="000000"/>
            </w:tcBorders>
            <w:vAlign w:val="center"/>
          </w:tcPr>
          <w:p w14:paraId="49693B12" w14:textId="77777777" w:rsidR="00974E98" w:rsidRPr="00EF4162" w:rsidRDefault="00974E98" w:rsidP="000B0A31">
            <w:pPr>
              <w:jc w:val="both"/>
              <w:rPr>
                <w:rStyle w:val="Nenhum"/>
                <w:rFonts w:ascii="Arial Narrow" w:hAnsi="Arial Narrow" w:cs="Arial"/>
                <w:b/>
                <w:bCs/>
                <w:sz w:val="20"/>
                <w:szCs w:val="20"/>
                <w14:textOutline w14:w="12700" w14:cap="flat" w14:cmpd="sng" w14:algn="ctr">
                  <w14:noFill/>
                  <w14:prstDash w14:val="solid"/>
                  <w14:miter w14:lim="400000"/>
                </w14:textOutline>
              </w:rPr>
            </w:pPr>
          </w:p>
        </w:tc>
        <w:tc>
          <w:tcPr>
            <w:tcW w:w="851" w:type="dxa"/>
            <w:tcBorders>
              <w:top w:val="single" w:sz="8" w:space="0" w:color="000000"/>
              <w:left w:val="nil"/>
              <w:bottom w:val="single" w:sz="8" w:space="0" w:color="000000"/>
              <w:right w:val="single" w:sz="8" w:space="0" w:color="000000"/>
            </w:tcBorders>
            <w:vAlign w:val="center"/>
          </w:tcPr>
          <w:p w14:paraId="650BFF7F" w14:textId="77777777" w:rsidR="00974E98" w:rsidRPr="00EF4162" w:rsidRDefault="00974E98" w:rsidP="000B0A31">
            <w:pPr>
              <w:jc w:val="both"/>
              <w:rPr>
                <w:rFonts w:ascii="Arial Narrow" w:eastAsia="Arial" w:hAnsi="Arial Narrow" w:cs="Arial"/>
                <w:b/>
                <w:sz w:val="20"/>
                <w:szCs w:val="20"/>
              </w:rPr>
            </w:pPr>
          </w:p>
        </w:tc>
        <w:tc>
          <w:tcPr>
            <w:tcW w:w="992" w:type="dxa"/>
            <w:tcBorders>
              <w:top w:val="single" w:sz="8" w:space="0" w:color="000000"/>
              <w:left w:val="nil"/>
              <w:bottom w:val="single" w:sz="8" w:space="0" w:color="000000"/>
              <w:right w:val="single" w:sz="4" w:space="0" w:color="auto"/>
            </w:tcBorders>
            <w:vAlign w:val="center"/>
          </w:tcPr>
          <w:p w14:paraId="1855A2CD" w14:textId="77777777" w:rsidR="00974E98" w:rsidRPr="00EF4162" w:rsidRDefault="00974E98" w:rsidP="000B0A31">
            <w:pPr>
              <w:jc w:val="both"/>
              <w:rPr>
                <w:rFonts w:ascii="Arial Narrow" w:eastAsia="Arial" w:hAnsi="Arial Narrow" w:cs="Arial"/>
                <w:b/>
                <w:sz w:val="20"/>
                <w:szCs w:val="20"/>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28534906" w14:textId="77777777" w:rsidR="00974E98" w:rsidRPr="00EF4162" w:rsidRDefault="00974E98" w:rsidP="000B0A31">
            <w:pPr>
              <w:jc w:val="both"/>
              <w:rPr>
                <w:rFonts w:ascii="Arial Narrow" w:eastAsia="Arial" w:hAnsi="Arial Narrow" w:cs="Arial"/>
                <w:b/>
                <w:sz w:val="20"/>
                <w:szCs w:val="20"/>
              </w:rPr>
            </w:pPr>
          </w:p>
        </w:tc>
        <w:tc>
          <w:tcPr>
            <w:tcW w:w="1418" w:type="dxa"/>
            <w:tcBorders>
              <w:top w:val="single" w:sz="8" w:space="0" w:color="000000"/>
              <w:left w:val="single" w:sz="4" w:space="0" w:color="000000"/>
              <w:bottom w:val="single" w:sz="8" w:space="0" w:color="000000"/>
              <w:right w:val="single" w:sz="4" w:space="0" w:color="000000"/>
            </w:tcBorders>
            <w:vAlign w:val="center"/>
          </w:tcPr>
          <w:p w14:paraId="1E2527A6" w14:textId="77777777" w:rsidR="00974E98" w:rsidRPr="00EF4162" w:rsidRDefault="00974E98" w:rsidP="000B0A31">
            <w:pPr>
              <w:jc w:val="both"/>
              <w:rPr>
                <w:rFonts w:ascii="Arial Narrow" w:eastAsia="Arial" w:hAnsi="Arial Narrow" w:cs="Arial"/>
                <w:b/>
                <w:sz w:val="20"/>
                <w:szCs w:val="20"/>
              </w:rPr>
            </w:pPr>
          </w:p>
        </w:tc>
        <w:tc>
          <w:tcPr>
            <w:tcW w:w="1417" w:type="dxa"/>
            <w:tcBorders>
              <w:top w:val="single" w:sz="8" w:space="0" w:color="000000"/>
              <w:left w:val="single" w:sz="4" w:space="0" w:color="000000"/>
              <w:bottom w:val="single" w:sz="8" w:space="0" w:color="000000"/>
              <w:right w:val="single" w:sz="4" w:space="0" w:color="000000"/>
            </w:tcBorders>
            <w:vAlign w:val="center"/>
          </w:tcPr>
          <w:p w14:paraId="126ED530" w14:textId="77777777" w:rsidR="00974E98" w:rsidRPr="00EF4162" w:rsidRDefault="00974E98" w:rsidP="000B0A31">
            <w:pPr>
              <w:jc w:val="both"/>
              <w:rPr>
                <w:rFonts w:ascii="Arial Narrow" w:eastAsia="Arial" w:hAnsi="Arial Narrow" w:cs="Arial"/>
                <w:b/>
                <w:sz w:val="20"/>
                <w:szCs w:val="20"/>
              </w:rPr>
            </w:pPr>
          </w:p>
        </w:tc>
      </w:tr>
      <w:tr w:rsidR="009D0A62" w:rsidRPr="00EF4162" w14:paraId="168B5CA5"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7DCEB6C1" w14:textId="6DD20A8E"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ITEM</w:t>
            </w:r>
          </w:p>
        </w:tc>
        <w:tc>
          <w:tcPr>
            <w:tcW w:w="3806" w:type="dxa"/>
            <w:tcBorders>
              <w:top w:val="single" w:sz="8" w:space="0" w:color="000000"/>
              <w:left w:val="nil"/>
              <w:bottom w:val="single" w:sz="8" w:space="0" w:color="000000"/>
              <w:right w:val="single" w:sz="8" w:space="0" w:color="000000"/>
            </w:tcBorders>
            <w:vAlign w:val="center"/>
          </w:tcPr>
          <w:p w14:paraId="7E460E5C" w14:textId="15FCEEC6" w:rsidR="002A1B97" w:rsidRPr="00EF4162" w:rsidRDefault="002A1B97" w:rsidP="000B0A31">
            <w:pPr>
              <w:jc w:val="both"/>
              <w:rPr>
                <w:rFonts w:ascii="Arial Narrow" w:hAnsi="Arial Narrow" w:cs="Arial"/>
                <w:b/>
                <w:spacing w:val="-2"/>
                <w:sz w:val="20"/>
                <w:szCs w:val="20"/>
              </w:rPr>
            </w:pPr>
            <w:r w:rsidRPr="00EF4162">
              <w:rPr>
                <w:rStyle w:val="Nenhum"/>
                <w:rFonts w:ascii="Arial Narrow" w:hAnsi="Arial Narrow" w:cs="Arial"/>
                <w:b/>
                <w:bCs/>
                <w:sz w:val="20"/>
                <w:szCs w:val="20"/>
                <w14:textOutline w14:w="12700" w14:cap="flat" w14:cmpd="sng" w14:algn="ctr">
                  <w14:noFill/>
                  <w14:prstDash w14:val="solid"/>
                  <w14:miter w14:lim="400000"/>
                </w14:textOutline>
              </w:rPr>
              <w:t>LOTE 0</w:t>
            </w:r>
            <w:r w:rsidR="004E43C8" w:rsidRPr="00EF4162">
              <w:rPr>
                <w:rStyle w:val="Nenhum"/>
                <w:rFonts w:ascii="Arial Narrow" w:hAnsi="Arial Narrow" w:cs="Arial"/>
                <w:b/>
                <w:bCs/>
                <w:sz w:val="20"/>
                <w:szCs w:val="20"/>
                <w14:textOutline w14:w="12700" w14:cap="flat" w14:cmpd="sng" w14:algn="ctr">
                  <w14:noFill/>
                  <w14:prstDash w14:val="solid"/>
                  <w14:miter w14:lim="400000"/>
                </w14:textOutline>
              </w:rPr>
              <w:t>8</w:t>
            </w:r>
            <w:r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 </w:t>
            </w:r>
            <w:r w:rsidR="004E43C8" w:rsidRPr="00EF4162">
              <w:rPr>
                <w:rStyle w:val="Nenhum"/>
                <w:rFonts w:ascii="Arial Narrow" w:hAnsi="Arial Narrow" w:cs="Arial"/>
                <w:b/>
                <w:bCs/>
                <w:sz w:val="20"/>
                <w:szCs w:val="20"/>
                <w14:textOutline w14:w="12700" w14:cap="flat" w14:cmpd="sng" w14:algn="ctr">
                  <w14:noFill/>
                  <w14:prstDash w14:val="solid"/>
                  <w14:miter w14:lim="400000"/>
                </w14:textOutline>
              </w:rPr>
              <w:t>–</w:t>
            </w:r>
            <w:r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 </w:t>
            </w:r>
            <w:r w:rsidR="004E43C8"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MATERIAIS DIVERSOS </w:t>
            </w:r>
            <w:r w:rsidRPr="00EF4162">
              <w:rPr>
                <w:rStyle w:val="Nenhum"/>
                <w:rFonts w:ascii="Arial Narrow" w:hAnsi="Arial Narrow" w:cs="Arial"/>
                <w:b/>
                <w:bCs/>
                <w:sz w:val="20"/>
                <w:szCs w:val="20"/>
                <w14:textOutline w14:w="12700" w14:cap="flat" w14:cmpd="sng" w14:algn="ctr">
                  <w14:noFill/>
                  <w14:prstDash w14:val="solid"/>
                  <w14:miter w14:lim="400000"/>
                </w14:textOutline>
              </w:rPr>
              <w:t>(</w:t>
            </w:r>
            <w:r w:rsidR="004E43C8" w:rsidRPr="00EF4162">
              <w:rPr>
                <w:rStyle w:val="Nenhum"/>
                <w:rFonts w:ascii="Arial Narrow" w:hAnsi="Arial Narrow" w:cs="Arial"/>
                <w:b/>
                <w:bCs/>
                <w:sz w:val="20"/>
                <w:szCs w:val="20"/>
                <w14:textOutline w14:w="12700" w14:cap="flat" w14:cmpd="sng" w14:algn="ctr">
                  <w14:noFill/>
                  <w14:prstDash w14:val="solid"/>
                  <w14:miter w14:lim="400000"/>
                </w14:textOutline>
              </w:rPr>
              <w:t>8</w:t>
            </w:r>
            <w:r w:rsidR="00C171AC">
              <w:rPr>
                <w:rStyle w:val="Nenhum"/>
                <w:rFonts w:ascii="Arial Narrow" w:hAnsi="Arial Narrow" w:cs="Arial"/>
                <w:b/>
                <w:bCs/>
                <w:sz w:val="20"/>
                <w:szCs w:val="20"/>
                <w14:textOutline w14:w="12700" w14:cap="flat" w14:cmpd="sng" w14:algn="ctr">
                  <w14:noFill/>
                  <w14:prstDash w14:val="solid"/>
                  <w14:miter w14:lim="400000"/>
                </w14:textOutline>
              </w:rPr>
              <w:t>0</w:t>
            </w:r>
            <w:r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 itens) - </w:t>
            </w:r>
            <w:r w:rsidRPr="00EF4162">
              <w:rPr>
                <w:rFonts w:ascii="Arial Narrow" w:hAnsi="Arial Narrow" w:cs="Arial"/>
                <w:b/>
                <w:bCs/>
                <w:spacing w:val="-2"/>
                <w:sz w:val="20"/>
                <w:szCs w:val="20"/>
              </w:rPr>
              <w:t>DESCRITIVO</w:t>
            </w:r>
          </w:p>
        </w:tc>
        <w:tc>
          <w:tcPr>
            <w:tcW w:w="851" w:type="dxa"/>
            <w:tcBorders>
              <w:top w:val="single" w:sz="8" w:space="0" w:color="000000"/>
              <w:left w:val="nil"/>
              <w:bottom w:val="single" w:sz="8" w:space="0" w:color="000000"/>
              <w:right w:val="single" w:sz="8" w:space="0" w:color="000000"/>
            </w:tcBorders>
            <w:vAlign w:val="center"/>
          </w:tcPr>
          <w:p w14:paraId="60A1D030" w14:textId="4A27CD96"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UND.</w:t>
            </w:r>
          </w:p>
        </w:tc>
        <w:tc>
          <w:tcPr>
            <w:tcW w:w="992" w:type="dxa"/>
            <w:tcBorders>
              <w:top w:val="single" w:sz="8" w:space="0" w:color="000000"/>
              <w:left w:val="nil"/>
              <w:bottom w:val="single" w:sz="8" w:space="0" w:color="000000"/>
              <w:right w:val="single" w:sz="4" w:space="0" w:color="auto"/>
            </w:tcBorders>
            <w:vAlign w:val="center"/>
          </w:tcPr>
          <w:p w14:paraId="3ABCA983" w14:textId="7406D259"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QUANT.</w:t>
            </w:r>
          </w:p>
        </w:tc>
        <w:tc>
          <w:tcPr>
            <w:tcW w:w="1134" w:type="dxa"/>
            <w:tcBorders>
              <w:top w:val="single" w:sz="4" w:space="0" w:color="000000"/>
              <w:left w:val="single" w:sz="4" w:space="0" w:color="auto"/>
              <w:bottom w:val="single" w:sz="4" w:space="0" w:color="000000"/>
              <w:right w:val="single" w:sz="4" w:space="0" w:color="000000"/>
            </w:tcBorders>
            <w:vAlign w:val="center"/>
          </w:tcPr>
          <w:p w14:paraId="72BFEBE4" w14:textId="44C09EE3"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MARCA</w:t>
            </w:r>
          </w:p>
        </w:tc>
        <w:tc>
          <w:tcPr>
            <w:tcW w:w="1418" w:type="dxa"/>
            <w:tcBorders>
              <w:top w:val="single" w:sz="8" w:space="0" w:color="000000"/>
              <w:left w:val="single" w:sz="4" w:space="0" w:color="000000"/>
              <w:bottom w:val="single" w:sz="8" w:space="0" w:color="000000"/>
              <w:right w:val="single" w:sz="4" w:space="0" w:color="000000"/>
            </w:tcBorders>
            <w:vAlign w:val="center"/>
          </w:tcPr>
          <w:p w14:paraId="47C979D9" w14:textId="2C9C3C5D"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VALOR UNITÁRIO</w:t>
            </w:r>
          </w:p>
        </w:tc>
        <w:tc>
          <w:tcPr>
            <w:tcW w:w="1417" w:type="dxa"/>
            <w:tcBorders>
              <w:top w:val="single" w:sz="8" w:space="0" w:color="000000"/>
              <w:left w:val="single" w:sz="4" w:space="0" w:color="000000"/>
              <w:bottom w:val="single" w:sz="8" w:space="0" w:color="000000"/>
              <w:right w:val="single" w:sz="4" w:space="0" w:color="000000"/>
            </w:tcBorders>
            <w:vAlign w:val="center"/>
          </w:tcPr>
          <w:p w14:paraId="00C483B8" w14:textId="77777777"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VALOR</w:t>
            </w:r>
          </w:p>
          <w:p w14:paraId="17544297" w14:textId="0DFDEBB6"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TOTAL</w:t>
            </w:r>
          </w:p>
        </w:tc>
      </w:tr>
      <w:tr w:rsidR="009D0A62" w:rsidRPr="00EF4162" w14:paraId="1AFA2E49"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25145EAF" w14:textId="77777777" w:rsidR="00974E98" w:rsidRPr="00EF4162" w:rsidRDefault="00974E98" w:rsidP="000B0A31">
            <w:pPr>
              <w:jc w:val="both"/>
              <w:rPr>
                <w:rFonts w:ascii="Arial Narrow" w:eastAsia="Arial" w:hAnsi="Arial Narrow" w:cs="Arial"/>
                <w:b/>
                <w:sz w:val="20"/>
                <w:szCs w:val="20"/>
              </w:rPr>
            </w:pPr>
          </w:p>
        </w:tc>
        <w:tc>
          <w:tcPr>
            <w:tcW w:w="3806" w:type="dxa"/>
            <w:tcBorders>
              <w:top w:val="single" w:sz="8" w:space="0" w:color="000000"/>
              <w:left w:val="nil"/>
              <w:bottom w:val="single" w:sz="8" w:space="0" w:color="000000"/>
              <w:right w:val="single" w:sz="8" w:space="0" w:color="000000"/>
            </w:tcBorders>
            <w:vAlign w:val="center"/>
          </w:tcPr>
          <w:p w14:paraId="19812F13" w14:textId="77777777" w:rsidR="00974E98" w:rsidRPr="00EF4162" w:rsidRDefault="00974E98" w:rsidP="000B0A31">
            <w:pPr>
              <w:jc w:val="both"/>
              <w:rPr>
                <w:rStyle w:val="Nenhum"/>
                <w:rFonts w:ascii="Arial Narrow" w:hAnsi="Arial Narrow" w:cs="Arial"/>
                <w:b/>
                <w:bCs/>
                <w:sz w:val="20"/>
                <w:szCs w:val="20"/>
                <w14:textOutline w14:w="12700" w14:cap="flat" w14:cmpd="sng" w14:algn="ctr">
                  <w14:noFill/>
                  <w14:prstDash w14:val="solid"/>
                  <w14:miter w14:lim="400000"/>
                </w14:textOutline>
              </w:rPr>
            </w:pPr>
          </w:p>
        </w:tc>
        <w:tc>
          <w:tcPr>
            <w:tcW w:w="851" w:type="dxa"/>
            <w:tcBorders>
              <w:top w:val="single" w:sz="8" w:space="0" w:color="000000"/>
              <w:left w:val="nil"/>
              <w:bottom w:val="single" w:sz="8" w:space="0" w:color="000000"/>
              <w:right w:val="single" w:sz="8" w:space="0" w:color="000000"/>
            </w:tcBorders>
            <w:vAlign w:val="center"/>
          </w:tcPr>
          <w:p w14:paraId="0BF7BB08" w14:textId="77777777" w:rsidR="00974E98" w:rsidRPr="00EF4162" w:rsidRDefault="00974E98" w:rsidP="000B0A31">
            <w:pPr>
              <w:jc w:val="both"/>
              <w:rPr>
                <w:rFonts w:ascii="Arial Narrow" w:eastAsia="Arial" w:hAnsi="Arial Narrow" w:cs="Arial"/>
                <w:b/>
                <w:sz w:val="20"/>
                <w:szCs w:val="20"/>
              </w:rPr>
            </w:pPr>
          </w:p>
        </w:tc>
        <w:tc>
          <w:tcPr>
            <w:tcW w:w="992" w:type="dxa"/>
            <w:tcBorders>
              <w:top w:val="single" w:sz="8" w:space="0" w:color="000000"/>
              <w:left w:val="nil"/>
              <w:bottom w:val="single" w:sz="8" w:space="0" w:color="000000"/>
              <w:right w:val="single" w:sz="4" w:space="0" w:color="auto"/>
            </w:tcBorders>
            <w:vAlign w:val="center"/>
          </w:tcPr>
          <w:p w14:paraId="39CECE31" w14:textId="77777777" w:rsidR="00974E98" w:rsidRPr="00EF4162" w:rsidRDefault="00974E98" w:rsidP="000B0A31">
            <w:pPr>
              <w:jc w:val="both"/>
              <w:rPr>
                <w:rFonts w:ascii="Arial Narrow" w:eastAsia="Arial" w:hAnsi="Arial Narrow" w:cs="Arial"/>
                <w:b/>
                <w:sz w:val="20"/>
                <w:szCs w:val="20"/>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4DC8EEB0" w14:textId="77777777" w:rsidR="00974E98" w:rsidRPr="00EF4162" w:rsidRDefault="00974E98" w:rsidP="000B0A31">
            <w:pPr>
              <w:jc w:val="both"/>
              <w:rPr>
                <w:rFonts w:ascii="Arial Narrow" w:eastAsia="Arial" w:hAnsi="Arial Narrow" w:cs="Arial"/>
                <w:b/>
                <w:sz w:val="20"/>
                <w:szCs w:val="20"/>
              </w:rPr>
            </w:pPr>
          </w:p>
        </w:tc>
        <w:tc>
          <w:tcPr>
            <w:tcW w:w="1418" w:type="dxa"/>
            <w:tcBorders>
              <w:top w:val="single" w:sz="8" w:space="0" w:color="000000"/>
              <w:left w:val="single" w:sz="4" w:space="0" w:color="000000"/>
              <w:bottom w:val="single" w:sz="8" w:space="0" w:color="000000"/>
              <w:right w:val="single" w:sz="4" w:space="0" w:color="000000"/>
            </w:tcBorders>
            <w:vAlign w:val="center"/>
          </w:tcPr>
          <w:p w14:paraId="3079BB51" w14:textId="77777777" w:rsidR="00974E98" w:rsidRPr="00EF4162" w:rsidRDefault="00974E98" w:rsidP="000B0A31">
            <w:pPr>
              <w:jc w:val="both"/>
              <w:rPr>
                <w:rFonts w:ascii="Arial Narrow" w:eastAsia="Arial" w:hAnsi="Arial Narrow" w:cs="Arial"/>
                <w:b/>
                <w:sz w:val="20"/>
                <w:szCs w:val="20"/>
              </w:rPr>
            </w:pPr>
          </w:p>
        </w:tc>
        <w:tc>
          <w:tcPr>
            <w:tcW w:w="1417" w:type="dxa"/>
            <w:tcBorders>
              <w:top w:val="single" w:sz="8" w:space="0" w:color="000000"/>
              <w:left w:val="single" w:sz="4" w:space="0" w:color="000000"/>
              <w:bottom w:val="single" w:sz="8" w:space="0" w:color="000000"/>
              <w:right w:val="single" w:sz="4" w:space="0" w:color="000000"/>
            </w:tcBorders>
            <w:vAlign w:val="center"/>
          </w:tcPr>
          <w:p w14:paraId="4913E30C" w14:textId="77777777" w:rsidR="00974E98" w:rsidRPr="00EF4162" w:rsidRDefault="00974E98" w:rsidP="000B0A31">
            <w:pPr>
              <w:jc w:val="both"/>
              <w:rPr>
                <w:rFonts w:ascii="Arial Narrow" w:eastAsia="Arial" w:hAnsi="Arial Narrow" w:cs="Arial"/>
                <w:b/>
                <w:sz w:val="20"/>
                <w:szCs w:val="20"/>
              </w:rPr>
            </w:pPr>
          </w:p>
        </w:tc>
      </w:tr>
      <w:tr w:rsidR="009D0A62" w:rsidRPr="00EF4162" w14:paraId="397A4EE9"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47E19D28" w14:textId="2D8A52C4"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ITEM</w:t>
            </w:r>
          </w:p>
        </w:tc>
        <w:tc>
          <w:tcPr>
            <w:tcW w:w="3806" w:type="dxa"/>
            <w:tcBorders>
              <w:top w:val="single" w:sz="8" w:space="0" w:color="000000"/>
              <w:left w:val="nil"/>
              <w:bottom w:val="single" w:sz="8" w:space="0" w:color="000000"/>
              <w:right w:val="single" w:sz="8" w:space="0" w:color="000000"/>
            </w:tcBorders>
            <w:vAlign w:val="center"/>
          </w:tcPr>
          <w:p w14:paraId="3556EB43" w14:textId="0A42DC24" w:rsidR="002A1B97" w:rsidRPr="00EF4162" w:rsidRDefault="00043756" w:rsidP="000B0A31">
            <w:pPr>
              <w:jc w:val="both"/>
              <w:rPr>
                <w:rFonts w:ascii="Arial Narrow" w:hAnsi="Arial Narrow" w:cs="Arial"/>
                <w:b/>
                <w:spacing w:val="-2"/>
                <w:sz w:val="20"/>
                <w:szCs w:val="20"/>
              </w:rPr>
            </w:pPr>
            <w:r w:rsidRPr="00EF4162">
              <w:rPr>
                <w:rStyle w:val="Nenhum"/>
                <w:rFonts w:ascii="Arial Narrow" w:hAnsi="Arial Narrow" w:cs="Arial"/>
                <w:b/>
                <w:bCs/>
                <w:sz w:val="20"/>
                <w:szCs w:val="20"/>
                <w:u w:color="FF0000"/>
              </w:rPr>
              <w:t xml:space="preserve">LOTE 09 </w:t>
            </w:r>
            <w:r w:rsidRPr="00EF4162">
              <w:rPr>
                <w:rStyle w:val="Nenhum"/>
                <w:rFonts w:ascii="Arial Narrow" w:hAnsi="Arial Narrow" w:cs="Arial"/>
                <w:b/>
                <w:bCs/>
                <w:sz w:val="20"/>
                <w:szCs w:val="20"/>
              </w:rPr>
              <w:t>– LABORATÓRIO (25 itens)</w:t>
            </w:r>
            <w:r w:rsidR="002A1B97"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 - </w:t>
            </w:r>
            <w:r w:rsidR="002A1B97" w:rsidRPr="00EF4162">
              <w:rPr>
                <w:rFonts w:ascii="Arial Narrow" w:hAnsi="Arial Narrow" w:cs="Arial"/>
                <w:b/>
                <w:bCs/>
                <w:spacing w:val="-2"/>
                <w:sz w:val="20"/>
                <w:szCs w:val="20"/>
              </w:rPr>
              <w:t>DESCRITIVO</w:t>
            </w:r>
          </w:p>
        </w:tc>
        <w:tc>
          <w:tcPr>
            <w:tcW w:w="851" w:type="dxa"/>
            <w:tcBorders>
              <w:top w:val="single" w:sz="8" w:space="0" w:color="000000"/>
              <w:left w:val="nil"/>
              <w:bottom w:val="single" w:sz="8" w:space="0" w:color="000000"/>
              <w:right w:val="single" w:sz="8" w:space="0" w:color="000000"/>
            </w:tcBorders>
            <w:vAlign w:val="center"/>
          </w:tcPr>
          <w:p w14:paraId="628C3A1C" w14:textId="2BB1AE27"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UND.</w:t>
            </w:r>
          </w:p>
        </w:tc>
        <w:tc>
          <w:tcPr>
            <w:tcW w:w="992" w:type="dxa"/>
            <w:tcBorders>
              <w:top w:val="single" w:sz="8" w:space="0" w:color="000000"/>
              <w:left w:val="nil"/>
              <w:bottom w:val="single" w:sz="8" w:space="0" w:color="000000"/>
              <w:right w:val="single" w:sz="4" w:space="0" w:color="auto"/>
            </w:tcBorders>
            <w:vAlign w:val="center"/>
          </w:tcPr>
          <w:p w14:paraId="389E3D08" w14:textId="03C2D758"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QUANT.</w:t>
            </w:r>
          </w:p>
        </w:tc>
        <w:tc>
          <w:tcPr>
            <w:tcW w:w="1134" w:type="dxa"/>
            <w:tcBorders>
              <w:top w:val="single" w:sz="4" w:space="0" w:color="000000"/>
              <w:left w:val="single" w:sz="4" w:space="0" w:color="auto"/>
              <w:bottom w:val="single" w:sz="4" w:space="0" w:color="000000"/>
              <w:right w:val="single" w:sz="4" w:space="0" w:color="000000"/>
            </w:tcBorders>
            <w:vAlign w:val="center"/>
          </w:tcPr>
          <w:p w14:paraId="29983539" w14:textId="01464915"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MARCA</w:t>
            </w:r>
          </w:p>
        </w:tc>
        <w:tc>
          <w:tcPr>
            <w:tcW w:w="1418" w:type="dxa"/>
            <w:tcBorders>
              <w:top w:val="single" w:sz="8" w:space="0" w:color="000000"/>
              <w:left w:val="single" w:sz="4" w:space="0" w:color="000000"/>
              <w:bottom w:val="single" w:sz="8" w:space="0" w:color="000000"/>
              <w:right w:val="single" w:sz="4" w:space="0" w:color="000000"/>
            </w:tcBorders>
            <w:vAlign w:val="center"/>
          </w:tcPr>
          <w:p w14:paraId="4F3E92F7" w14:textId="2325FA1E"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VALOR UNITÁRIO</w:t>
            </w:r>
          </w:p>
        </w:tc>
        <w:tc>
          <w:tcPr>
            <w:tcW w:w="1417" w:type="dxa"/>
            <w:tcBorders>
              <w:top w:val="single" w:sz="8" w:space="0" w:color="000000"/>
              <w:left w:val="single" w:sz="4" w:space="0" w:color="000000"/>
              <w:bottom w:val="single" w:sz="8" w:space="0" w:color="000000"/>
              <w:right w:val="single" w:sz="4" w:space="0" w:color="000000"/>
            </w:tcBorders>
            <w:vAlign w:val="center"/>
          </w:tcPr>
          <w:p w14:paraId="26A97BCA" w14:textId="77777777"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VALOR</w:t>
            </w:r>
          </w:p>
          <w:p w14:paraId="2E98DD9B" w14:textId="4EFECC17"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TOTAL</w:t>
            </w:r>
          </w:p>
        </w:tc>
      </w:tr>
      <w:tr w:rsidR="009D0A62" w:rsidRPr="00EF4162" w14:paraId="733CFA97"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7471D367" w14:textId="77777777" w:rsidR="00974E98" w:rsidRPr="00EF4162" w:rsidRDefault="00974E98" w:rsidP="000B0A31">
            <w:pPr>
              <w:jc w:val="both"/>
              <w:rPr>
                <w:rFonts w:ascii="Arial Narrow" w:eastAsia="Arial" w:hAnsi="Arial Narrow" w:cs="Arial"/>
                <w:b/>
                <w:sz w:val="20"/>
                <w:szCs w:val="20"/>
              </w:rPr>
            </w:pPr>
          </w:p>
        </w:tc>
        <w:tc>
          <w:tcPr>
            <w:tcW w:w="3806" w:type="dxa"/>
            <w:tcBorders>
              <w:top w:val="single" w:sz="8" w:space="0" w:color="000000"/>
              <w:left w:val="nil"/>
              <w:bottom w:val="single" w:sz="8" w:space="0" w:color="000000"/>
              <w:right w:val="single" w:sz="8" w:space="0" w:color="000000"/>
            </w:tcBorders>
            <w:vAlign w:val="center"/>
          </w:tcPr>
          <w:p w14:paraId="4DC7FAF9" w14:textId="77777777" w:rsidR="00974E98" w:rsidRPr="00EF4162" w:rsidRDefault="00974E98" w:rsidP="000B0A31">
            <w:pPr>
              <w:jc w:val="both"/>
              <w:rPr>
                <w:rStyle w:val="Nenhum"/>
                <w:rFonts w:ascii="Arial Narrow" w:hAnsi="Arial Narrow" w:cs="Arial"/>
                <w:b/>
                <w:bCs/>
                <w:sz w:val="20"/>
                <w:szCs w:val="20"/>
                <w:u w:color="FF0000"/>
              </w:rPr>
            </w:pPr>
          </w:p>
        </w:tc>
        <w:tc>
          <w:tcPr>
            <w:tcW w:w="851" w:type="dxa"/>
            <w:tcBorders>
              <w:top w:val="single" w:sz="8" w:space="0" w:color="000000"/>
              <w:left w:val="nil"/>
              <w:bottom w:val="single" w:sz="8" w:space="0" w:color="000000"/>
              <w:right w:val="single" w:sz="8" w:space="0" w:color="000000"/>
            </w:tcBorders>
            <w:vAlign w:val="center"/>
          </w:tcPr>
          <w:p w14:paraId="0BF3F34F" w14:textId="77777777" w:rsidR="00974E98" w:rsidRPr="00EF4162" w:rsidRDefault="00974E98" w:rsidP="000B0A31">
            <w:pPr>
              <w:jc w:val="both"/>
              <w:rPr>
                <w:rFonts w:ascii="Arial Narrow" w:eastAsia="Arial" w:hAnsi="Arial Narrow" w:cs="Arial"/>
                <w:b/>
                <w:sz w:val="20"/>
                <w:szCs w:val="20"/>
              </w:rPr>
            </w:pPr>
          </w:p>
        </w:tc>
        <w:tc>
          <w:tcPr>
            <w:tcW w:w="992" w:type="dxa"/>
            <w:tcBorders>
              <w:top w:val="single" w:sz="8" w:space="0" w:color="000000"/>
              <w:left w:val="nil"/>
              <w:bottom w:val="single" w:sz="8" w:space="0" w:color="000000"/>
              <w:right w:val="single" w:sz="4" w:space="0" w:color="auto"/>
            </w:tcBorders>
            <w:vAlign w:val="center"/>
          </w:tcPr>
          <w:p w14:paraId="28C9D0CD" w14:textId="77777777" w:rsidR="00974E98" w:rsidRPr="00EF4162" w:rsidRDefault="00974E98" w:rsidP="000B0A31">
            <w:pPr>
              <w:jc w:val="both"/>
              <w:rPr>
                <w:rFonts w:ascii="Arial Narrow" w:eastAsia="Arial" w:hAnsi="Arial Narrow" w:cs="Arial"/>
                <w:b/>
                <w:sz w:val="20"/>
                <w:szCs w:val="20"/>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615C1DAA" w14:textId="77777777" w:rsidR="00974E98" w:rsidRPr="00EF4162" w:rsidRDefault="00974E98" w:rsidP="000B0A31">
            <w:pPr>
              <w:jc w:val="both"/>
              <w:rPr>
                <w:rFonts w:ascii="Arial Narrow" w:eastAsia="Arial" w:hAnsi="Arial Narrow" w:cs="Arial"/>
                <w:b/>
                <w:sz w:val="20"/>
                <w:szCs w:val="20"/>
              </w:rPr>
            </w:pPr>
          </w:p>
        </w:tc>
        <w:tc>
          <w:tcPr>
            <w:tcW w:w="1418" w:type="dxa"/>
            <w:tcBorders>
              <w:top w:val="single" w:sz="8" w:space="0" w:color="000000"/>
              <w:left w:val="single" w:sz="4" w:space="0" w:color="000000"/>
              <w:bottom w:val="single" w:sz="8" w:space="0" w:color="000000"/>
              <w:right w:val="single" w:sz="4" w:space="0" w:color="000000"/>
            </w:tcBorders>
            <w:vAlign w:val="center"/>
          </w:tcPr>
          <w:p w14:paraId="25EAF0C1" w14:textId="77777777" w:rsidR="00974E98" w:rsidRPr="00EF4162" w:rsidRDefault="00974E98" w:rsidP="000B0A31">
            <w:pPr>
              <w:jc w:val="both"/>
              <w:rPr>
                <w:rFonts w:ascii="Arial Narrow" w:eastAsia="Arial" w:hAnsi="Arial Narrow" w:cs="Arial"/>
                <w:b/>
                <w:sz w:val="20"/>
                <w:szCs w:val="20"/>
              </w:rPr>
            </w:pPr>
          </w:p>
        </w:tc>
        <w:tc>
          <w:tcPr>
            <w:tcW w:w="1417" w:type="dxa"/>
            <w:tcBorders>
              <w:top w:val="single" w:sz="8" w:space="0" w:color="000000"/>
              <w:left w:val="single" w:sz="4" w:space="0" w:color="000000"/>
              <w:bottom w:val="single" w:sz="8" w:space="0" w:color="000000"/>
              <w:right w:val="single" w:sz="4" w:space="0" w:color="000000"/>
            </w:tcBorders>
            <w:vAlign w:val="center"/>
          </w:tcPr>
          <w:p w14:paraId="4122E877" w14:textId="77777777" w:rsidR="00974E98" w:rsidRPr="00EF4162" w:rsidRDefault="00974E98" w:rsidP="000B0A31">
            <w:pPr>
              <w:jc w:val="both"/>
              <w:rPr>
                <w:rFonts w:ascii="Arial Narrow" w:eastAsia="Arial" w:hAnsi="Arial Narrow" w:cs="Arial"/>
                <w:b/>
                <w:sz w:val="20"/>
                <w:szCs w:val="20"/>
              </w:rPr>
            </w:pPr>
          </w:p>
        </w:tc>
      </w:tr>
      <w:tr w:rsidR="009D0A62" w:rsidRPr="00EF4162" w14:paraId="4B9D7B24"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39DADBBC" w14:textId="1FE85D12"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ITEM</w:t>
            </w:r>
          </w:p>
        </w:tc>
        <w:tc>
          <w:tcPr>
            <w:tcW w:w="3806" w:type="dxa"/>
            <w:tcBorders>
              <w:top w:val="single" w:sz="8" w:space="0" w:color="000000"/>
              <w:left w:val="nil"/>
              <w:bottom w:val="single" w:sz="8" w:space="0" w:color="000000"/>
              <w:right w:val="single" w:sz="8" w:space="0" w:color="000000"/>
            </w:tcBorders>
            <w:vAlign w:val="center"/>
          </w:tcPr>
          <w:p w14:paraId="1C2C9DE8" w14:textId="7318231B" w:rsidR="002A1B97" w:rsidRPr="00EF4162" w:rsidRDefault="002A1B97" w:rsidP="000B0A31">
            <w:pPr>
              <w:jc w:val="both"/>
              <w:rPr>
                <w:rFonts w:ascii="Arial Narrow" w:hAnsi="Arial Narrow" w:cs="Arial"/>
                <w:b/>
                <w:spacing w:val="-2"/>
                <w:sz w:val="20"/>
                <w:szCs w:val="20"/>
              </w:rPr>
            </w:pPr>
            <w:r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LOTE </w:t>
            </w:r>
            <w:r w:rsidR="004E43C8" w:rsidRPr="00EF4162">
              <w:rPr>
                <w:rStyle w:val="Nenhum"/>
                <w:rFonts w:ascii="Arial Narrow" w:hAnsi="Arial Narrow" w:cs="Arial"/>
                <w:b/>
                <w:bCs/>
                <w:sz w:val="20"/>
                <w:szCs w:val="20"/>
                <w14:textOutline w14:w="12700" w14:cap="flat" w14:cmpd="sng" w14:algn="ctr">
                  <w14:noFill/>
                  <w14:prstDash w14:val="solid"/>
                  <w14:miter w14:lim="400000"/>
                </w14:textOutline>
              </w:rPr>
              <w:t>1</w:t>
            </w:r>
            <w:r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0 </w:t>
            </w:r>
            <w:r w:rsidR="004E43C8" w:rsidRPr="00EF4162">
              <w:rPr>
                <w:rStyle w:val="Nenhum"/>
                <w:rFonts w:ascii="Arial Narrow" w:hAnsi="Arial Narrow" w:cs="Arial"/>
                <w:b/>
                <w:bCs/>
                <w:sz w:val="20"/>
                <w:szCs w:val="20"/>
                <w14:textOutline w14:w="12700" w14:cap="flat" w14:cmpd="sng" w14:algn="ctr">
                  <w14:noFill/>
                  <w14:prstDash w14:val="solid"/>
                  <w14:miter w14:lim="400000"/>
                </w14:textOutline>
              </w:rPr>
              <w:t>–</w:t>
            </w:r>
            <w:r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 </w:t>
            </w:r>
            <w:r w:rsidR="004E43C8" w:rsidRPr="00EF4162">
              <w:rPr>
                <w:rStyle w:val="Nenhum"/>
                <w:rFonts w:ascii="Arial Narrow" w:hAnsi="Arial Narrow" w:cs="Arial"/>
                <w:b/>
                <w:bCs/>
                <w:sz w:val="20"/>
                <w:szCs w:val="20"/>
                <w14:textOutline w14:w="12700" w14:cap="flat" w14:cmpd="sng" w14:algn="ctr">
                  <w14:noFill/>
                  <w14:prstDash w14:val="solid"/>
                  <w14:miter w14:lim="400000"/>
                </w14:textOutline>
              </w:rPr>
              <w:t>SOLUÇÕES DE SUPERFICIES E PELE</w:t>
            </w:r>
            <w:r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 (</w:t>
            </w:r>
            <w:r w:rsidR="004E43C8" w:rsidRPr="00EF4162">
              <w:rPr>
                <w:rStyle w:val="Nenhum"/>
                <w:rFonts w:ascii="Arial Narrow" w:hAnsi="Arial Narrow" w:cs="Arial"/>
                <w:b/>
                <w:bCs/>
                <w:sz w:val="20"/>
                <w:szCs w:val="20"/>
                <w14:textOutline w14:w="12700" w14:cap="flat" w14:cmpd="sng" w14:algn="ctr">
                  <w14:noFill/>
                  <w14:prstDash w14:val="solid"/>
                  <w14:miter w14:lim="400000"/>
                </w14:textOutline>
              </w:rPr>
              <w:t>18</w:t>
            </w:r>
            <w:r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 itens) - </w:t>
            </w:r>
            <w:r w:rsidRPr="00EF4162">
              <w:rPr>
                <w:rFonts w:ascii="Arial Narrow" w:hAnsi="Arial Narrow" w:cs="Arial"/>
                <w:b/>
                <w:bCs/>
                <w:spacing w:val="-2"/>
                <w:sz w:val="20"/>
                <w:szCs w:val="20"/>
              </w:rPr>
              <w:t>DESCRITIVO</w:t>
            </w:r>
          </w:p>
        </w:tc>
        <w:tc>
          <w:tcPr>
            <w:tcW w:w="851" w:type="dxa"/>
            <w:tcBorders>
              <w:top w:val="single" w:sz="8" w:space="0" w:color="000000"/>
              <w:left w:val="nil"/>
              <w:bottom w:val="single" w:sz="8" w:space="0" w:color="000000"/>
              <w:right w:val="single" w:sz="8" w:space="0" w:color="000000"/>
            </w:tcBorders>
            <w:vAlign w:val="center"/>
          </w:tcPr>
          <w:p w14:paraId="76B28241" w14:textId="37B2494E"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UND.</w:t>
            </w:r>
          </w:p>
        </w:tc>
        <w:tc>
          <w:tcPr>
            <w:tcW w:w="992" w:type="dxa"/>
            <w:tcBorders>
              <w:top w:val="single" w:sz="8" w:space="0" w:color="000000"/>
              <w:left w:val="nil"/>
              <w:bottom w:val="single" w:sz="8" w:space="0" w:color="000000"/>
              <w:right w:val="single" w:sz="4" w:space="0" w:color="auto"/>
            </w:tcBorders>
            <w:vAlign w:val="center"/>
          </w:tcPr>
          <w:p w14:paraId="393BE190" w14:textId="4DB30369"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QUANT.</w:t>
            </w:r>
          </w:p>
        </w:tc>
        <w:tc>
          <w:tcPr>
            <w:tcW w:w="1134" w:type="dxa"/>
            <w:tcBorders>
              <w:top w:val="single" w:sz="4" w:space="0" w:color="000000"/>
              <w:left w:val="single" w:sz="4" w:space="0" w:color="auto"/>
              <w:bottom w:val="single" w:sz="4" w:space="0" w:color="000000"/>
              <w:right w:val="single" w:sz="4" w:space="0" w:color="000000"/>
            </w:tcBorders>
            <w:vAlign w:val="center"/>
          </w:tcPr>
          <w:p w14:paraId="49492528" w14:textId="6796B752"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MARCA</w:t>
            </w:r>
          </w:p>
        </w:tc>
        <w:tc>
          <w:tcPr>
            <w:tcW w:w="1418" w:type="dxa"/>
            <w:tcBorders>
              <w:top w:val="single" w:sz="8" w:space="0" w:color="000000"/>
              <w:left w:val="single" w:sz="4" w:space="0" w:color="000000"/>
              <w:bottom w:val="single" w:sz="8" w:space="0" w:color="000000"/>
              <w:right w:val="single" w:sz="4" w:space="0" w:color="000000"/>
            </w:tcBorders>
            <w:vAlign w:val="center"/>
          </w:tcPr>
          <w:p w14:paraId="16235330" w14:textId="1C03BF60"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VALOR UNITÁRIO</w:t>
            </w:r>
          </w:p>
        </w:tc>
        <w:tc>
          <w:tcPr>
            <w:tcW w:w="1417" w:type="dxa"/>
            <w:tcBorders>
              <w:top w:val="single" w:sz="8" w:space="0" w:color="000000"/>
              <w:left w:val="single" w:sz="4" w:space="0" w:color="000000"/>
              <w:bottom w:val="single" w:sz="8" w:space="0" w:color="000000"/>
              <w:right w:val="single" w:sz="4" w:space="0" w:color="000000"/>
            </w:tcBorders>
            <w:vAlign w:val="center"/>
          </w:tcPr>
          <w:p w14:paraId="56D17FA5" w14:textId="77777777"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VALOR</w:t>
            </w:r>
          </w:p>
          <w:p w14:paraId="643B223D" w14:textId="3E1AB881"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TOTAL</w:t>
            </w:r>
          </w:p>
        </w:tc>
      </w:tr>
      <w:tr w:rsidR="009D0A62" w:rsidRPr="00EF4162" w14:paraId="42F0E6BD"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3BCB1B2E" w14:textId="77777777" w:rsidR="00974E98" w:rsidRPr="00EF4162" w:rsidRDefault="00974E98" w:rsidP="000B0A31">
            <w:pPr>
              <w:jc w:val="both"/>
              <w:rPr>
                <w:rFonts w:ascii="Arial Narrow" w:eastAsia="Arial" w:hAnsi="Arial Narrow" w:cs="Arial"/>
                <w:b/>
                <w:sz w:val="20"/>
                <w:szCs w:val="20"/>
              </w:rPr>
            </w:pPr>
          </w:p>
        </w:tc>
        <w:tc>
          <w:tcPr>
            <w:tcW w:w="3806" w:type="dxa"/>
            <w:tcBorders>
              <w:top w:val="single" w:sz="8" w:space="0" w:color="000000"/>
              <w:left w:val="nil"/>
              <w:bottom w:val="single" w:sz="8" w:space="0" w:color="000000"/>
              <w:right w:val="single" w:sz="8" w:space="0" w:color="000000"/>
            </w:tcBorders>
            <w:vAlign w:val="center"/>
          </w:tcPr>
          <w:p w14:paraId="79DE8022" w14:textId="77777777" w:rsidR="00974E98" w:rsidRPr="00EF4162" w:rsidRDefault="00974E98" w:rsidP="000B0A31">
            <w:pPr>
              <w:jc w:val="both"/>
              <w:rPr>
                <w:rStyle w:val="Nenhum"/>
                <w:rFonts w:ascii="Arial Narrow" w:hAnsi="Arial Narrow" w:cs="Arial"/>
                <w:b/>
                <w:bCs/>
                <w:sz w:val="20"/>
                <w:szCs w:val="20"/>
                <w14:textOutline w14:w="12700" w14:cap="flat" w14:cmpd="sng" w14:algn="ctr">
                  <w14:noFill/>
                  <w14:prstDash w14:val="solid"/>
                  <w14:miter w14:lim="400000"/>
                </w14:textOutline>
              </w:rPr>
            </w:pPr>
          </w:p>
        </w:tc>
        <w:tc>
          <w:tcPr>
            <w:tcW w:w="851" w:type="dxa"/>
            <w:tcBorders>
              <w:top w:val="single" w:sz="8" w:space="0" w:color="000000"/>
              <w:left w:val="nil"/>
              <w:bottom w:val="single" w:sz="8" w:space="0" w:color="000000"/>
              <w:right w:val="single" w:sz="8" w:space="0" w:color="000000"/>
            </w:tcBorders>
            <w:vAlign w:val="center"/>
          </w:tcPr>
          <w:p w14:paraId="67E6A30B" w14:textId="77777777" w:rsidR="00974E98" w:rsidRPr="00EF4162" w:rsidRDefault="00974E98" w:rsidP="000B0A31">
            <w:pPr>
              <w:jc w:val="both"/>
              <w:rPr>
                <w:rFonts w:ascii="Arial Narrow" w:eastAsia="Arial" w:hAnsi="Arial Narrow" w:cs="Arial"/>
                <w:b/>
                <w:sz w:val="20"/>
                <w:szCs w:val="20"/>
              </w:rPr>
            </w:pPr>
          </w:p>
        </w:tc>
        <w:tc>
          <w:tcPr>
            <w:tcW w:w="992" w:type="dxa"/>
            <w:tcBorders>
              <w:top w:val="single" w:sz="8" w:space="0" w:color="000000"/>
              <w:left w:val="nil"/>
              <w:bottom w:val="single" w:sz="8" w:space="0" w:color="000000"/>
              <w:right w:val="single" w:sz="4" w:space="0" w:color="auto"/>
            </w:tcBorders>
            <w:vAlign w:val="center"/>
          </w:tcPr>
          <w:p w14:paraId="1609BF3B" w14:textId="77777777" w:rsidR="00974E98" w:rsidRPr="00EF4162" w:rsidRDefault="00974E98" w:rsidP="000B0A31">
            <w:pPr>
              <w:jc w:val="both"/>
              <w:rPr>
                <w:rFonts w:ascii="Arial Narrow" w:eastAsia="Arial" w:hAnsi="Arial Narrow" w:cs="Arial"/>
                <w:b/>
                <w:sz w:val="20"/>
                <w:szCs w:val="20"/>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0EF9F2EF" w14:textId="77777777" w:rsidR="00974E98" w:rsidRPr="00EF4162" w:rsidRDefault="00974E98" w:rsidP="000B0A31">
            <w:pPr>
              <w:jc w:val="both"/>
              <w:rPr>
                <w:rFonts w:ascii="Arial Narrow" w:eastAsia="Arial" w:hAnsi="Arial Narrow" w:cs="Arial"/>
                <w:b/>
                <w:sz w:val="20"/>
                <w:szCs w:val="20"/>
              </w:rPr>
            </w:pPr>
          </w:p>
        </w:tc>
        <w:tc>
          <w:tcPr>
            <w:tcW w:w="1418" w:type="dxa"/>
            <w:tcBorders>
              <w:top w:val="single" w:sz="8" w:space="0" w:color="000000"/>
              <w:left w:val="single" w:sz="4" w:space="0" w:color="000000"/>
              <w:bottom w:val="single" w:sz="8" w:space="0" w:color="000000"/>
              <w:right w:val="single" w:sz="4" w:space="0" w:color="000000"/>
            </w:tcBorders>
            <w:vAlign w:val="center"/>
          </w:tcPr>
          <w:p w14:paraId="25E96CA7" w14:textId="77777777" w:rsidR="00974E98" w:rsidRPr="00EF4162" w:rsidRDefault="00974E98" w:rsidP="000B0A31">
            <w:pPr>
              <w:jc w:val="both"/>
              <w:rPr>
                <w:rFonts w:ascii="Arial Narrow" w:eastAsia="Arial" w:hAnsi="Arial Narrow" w:cs="Arial"/>
                <w:b/>
                <w:sz w:val="20"/>
                <w:szCs w:val="20"/>
              </w:rPr>
            </w:pPr>
          </w:p>
        </w:tc>
        <w:tc>
          <w:tcPr>
            <w:tcW w:w="1417" w:type="dxa"/>
            <w:tcBorders>
              <w:top w:val="single" w:sz="8" w:space="0" w:color="000000"/>
              <w:left w:val="single" w:sz="4" w:space="0" w:color="000000"/>
              <w:bottom w:val="single" w:sz="8" w:space="0" w:color="000000"/>
              <w:right w:val="single" w:sz="4" w:space="0" w:color="000000"/>
            </w:tcBorders>
            <w:vAlign w:val="center"/>
          </w:tcPr>
          <w:p w14:paraId="06FA147E" w14:textId="77777777" w:rsidR="00974E98" w:rsidRPr="00EF4162" w:rsidRDefault="00974E98" w:rsidP="000B0A31">
            <w:pPr>
              <w:jc w:val="both"/>
              <w:rPr>
                <w:rFonts w:ascii="Arial Narrow" w:eastAsia="Arial" w:hAnsi="Arial Narrow" w:cs="Arial"/>
                <w:b/>
                <w:sz w:val="20"/>
                <w:szCs w:val="20"/>
              </w:rPr>
            </w:pPr>
          </w:p>
        </w:tc>
      </w:tr>
      <w:tr w:rsidR="009D0A62" w:rsidRPr="00EF4162" w14:paraId="74F9D202"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093CA16C" w14:textId="014B3B65"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ITEM</w:t>
            </w:r>
          </w:p>
        </w:tc>
        <w:tc>
          <w:tcPr>
            <w:tcW w:w="3806" w:type="dxa"/>
            <w:tcBorders>
              <w:top w:val="single" w:sz="8" w:space="0" w:color="000000"/>
              <w:left w:val="nil"/>
              <w:bottom w:val="single" w:sz="8" w:space="0" w:color="000000"/>
              <w:right w:val="single" w:sz="8" w:space="0" w:color="000000"/>
            </w:tcBorders>
            <w:vAlign w:val="center"/>
          </w:tcPr>
          <w:p w14:paraId="760967F3" w14:textId="2360EECF" w:rsidR="002A1B97" w:rsidRPr="00EF4162" w:rsidRDefault="002A1B97" w:rsidP="000B0A31">
            <w:pPr>
              <w:jc w:val="both"/>
              <w:rPr>
                <w:rFonts w:ascii="Arial Narrow" w:hAnsi="Arial Narrow" w:cs="Arial"/>
                <w:b/>
                <w:spacing w:val="-2"/>
                <w:sz w:val="20"/>
                <w:szCs w:val="20"/>
              </w:rPr>
            </w:pPr>
            <w:r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LOTE </w:t>
            </w:r>
            <w:r w:rsidR="004E43C8" w:rsidRPr="00EF4162">
              <w:rPr>
                <w:rStyle w:val="Nenhum"/>
                <w:rFonts w:ascii="Arial Narrow" w:hAnsi="Arial Narrow" w:cs="Arial"/>
                <w:b/>
                <w:bCs/>
                <w:sz w:val="20"/>
                <w:szCs w:val="20"/>
                <w14:textOutline w14:w="12700" w14:cap="flat" w14:cmpd="sng" w14:algn="ctr">
                  <w14:noFill/>
                  <w14:prstDash w14:val="solid"/>
                  <w14:miter w14:lim="400000"/>
                </w14:textOutline>
              </w:rPr>
              <w:t>11</w:t>
            </w:r>
            <w:r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 </w:t>
            </w:r>
            <w:r w:rsidR="004E43C8" w:rsidRPr="00EF4162">
              <w:rPr>
                <w:rStyle w:val="Nenhum"/>
                <w:rFonts w:ascii="Arial Narrow" w:hAnsi="Arial Narrow" w:cs="Arial"/>
                <w:b/>
                <w:bCs/>
                <w:sz w:val="20"/>
                <w:szCs w:val="20"/>
                <w14:textOutline w14:w="12700" w14:cap="flat" w14:cmpd="sng" w14:algn="ctr">
                  <w14:noFill/>
                  <w14:prstDash w14:val="solid"/>
                  <w14:miter w14:lim="400000"/>
                </w14:textOutline>
              </w:rPr>
              <w:t>–</w:t>
            </w:r>
            <w:r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 </w:t>
            </w:r>
            <w:r w:rsidR="004E43C8"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FARMACIA </w:t>
            </w:r>
            <w:proofErr w:type="gramStart"/>
            <w:r w:rsidR="004E43C8"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BASICA  </w:t>
            </w:r>
            <w:r w:rsidR="00C171AC">
              <w:rPr>
                <w:rStyle w:val="Nenhum"/>
                <w:rFonts w:ascii="Arial Narrow" w:hAnsi="Arial Narrow" w:cs="Arial"/>
                <w:b/>
                <w:bCs/>
                <w:sz w:val="20"/>
                <w:szCs w:val="20"/>
                <w14:textOutline w14:w="12700" w14:cap="flat" w14:cmpd="sng" w14:algn="ctr">
                  <w14:noFill/>
                  <w14:prstDash w14:val="solid"/>
                  <w14:miter w14:lim="400000"/>
                </w14:textOutline>
              </w:rPr>
              <w:t>(</w:t>
            </w:r>
            <w:proofErr w:type="gramEnd"/>
            <w:r w:rsidR="004E43C8" w:rsidRPr="00EF4162">
              <w:rPr>
                <w:rStyle w:val="Nenhum"/>
                <w:rFonts w:ascii="Arial Narrow" w:hAnsi="Arial Narrow" w:cs="Arial"/>
                <w:b/>
                <w:bCs/>
                <w:sz w:val="20"/>
                <w:szCs w:val="20"/>
                <w14:textOutline w14:w="12700" w14:cap="flat" w14:cmpd="sng" w14:algn="ctr">
                  <w14:noFill/>
                  <w14:prstDash w14:val="solid"/>
                  <w14:miter w14:lim="400000"/>
                </w14:textOutline>
              </w:rPr>
              <w:t>104</w:t>
            </w:r>
            <w:r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 itens) - </w:t>
            </w:r>
            <w:r w:rsidRPr="00EF4162">
              <w:rPr>
                <w:rFonts w:ascii="Arial Narrow" w:hAnsi="Arial Narrow" w:cs="Arial"/>
                <w:b/>
                <w:bCs/>
                <w:spacing w:val="-2"/>
                <w:sz w:val="20"/>
                <w:szCs w:val="20"/>
              </w:rPr>
              <w:t>DESCRITIVO</w:t>
            </w:r>
          </w:p>
        </w:tc>
        <w:tc>
          <w:tcPr>
            <w:tcW w:w="851" w:type="dxa"/>
            <w:tcBorders>
              <w:top w:val="single" w:sz="8" w:space="0" w:color="000000"/>
              <w:left w:val="nil"/>
              <w:bottom w:val="single" w:sz="8" w:space="0" w:color="000000"/>
              <w:right w:val="single" w:sz="8" w:space="0" w:color="000000"/>
            </w:tcBorders>
            <w:vAlign w:val="center"/>
          </w:tcPr>
          <w:p w14:paraId="61E5CC90" w14:textId="576E718B"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UND.</w:t>
            </w:r>
          </w:p>
        </w:tc>
        <w:tc>
          <w:tcPr>
            <w:tcW w:w="992" w:type="dxa"/>
            <w:tcBorders>
              <w:top w:val="single" w:sz="8" w:space="0" w:color="000000"/>
              <w:left w:val="nil"/>
              <w:bottom w:val="single" w:sz="8" w:space="0" w:color="000000"/>
              <w:right w:val="single" w:sz="4" w:space="0" w:color="auto"/>
            </w:tcBorders>
            <w:vAlign w:val="center"/>
          </w:tcPr>
          <w:p w14:paraId="47E590BF" w14:textId="738FEC72"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QUANT.</w:t>
            </w:r>
          </w:p>
        </w:tc>
        <w:tc>
          <w:tcPr>
            <w:tcW w:w="1134" w:type="dxa"/>
            <w:tcBorders>
              <w:top w:val="single" w:sz="4" w:space="0" w:color="000000"/>
              <w:left w:val="single" w:sz="4" w:space="0" w:color="auto"/>
              <w:bottom w:val="single" w:sz="4" w:space="0" w:color="000000"/>
              <w:right w:val="single" w:sz="4" w:space="0" w:color="000000"/>
            </w:tcBorders>
            <w:vAlign w:val="center"/>
          </w:tcPr>
          <w:p w14:paraId="4CEEC075" w14:textId="7DDF66F8"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MARCA</w:t>
            </w:r>
          </w:p>
        </w:tc>
        <w:tc>
          <w:tcPr>
            <w:tcW w:w="1418" w:type="dxa"/>
            <w:tcBorders>
              <w:top w:val="single" w:sz="8" w:space="0" w:color="000000"/>
              <w:left w:val="single" w:sz="4" w:space="0" w:color="000000"/>
              <w:bottom w:val="single" w:sz="8" w:space="0" w:color="000000"/>
              <w:right w:val="single" w:sz="4" w:space="0" w:color="000000"/>
            </w:tcBorders>
            <w:vAlign w:val="center"/>
          </w:tcPr>
          <w:p w14:paraId="7E5A36DF" w14:textId="4A8A95A2"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VALOR UNITÁRIO</w:t>
            </w:r>
          </w:p>
        </w:tc>
        <w:tc>
          <w:tcPr>
            <w:tcW w:w="1417" w:type="dxa"/>
            <w:tcBorders>
              <w:top w:val="single" w:sz="8" w:space="0" w:color="000000"/>
              <w:left w:val="single" w:sz="4" w:space="0" w:color="000000"/>
              <w:bottom w:val="single" w:sz="8" w:space="0" w:color="000000"/>
              <w:right w:val="single" w:sz="4" w:space="0" w:color="000000"/>
            </w:tcBorders>
            <w:vAlign w:val="center"/>
          </w:tcPr>
          <w:p w14:paraId="7C78F1DE" w14:textId="77777777"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VALOR</w:t>
            </w:r>
          </w:p>
          <w:p w14:paraId="65F7F834" w14:textId="46E3BB39"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TOTAL</w:t>
            </w:r>
          </w:p>
        </w:tc>
      </w:tr>
      <w:tr w:rsidR="009D0A62" w:rsidRPr="00EF4162" w14:paraId="3015158E"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2762F949" w14:textId="77777777" w:rsidR="00974E98" w:rsidRPr="00EF4162" w:rsidRDefault="00974E98" w:rsidP="000B0A31">
            <w:pPr>
              <w:jc w:val="both"/>
              <w:rPr>
                <w:rFonts w:ascii="Arial Narrow" w:eastAsia="Arial" w:hAnsi="Arial Narrow" w:cs="Arial"/>
                <w:b/>
                <w:sz w:val="20"/>
                <w:szCs w:val="20"/>
              </w:rPr>
            </w:pPr>
          </w:p>
        </w:tc>
        <w:tc>
          <w:tcPr>
            <w:tcW w:w="3806" w:type="dxa"/>
            <w:tcBorders>
              <w:top w:val="single" w:sz="8" w:space="0" w:color="000000"/>
              <w:left w:val="nil"/>
              <w:bottom w:val="single" w:sz="8" w:space="0" w:color="000000"/>
              <w:right w:val="single" w:sz="8" w:space="0" w:color="000000"/>
            </w:tcBorders>
            <w:vAlign w:val="center"/>
          </w:tcPr>
          <w:p w14:paraId="1B022E81" w14:textId="77777777" w:rsidR="00974E98" w:rsidRPr="00EF4162" w:rsidRDefault="00974E98" w:rsidP="000B0A31">
            <w:pPr>
              <w:jc w:val="both"/>
              <w:rPr>
                <w:rStyle w:val="Nenhum"/>
                <w:rFonts w:ascii="Arial Narrow" w:hAnsi="Arial Narrow" w:cs="Arial"/>
                <w:b/>
                <w:bCs/>
                <w:sz w:val="20"/>
                <w:szCs w:val="20"/>
                <w14:textOutline w14:w="12700" w14:cap="flat" w14:cmpd="sng" w14:algn="ctr">
                  <w14:noFill/>
                  <w14:prstDash w14:val="solid"/>
                  <w14:miter w14:lim="400000"/>
                </w14:textOutline>
              </w:rPr>
            </w:pPr>
          </w:p>
        </w:tc>
        <w:tc>
          <w:tcPr>
            <w:tcW w:w="851" w:type="dxa"/>
            <w:tcBorders>
              <w:top w:val="single" w:sz="8" w:space="0" w:color="000000"/>
              <w:left w:val="nil"/>
              <w:bottom w:val="single" w:sz="8" w:space="0" w:color="000000"/>
              <w:right w:val="single" w:sz="8" w:space="0" w:color="000000"/>
            </w:tcBorders>
            <w:vAlign w:val="center"/>
          </w:tcPr>
          <w:p w14:paraId="3DBEBB31" w14:textId="77777777" w:rsidR="00974E98" w:rsidRPr="00EF4162" w:rsidRDefault="00974E98" w:rsidP="000B0A31">
            <w:pPr>
              <w:jc w:val="both"/>
              <w:rPr>
                <w:rFonts w:ascii="Arial Narrow" w:eastAsia="Arial" w:hAnsi="Arial Narrow" w:cs="Arial"/>
                <w:b/>
                <w:sz w:val="20"/>
                <w:szCs w:val="20"/>
              </w:rPr>
            </w:pPr>
          </w:p>
        </w:tc>
        <w:tc>
          <w:tcPr>
            <w:tcW w:w="992" w:type="dxa"/>
            <w:tcBorders>
              <w:top w:val="single" w:sz="8" w:space="0" w:color="000000"/>
              <w:left w:val="nil"/>
              <w:bottom w:val="single" w:sz="8" w:space="0" w:color="000000"/>
              <w:right w:val="single" w:sz="4" w:space="0" w:color="auto"/>
            </w:tcBorders>
            <w:vAlign w:val="center"/>
          </w:tcPr>
          <w:p w14:paraId="592026B5" w14:textId="77777777" w:rsidR="00974E98" w:rsidRPr="00EF4162" w:rsidRDefault="00974E98" w:rsidP="000B0A31">
            <w:pPr>
              <w:jc w:val="both"/>
              <w:rPr>
                <w:rFonts w:ascii="Arial Narrow" w:eastAsia="Arial" w:hAnsi="Arial Narrow" w:cs="Arial"/>
                <w:b/>
                <w:sz w:val="20"/>
                <w:szCs w:val="20"/>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4179DAC6" w14:textId="77777777" w:rsidR="00974E98" w:rsidRPr="00EF4162" w:rsidRDefault="00974E98" w:rsidP="000B0A31">
            <w:pPr>
              <w:jc w:val="both"/>
              <w:rPr>
                <w:rFonts w:ascii="Arial Narrow" w:eastAsia="Arial" w:hAnsi="Arial Narrow" w:cs="Arial"/>
                <w:b/>
                <w:sz w:val="20"/>
                <w:szCs w:val="20"/>
              </w:rPr>
            </w:pPr>
          </w:p>
        </w:tc>
        <w:tc>
          <w:tcPr>
            <w:tcW w:w="1418" w:type="dxa"/>
            <w:tcBorders>
              <w:top w:val="single" w:sz="8" w:space="0" w:color="000000"/>
              <w:left w:val="single" w:sz="4" w:space="0" w:color="000000"/>
              <w:bottom w:val="single" w:sz="8" w:space="0" w:color="000000"/>
              <w:right w:val="single" w:sz="4" w:space="0" w:color="000000"/>
            </w:tcBorders>
            <w:vAlign w:val="center"/>
          </w:tcPr>
          <w:p w14:paraId="7ACAC2C8" w14:textId="77777777" w:rsidR="00974E98" w:rsidRPr="00EF4162" w:rsidRDefault="00974E98" w:rsidP="000B0A31">
            <w:pPr>
              <w:jc w:val="both"/>
              <w:rPr>
                <w:rFonts w:ascii="Arial Narrow" w:eastAsia="Arial" w:hAnsi="Arial Narrow" w:cs="Arial"/>
                <w:b/>
                <w:sz w:val="20"/>
                <w:szCs w:val="20"/>
              </w:rPr>
            </w:pPr>
          </w:p>
        </w:tc>
        <w:tc>
          <w:tcPr>
            <w:tcW w:w="1417" w:type="dxa"/>
            <w:tcBorders>
              <w:top w:val="single" w:sz="8" w:space="0" w:color="000000"/>
              <w:left w:val="single" w:sz="4" w:space="0" w:color="000000"/>
              <w:bottom w:val="single" w:sz="8" w:space="0" w:color="000000"/>
              <w:right w:val="single" w:sz="4" w:space="0" w:color="000000"/>
            </w:tcBorders>
            <w:vAlign w:val="center"/>
          </w:tcPr>
          <w:p w14:paraId="4F9F5F3A" w14:textId="77777777" w:rsidR="00974E98" w:rsidRPr="00EF4162" w:rsidRDefault="00974E98" w:rsidP="000B0A31">
            <w:pPr>
              <w:jc w:val="both"/>
              <w:rPr>
                <w:rFonts w:ascii="Arial Narrow" w:eastAsia="Arial" w:hAnsi="Arial Narrow" w:cs="Arial"/>
                <w:b/>
                <w:sz w:val="20"/>
                <w:szCs w:val="20"/>
              </w:rPr>
            </w:pPr>
          </w:p>
        </w:tc>
      </w:tr>
      <w:tr w:rsidR="009D0A62" w:rsidRPr="00EF4162" w14:paraId="67A0C43A"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7593ACEB" w14:textId="29925100"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ITEM</w:t>
            </w:r>
          </w:p>
        </w:tc>
        <w:tc>
          <w:tcPr>
            <w:tcW w:w="3806" w:type="dxa"/>
            <w:tcBorders>
              <w:top w:val="single" w:sz="8" w:space="0" w:color="000000"/>
              <w:left w:val="nil"/>
              <w:bottom w:val="single" w:sz="8" w:space="0" w:color="000000"/>
              <w:right w:val="single" w:sz="8" w:space="0" w:color="000000"/>
            </w:tcBorders>
            <w:vAlign w:val="center"/>
          </w:tcPr>
          <w:p w14:paraId="3D5DB4D9" w14:textId="5DC3B08A" w:rsidR="002A1B97" w:rsidRPr="00EF4162" w:rsidRDefault="002A1B97" w:rsidP="000B0A31">
            <w:pPr>
              <w:jc w:val="both"/>
              <w:rPr>
                <w:rFonts w:ascii="Arial Narrow" w:hAnsi="Arial Narrow" w:cs="Arial"/>
                <w:b/>
                <w:spacing w:val="-2"/>
                <w:sz w:val="20"/>
                <w:szCs w:val="20"/>
              </w:rPr>
            </w:pPr>
            <w:r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LOTE </w:t>
            </w:r>
            <w:r w:rsidR="004E43C8" w:rsidRPr="00EF4162">
              <w:rPr>
                <w:rStyle w:val="Nenhum"/>
                <w:rFonts w:ascii="Arial Narrow" w:hAnsi="Arial Narrow" w:cs="Arial"/>
                <w:b/>
                <w:bCs/>
                <w:sz w:val="20"/>
                <w:szCs w:val="20"/>
                <w14:textOutline w14:w="12700" w14:cap="flat" w14:cmpd="sng" w14:algn="ctr">
                  <w14:noFill/>
                  <w14:prstDash w14:val="solid"/>
                  <w14:miter w14:lim="400000"/>
                </w14:textOutline>
              </w:rPr>
              <w:t>1</w:t>
            </w:r>
            <w:r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2 </w:t>
            </w:r>
            <w:r w:rsidR="004E43C8" w:rsidRPr="00EF4162">
              <w:rPr>
                <w:rStyle w:val="Nenhum"/>
                <w:rFonts w:ascii="Arial Narrow" w:hAnsi="Arial Narrow" w:cs="Arial"/>
                <w:b/>
                <w:bCs/>
                <w:sz w:val="20"/>
                <w:szCs w:val="20"/>
                <w14:textOutline w14:w="12700" w14:cap="flat" w14:cmpd="sng" w14:algn="ctr">
                  <w14:noFill/>
                  <w14:prstDash w14:val="solid"/>
                  <w14:miter w14:lim="400000"/>
                </w14:textOutline>
              </w:rPr>
              <w:t>–</w:t>
            </w:r>
            <w:r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 </w:t>
            </w:r>
            <w:r w:rsidR="004E43C8" w:rsidRPr="00EF4162">
              <w:rPr>
                <w:rStyle w:val="Nenhum"/>
                <w:rFonts w:ascii="Arial Narrow" w:hAnsi="Arial Narrow" w:cs="Arial"/>
                <w:b/>
                <w:bCs/>
                <w:sz w:val="20"/>
                <w:szCs w:val="20"/>
                <w14:textOutline w14:w="12700" w14:cap="flat" w14:cmpd="sng" w14:algn="ctr">
                  <w14:noFill/>
                  <w14:prstDash w14:val="solid"/>
                  <w14:miter w14:lim="400000"/>
                </w14:textOutline>
              </w:rPr>
              <w:t>CONTROLADOS BASICOS</w:t>
            </w:r>
            <w:r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 (</w:t>
            </w:r>
            <w:r w:rsidR="004E43C8"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38 </w:t>
            </w:r>
            <w:r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itens) - </w:t>
            </w:r>
            <w:r w:rsidRPr="00EF4162">
              <w:rPr>
                <w:rFonts w:ascii="Arial Narrow" w:hAnsi="Arial Narrow" w:cs="Arial"/>
                <w:b/>
                <w:bCs/>
                <w:spacing w:val="-2"/>
                <w:sz w:val="20"/>
                <w:szCs w:val="20"/>
              </w:rPr>
              <w:t>DESCRITIVO</w:t>
            </w:r>
          </w:p>
        </w:tc>
        <w:tc>
          <w:tcPr>
            <w:tcW w:w="851" w:type="dxa"/>
            <w:tcBorders>
              <w:top w:val="single" w:sz="8" w:space="0" w:color="000000"/>
              <w:left w:val="nil"/>
              <w:bottom w:val="single" w:sz="8" w:space="0" w:color="000000"/>
              <w:right w:val="single" w:sz="8" w:space="0" w:color="000000"/>
            </w:tcBorders>
            <w:vAlign w:val="center"/>
          </w:tcPr>
          <w:p w14:paraId="4EEFBDE0" w14:textId="6D807183"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UND.</w:t>
            </w:r>
          </w:p>
        </w:tc>
        <w:tc>
          <w:tcPr>
            <w:tcW w:w="992" w:type="dxa"/>
            <w:tcBorders>
              <w:top w:val="single" w:sz="8" w:space="0" w:color="000000"/>
              <w:left w:val="nil"/>
              <w:bottom w:val="single" w:sz="8" w:space="0" w:color="000000"/>
              <w:right w:val="single" w:sz="4" w:space="0" w:color="auto"/>
            </w:tcBorders>
            <w:vAlign w:val="center"/>
          </w:tcPr>
          <w:p w14:paraId="5E541A6E" w14:textId="738F9683"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QUANT.</w:t>
            </w:r>
          </w:p>
        </w:tc>
        <w:tc>
          <w:tcPr>
            <w:tcW w:w="1134" w:type="dxa"/>
            <w:tcBorders>
              <w:top w:val="single" w:sz="4" w:space="0" w:color="000000"/>
              <w:left w:val="single" w:sz="4" w:space="0" w:color="auto"/>
              <w:bottom w:val="single" w:sz="4" w:space="0" w:color="000000"/>
              <w:right w:val="single" w:sz="4" w:space="0" w:color="000000"/>
            </w:tcBorders>
            <w:vAlign w:val="center"/>
          </w:tcPr>
          <w:p w14:paraId="5B86E8EB" w14:textId="668E1D64"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MARCA</w:t>
            </w:r>
          </w:p>
        </w:tc>
        <w:tc>
          <w:tcPr>
            <w:tcW w:w="1418" w:type="dxa"/>
            <w:tcBorders>
              <w:top w:val="single" w:sz="8" w:space="0" w:color="000000"/>
              <w:left w:val="single" w:sz="4" w:space="0" w:color="000000"/>
              <w:bottom w:val="single" w:sz="8" w:space="0" w:color="000000"/>
              <w:right w:val="single" w:sz="4" w:space="0" w:color="000000"/>
            </w:tcBorders>
            <w:vAlign w:val="center"/>
          </w:tcPr>
          <w:p w14:paraId="61A25BFB" w14:textId="750A84A1"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VALOR UNITÁRIO</w:t>
            </w:r>
          </w:p>
        </w:tc>
        <w:tc>
          <w:tcPr>
            <w:tcW w:w="1417" w:type="dxa"/>
            <w:tcBorders>
              <w:top w:val="single" w:sz="8" w:space="0" w:color="000000"/>
              <w:left w:val="single" w:sz="4" w:space="0" w:color="000000"/>
              <w:bottom w:val="single" w:sz="8" w:space="0" w:color="000000"/>
              <w:right w:val="single" w:sz="4" w:space="0" w:color="000000"/>
            </w:tcBorders>
            <w:vAlign w:val="center"/>
          </w:tcPr>
          <w:p w14:paraId="2F8F05A2" w14:textId="77777777"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VALOR</w:t>
            </w:r>
          </w:p>
          <w:p w14:paraId="2CAF9981" w14:textId="1CD7D61F"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TOTAL</w:t>
            </w:r>
          </w:p>
        </w:tc>
      </w:tr>
      <w:tr w:rsidR="00204575" w:rsidRPr="00EF4162" w14:paraId="0B1BB7FA"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4197AA47" w14:textId="77777777" w:rsidR="00974E98" w:rsidRPr="00EF4162" w:rsidRDefault="00974E98" w:rsidP="000B0A31">
            <w:pPr>
              <w:jc w:val="both"/>
              <w:rPr>
                <w:rFonts w:ascii="Arial Narrow" w:eastAsia="Arial" w:hAnsi="Arial Narrow" w:cs="Arial"/>
                <w:b/>
                <w:sz w:val="20"/>
                <w:szCs w:val="20"/>
              </w:rPr>
            </w:pPr>
          </w:p>
        </w:tc>
        <w:tc>
          <w:tcPr>
            <w:tcW w:w="3806" w:type="dxa"/>
            <w:tcBorders>
              <w:top w:val="single" w:sz="8" w:space="0" w:color="000000"/>
              <w:left w:val="nil"/>
              <w:bottom w:val="single" w:sz="8" w:space="0" w:color="000000"/>
              <w:right w:val="single" w:sz="8" w:space="0" w:color="000000"/>
            </w:tcBorders>
            <w:vAlign w:val="center"/>
          </w:tcPr>
          <w:p w14:paraId="726C4D1E" w14:textId="77777777" w:rsidR="00974E98" w:rsidRPr="00EF4162" w:rsidRDefault="00974E98" w:rsidP="000B0A31">
            <w:pPr>
              <w:jc w:val="both"/>
              <w:rPr>
                <w:rStyle w:val="Nenhum"/>
                <w:rFonts w:ascii="Arial Narrow" w:hAnsi="Arial Narrow" w:cs="Arial"/>
                <w:b/>
                <w:bCs/>
                <w:sz w:val="20"/>
                <w:szCs w:val="20"/>
                <w14:textOutline w14:w="12700" w14:cap="flat" w14:cmpd="sng" w14:algn="ctr">
                  <w14:noFill/>
                  <w14:prstDash w14:val="solid"/>
                  <w14:miter w14:lim="400000"/>
                </w14:textOutline>
              </w:rPr>
            </w:pPr>
          </w:p>
        </w:tc>
        <w:tc>
          <w:tcPr>
            <w:tcW w:w="851" w:type="dxa"/>
            <w:tcBorders>
              <w:top w:val="single" w:sz="8" w:space="0" w:color="000000"/>
              <w:left w:val="nil"/>
              <w:bottom w:val="single" w:sz="8" w:space="0" w:color="000000"/>
              <w:right w:val="single" w:sz="8" w:space="0" w:color="000000"/>
            </w:tcBorders>
            <w:vAlign w:val="center"/>
          </w:tcPr>
          <w:p w14:paraId="3FD7643F" w14:textId="77777777" w:rsidR="00974E98" w:rsidRPr="00EF4162" w:rsidRDefault="00974E98" w:rsidP="000B0A31">
            <w:pPr>
              <w:jc w:val="both"/>
              <w:rPr>
                <w:rFonts w:ascii="Arial Narrow" w:eastAsia="Arial" w:hAnsi="Arial Narrow" w:cs="Arial"/>
                <w:b/>
                <w:sz w:val="20"/>
                <w:szCs w:val="20"/>
              </w:rPr>
            </w:pPr>
          </w:p>
        </w:tc>
        <w:tc>
          <w:tcPr>
            <w:tcW w:w="992" w:type="dxa"/>
            <w:tcBorders>
              <w:top w:val="single" w:sz="8" w:space="0" w:color="000000"/>
              <w:left w:val="nil"/>
              <w:bottom w:val="single" w:sz="8" w:space="0" w:color="000000"/>
              <w:right w:val="single" w:sz="4" w:space="0" w:color="auto"/>
            </w:tcBorders>
            <w:vAlign w:val="center"/>
          </w:tcPr>
          <w:p w14:paraId="452D918A" w14:textId="77777777" w:rsidR="00974E98" w:rsidRPr="00EF4162" w:rsidRDefault="00974E98" w:rsidP="000B0A31">
            <w:pPr>
              <w:jc w:val="both"/>
              <w:rPr>
                <w:rFonts w:ascii="Arial Narrow" w:eastAsia="Arial" w:hAnsi="Arial Narrow" w:cs="Arial"/>
                <w:b/>
                <w:sz w:val="20"/>
                <w:szCs w:val="20"/>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00352E02" w14:textId="77777777" w:rsidR="00974E98" w:rsidRPr="00EF4162" w:rsidRDefault="00974E98" w:rsidP="000B0A31">
            <w:pPr>
              <w:jc w:val="both"/>
              <w:rPr>
                <w:rFonts w:ascii="Arial Narrow" w:eastAsia="Arial" w:hAnsi="Arial Narrow" w:cs="Arial"/>
                <w:b/>
                <w:sz w:val="20"/>
                <w:szCs w:val="20"/>
              </w:rPr>
            </w:pPr>
          </w:p>
        </w:tc>
        <w:tc>
          <w:tcPr>
            <w:tcW w:w="1418" w:type="dxa"/>
            <w:tcBorders>
              <w:top w:val="single" w:sz="8" w:space="0" w:color="000000"/>
              <w:left w:val="single" w:sz="4" w:space="0" w:color="000000"/>
              <w:bottom w:val="single" w:sz="8" w:space="0" w:color="000000"/>
              <w:right w:val="single" w:sz="4" w:space="0" w:color="000000"/>
            </w:tcBorders>
            <w:vAlign w:val="center"/>
          </w:tcPr>
          <w:p w14:paraId="1332B229" w14:textId="77777777" w:rsidR="00974E98" w:rsidRPr="00EF4162" w:rsidRDefault="00974E98" w:rsidP="000B0A31">
            <w:pPr>
              <w:jc w:val="both"/>
              <w:rPr>
                <w:rFonts w:ascii="Arial Narrow" w:eastAsia="Arial" w:hAnsi="Arial Narrow" w:cs="Arial"/>
                <w:b/>
                <w:sz w:val="20"/>
                <w:szCs w:val="20"/>
              </w:rPr>
            </w:pPr>
          </w:p>
        </w:tc>
        <w:tc>
          <w:tcPr>
            <w:tcW w:w="1417" w:type="dxa"/>
            <w:tcBorders>
              <w:top w:val="single" w:sz="8" w:space="0" w:color="000000"/>
              <w:left w:val="single" w:sz="4" w:space="0" w:color="000000"/>
              <w:bottom w:val="single" w:sz="8" w:space="0" w:color="000000"/>
              <w:right w:val="single" w:sz="4" w:space="0" w:color="000000"/>
            </w:tcBorders>
            <w:vAlign w:val="center"/>
          </w:tcPr>
          <w:p w14:paraId="1AE9818D" w14:textId="77777777" w:rsidR="00974E98" w:rsidRPr="00EF4162" w:rsidRDefault="00974E98" w:rsidP="000B0A31">
            <w:pPr>
              <w:jc w:val="both"/>
              <w:rPr>
                <w:rFonts w:ascii="Arial Narrow" w:eastAsia="Arial" w:hAnsi="Arial Narrow" w:cs="Arial"/>
                <w:b/>
                <w:sz w:val="20"/>
                <w:szCs w:val="20"/>
              </w:rPr>
            </w:pPr>
          </w:p>
        </w:tc>
      </w:tr>
      <w:tr w:rsidR="00204575" w:rsidRPr="00EF4162" w14:paraId="2CF25685"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4604D895" w14:textId="206A39B1"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ITEM</w:t>
            </w:r>
          </w:p>
        </w:tc>
        <w:tc>
          <w:tcPr>
            <w:tcW w:w="3806" w:type="dxa"/>
            <w:tcBorders>
              <w:top w:val="single" w:sz="8" w:space="0" w:color="000000"/>
              <w:left w:val="nil"/>
              <w:bottom w:val="single" w:sz="8" w:space="0" w:color="000000"/>
              <w:right w:val="single" w:sz="8" w:space="0" w:color="000000"/>
            </w:tcBorders>
            <w:vAlign w:val="center"/>
          </w:tcPr>
          <w:p w14:paraId="42F59DCD" w14:textId="7FB29A08" w:rsidR="002A1B97" w:rsidRPr="00EF4162" w:rsidRDefault="002A1B97" w:rsidP="000B0A31">
            <w:pPr>
              <w:jc w:val="both"/>
              <w:rPr>
                <w:rFonts w:ascii="Arial Narrow" w:hAnsi="Arial Narrow" w:cs="Arial"/>
                <w:b/>
                <w:spacing w:val="-2"/>
                <w:sz w:val="20"/>
                <w:szCs w:val="20"/>
              </w:rPr>
            </w:pPr>
            <w:r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LOTE </w:t>
            </w:r>
            <w:r w:rsidR="00AB4B77" w:rsidRPr="00EF4162">
              <w:rPr>
                <w:rStyle w:val="Nenhum"/>
                <w:rFonts w:ascii="Arial Narrow" w:hAnsi="Arial Narrow" w:cs="Arial"/>
                <w:b/>
                <w:bCs/>
                <w:sz w:val="20"/>
                <w:szCs w:val="20"/>
                <w14:textOutline w14:w="12700" w14:cap="flat" w14:cmpd="sng" w14:algn="ctr">
                  <w14:noFill/>
                  <w14:prstDash w14:val="solid"/>
                  <w14:miter w14:lim="400000"/>
                </w14:textOutline>
              </w:rPr>
              <w:t>13</w:t>
            </w:r>
            <w:r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 </w:t>
            </w:r>
            <w:r w:rsidR="00AB4B77" w:rsidRPr="00EF4162">
              <w:rPr>
                <w:rStyle w:val="Nenhum"/>
                <w:rFonts w:ascii="Arial Narrow" w:hAnsi="Arial Narrow" w:cs="Arial"/>
                <w:b/>
                <w:bCs/>
                <w:sz w:val="20"/>
                <w:szCs w:val="20"/>
                <w14:textOutline w14:w="12700" w14:cap="flat" w14:cmpd="sng" w14:algn="ctr">
                  <w14:noFill/>
                  <w14:prstDash w14:val="solid"/>
                  <w14:miter w14:lim="400000"/>
                </w14:textOutline>
              </w:rPr>
              <w:t>–</w:t>
            </w:r>
            <w:r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 </w:t>
            </w:r>
            <w:r w:rsidR="00AB4B77" w:rsidRPr="00EF4162">
              <w:rPr>
                <w:rStyle w:val="Nenhum"/>
                <w:rFonts w:ascii="Arial Narrow" w:hAnsi="Arial Narrow" w:cs="Arial"/>
                <w:b/>
                <w:bCs/>
                <w:sz w:val="20"/>
                <w:szCs w:val="20"/>
                <w14:textOutline w14:w="12700" w14:cap="flat" w14:cmpd="sng" w14:algn="ctr">
                  <w14:noFill/>
                  <w14:prstDash w14:val="solid"/>
                  <w14:miter w14:lim="400000"/>
                </w14:textOutline>
              </w:rPr>
              <w:t>CONTROLADOS NÃO BASICOS</w:t>
            </w:r>
            <w:r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 (</w:t>
            </w:r>
            <w:r w:rsidR="00AB4B77" w:rsidRPr="00EF4162">
              <w:rPr>
                <w:rStyle w:val="Nenhum"/>
                <w:rFonts w:ascii="Arial Narrow" w:hAnsi="Arial Narrow" w:cs="Arial"/>
                <w:b/>
                <w:bCs/>
                <w:sz w:val="20"/>
                <w:szCs w:val="20"/>
                <w14:textOutline w14:w="12700" w14:cap="flat" w14:cmpd="sng" w14:algn="ctr">
                  <w14:noFill/>
                  <w14:prstDash w14:val="solid"/>
                  <w14:miter w14:lim="400000"/>
                </w14:textOutline>
              </w:rPr>
              <w:t>3</w:t>
            </w:r>
            <w:r w:rsidR="00B65BD0">
              <w:rPr>
                <w:rStyle w:val="Nenhum"/>
                <w:rFonts w:ascii="Arial Narrow" w:hAnsi="Arial Narrow" w:cs="Arial"/>
                <w:b/>
                <w:bCs/>
                <w:sz w:val="20"/>
                <w:szCs w:val="20"/>
                <w14:textOutline w14:w="12700" w14:cap="flat" w14:cmpd="sng" w14:algn="ctr">
                  <w14:noFill/>
                  <w14:prstDash w14:val="solid"/>
                  <w14:miter w14:lim="400000"/>
                </w14:textOutline>
              </w:rPr>
              <w:t>5</w:t>
            </w:r>
            <w:r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 itens) - </w:t>
            </w:r>
            <w:r w:rsidRPr="00EF4162">
              <w:rPr>
                <w:rFonts w:ascii="Arial Narrow" w:hAnsi="Arial Narrow" w:cs="Arial"/>
                <w:b/>
                <w:bCs/>
                <w:spacing w:val="-2"/>
                <w:sz w:val="20"/>
                <w:szCs w:val="20"/>
              </w:rPr>
              <w:t>DESCRITIVO</w:t>
            </w:r>
          </w:p>
        </w:tc>
        <w:tc>
          <w:tcPr>
            <w:tcW w:w="851" w:type="dxa"/>
            <w:tcBorders>
              <w:top w:val="single" w:sz="8" w:space="0" w:color="000000"/>
              <w:left w:val="nil"/>
              <w:bottom w:val="single" w:sz="8" w:space="0" w:color="000000"/>
              <w:right w:val="single" w:sz="8" w:space="0" w:color="000000"/>
            </w:tcBorders>
            <w:vAlign w:val="center"/>
          </w:tcPr>
          <w:p w14:paraId="63B39ADC" w14:textId="59E87D2C"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UND.</w:t>
            </w:r>
          </w:p>
        </w:tc>
        <w:tc>
          <w:tcPr>
            <w:tcW w:w="992" w:type="dxa"/>
            <w:tcBorders>
              <w:top w:val="single" w:sz="8" w:space="0" w:color="000000"/>
              <w:left w:val="nil"/>
              <w:bottom w:val="single" w:sz="8" w:space="0" w:color="000000"/>
              <w:right w:val="single" w:sz="4" w:space="0" w:color="auto"/>
            </w:tcBorders>
            <w:vAlign w:val="center"/>
          </w:tcPr>
          <w:p w14:paraId="7C48DE82" w14:textId="560BBD56"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QUANT.</w:t>
            </w:r>
          </w:p>
        </w:tc>
        <w:tc>
          <w:tcPr>
            <w:tcW w:w="1134" w:type="dxa"/>
            <w:tcBorders>
              <w:top w:val="single" w:sz="4" w:space="0" w:color="000000"/>
              <w:left w:val="single" w:sz="4" w:space="0" w:color="auto"/>
              <w:bottom w:val="single" w:sz="4" w:space="0" w:color="000000"/>
              <w:right w:val="single" w:sz="4" w:space="0" w:color="000000"/>
            </w:tcBorders>
            <w:vAlign w:val="center"/>
          </w:tcPr>
          <w:p w14:paraId="128D1358" w14:textId="03BEF3B7"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MARCA</w:t>
            </w:r>
          </w:p>
        </w:tc>
        <w:tc>
          <w:tcPr>
            <w:tcW w:w="1418" w:type="dxa"/>
            <w:tcBorders>
              <w:top w:val="single" w:sz="8" w:space="0" w:color="000000"/>
              <w:left w:val="single" w:sz="4" w:space="0" w:color="000000"/>
              <w:bottom w:val="single" w:sz="8" w:space="0" w:color="000000"/>
              <w:right w:val="single" w:sz="4" w:space="0" w:color="000000"/>
            </w:tcBorders>
            <w:vAlign w:val="center"/>
          </w:tcPr>
          <w:p w14:paraId="492BE305" w14:textId="26E03D97"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VALOR UNITÁRIO</w:t>
            </w:r>
          </w:p>
        </w:tc>
        <w:tc>
          <w:tcPr>
            <w:tcW w:w="1417" w:type="dxa"/>
            <w:tcBorders>
              <w:top w:val="single" w:sz="8" w:space="0" w:color="000000"/>
              <w:left w:val="single" w:sz="4" w:space="0" w:color="000000"/>
              <w:bottom w:val="single" w:sz="8" w:space="0" w:color="000000"/>
              <w:right w:val="single" w:sz="4" w:space="0" w:color="000000"/>
            </w:tcBorders>
            <w:vAlign w:val="center"/>
          </w:tcPr>
          <w:p w14:paraId="4C5A6DB9" w14:textId="77777777"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VALOR</w:t>
            </w:r>
          </w:p>
          <w:p w14:paraId="33B11EAB" w14:textId="4430254D"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TOTAL</w:t>
            </w:r>
          </w:p>
        </w:tc>
      </w:tr>
      <w:tr w:rsidR="00204575" w:rsidRPr="00EF4162" w14:paraId="1EB75AD6"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67C7A6CC" w14:textId="77777777" w:rsidR="00974E98" w:rsidRPr="00EF4162" w:rsidRDefault="00974E98" w:rsidP="000B0A31">
            <w:pPr>
              <w:jc w:val="both"/>
              <w:rPr>
                <w:rFonts w:ascii="Arial Narrow" w:eastAsia="Arial" w:hAnsi="Arial Narrow" w:cs="Arial"/>
                <w:b/>
                <w:sz w:val="20"/>
                <w:szCs w:val="20"/>
              </w:rPr>
            </w:pPr>
          </w:p>
        </w:tc>
        <w:tc>
          <w:tcPr>
            <w:tcW w:w="3806" w:type="dxa"/>
            <w:tcBorders>
              <w:top w:val="single" w:sz="8" w:space="0" w:color="000000"/>
              <w:left w:val="nil"/>
              <w:bottom w:val="single" w:sz="8" w:space="0" w:color="000000"/>
              <w:right w:val="single" w:sz="8" w:space="0" w:color="000000"/>
            </w:tcBorders>
            <w:vAlign w:val="center"/>
          </w:tcPr>
          <w:p w14:paraId="7156BF57" w14:textId="77777777" w:rsidR="00974E98" w:rsidRPr="00EF4162" w:rsidRDefault="00974E98" w:rsidP="000B0A31">
            <w:pPr>
              <w:jc w:val="both"/>
              <w:rPr>
                <w:rStyle w:val="Nenhum"/>
                <w:rFonts w:ascii="Arial Narrow" w:hAnsi="Arial Narrow" w:cs="Arial"/>
                <w:b/>
                <w:bCs/>
                <w:sz w:val="20"/>
                <w:szCs w:val="20"/>
                <w14:textOutline w14:w="12700" w14:cap="flat" w14:cmpd="sng" w14:algn="ctr">
                  <w14:noFill/>
                  <w14:prstDash w14:val="solid"/>
                  <w14:miter w14:lim="400000"/>
                </w14:textOutline>
              </w:rPr>
            </w:pPr>
          </w:p>
        </w:tc>
        <w:tc>
          <w:tcPr>
            <w:tcW w:w="851" w:type="dxa"/>
            <w:tcBorders>
              <w:top w:val="single" w:sz="8" w:space="0" w:color="000000"/>
              <w:left w:val="nil"/>
              <w:bottom w:val="single" w:sz="8" w:space="0" w:color="000000"/>
              <w:right w:val="single" w:sz="8" w:space="0" w:color="000000"/>
            </w:tcBorders>
            <w:vAlign w:val="center"/>
          </w:tcPr>
          <w:p w14:paraId="27F767A4" w14:textId="77777777" w:rsidR="00974E98" w:rsidRPr="00EF4162" w:rsidRDefault="00974E98" w:rsidP="000B0A31">
            <w:pPr>
              <w:jc w:val="both"/>
              <w:rPr>
                <w:rFonts w:ascii="Arial Narrow" w:eastAsia="Arial" w:hAnsi="Arial Narrow" w:cs="Arial"/>
                <w:b/>
                <w:sz w:val="20"/>
                <w:szCs w:val="20"/>
              </w:rPr>
            </w:pPr>
          </w:p>
        </w:tc>
        <w:tc>
          <w:tcPr>
            <w:tcW w:w="992" w:type="dxa"/>
            <w:tcBorders>
              <w:top w:val="single" w:sz="8" w:space="0" w:color="000000"/>
              <w:left w:val="nil"/>
              <w:bottom w:val="single" w:sz="8" w:space="0" w:color="000000"/>
              <w:right w:val="single" w:sz="4" w:space="0" w:color="auto"/>
            </w:tcBorders>
            <w:vAlign w:val="center"/>
          </w:tcPr>
          <w:p w14:paraId="594FBBF1" w14:textId="77777777" w:rsidR="00974E98" w:rsidRPr="00EF4162" w:rsidRDefault="00974E98" w:rsidP="000B0A31">
            <w:pPr>
              <w:jc w:val="both"/>
              <w:rPr>
                <w:rFonts w:ascii="Arial Narrow" w:eastAsia="Arial" w:hAnsi="Arial Narrow" w:cs="Arial"/>
                <w:b/>
                <w:sz w:val="20"/>
                <w:szCs w:val="20"/>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62EA03AF" w14:textId="77777777" w:rsidR="00974E98" w:rsidRPr="00EF4162" w:rsidRDefault="00974E98" w:rsidP="000B0A31">
            <w:pPr>
              <w:jc w:val="both"/>
              <w:rPr>
                <w:rFonts w:ascii="Arial Narrow" w:eastAsia="Arial" w:hAnsi="Arial Narrow" w:cs="Arial"/>
                <w:b/>
                <w:sz w:val="20"/>
                <w:szCs w:val="20"/>
              </w:rPr>
            </w:pPr>
          </w:p>
        </w:tc>
        <w:tc>
          <w:tcPr>
            <w:tcW w:w="1418" w:type="dxa"/>
            <w:tcBorders>
              <w:top w:val="single" w:sz="8" w:space="0" w:color="000000"/>
              <w:left w:val="single" w:sz="4" w:space="0" w:color="000000"/>
              <w:bottom w:val="single" w:sz="8" w:space="0" w:color="000000"/>
              <w:right w:val="single" w:sz="4" w:space="0" w:color="000000"/>
            </w:tcBorders>
            <w:vAlign w:val="center"/>
          </w:tcPr>
          <w:p w14:paraId="469C496F" w14:textId="77777777" w:rsidR="00974E98" w:rsidRPr="00EF4162" w:rsidRDefault="00974E98" w:rsidP="000B0A31">
            <w:pPr>
              <w:jc w:val="both"/>
              <w:rPr>
                <w:rFonts w:ascii="Arial Narrow" w:eastAsia="Arial" w:hAnsi="Arial Narrow" w:cs="Arial"/>
                <w:b/>
                <w:sz w:val="20"/>
                <w:szCs w:val="20"/>
              </w:rPr>
            </w:pPr>
          </w:p>
        </w:tc>
        <w:tc>
          <w:tcPr>
            <w:tcW w:w="1417" w:type="dxa"/>
            <w:tcBorders>
              <w:top w:val="single" w:sz="8" w:space="0" w:color="000000"/>
              <w:left w:val="single" w:sz="4" w:space="0" w:color="000000"/>
              <w:bottom w:val="single" w:sz="8" w:space="0" w:color="000000"/>
              <w:right w:val="single" w:sz="4" w:space="0" w:color="000000"/>
            </w:tcBorders>
            <w:vAlign w:val="center"/>
          </w:tcPr>
          <w:p w14:paraId="74BA00A3" w14:textId="77777777" w:rsidR="00974E98" w:rsidRPr="00EF4162" w:rsidRDefault="00974E98" w:rsidP="000B0A31">
            <w:pPr>
              <w:jc w:val="both"/>
              <w:rPr>
                <w:rFonts w:ascii="Arial Narrow" w:eastAsia="Arial" w:hAnsi="Arial Narrow" w:cs="Arial"/>
                <w:b/>
                <w:sz w:val="20"/>
                <w:szCs w:val="20"/>
              </w:rPr>
            </w:pPr>
          </w:p>
        </w:tc>
      </w:tr>
      <w:tr w:rsidR="00204575" w:rsidRPr="00EF4162" w14:paraId="24C59916"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062C2BA9" w14:textId="0FD957AD"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lastRenderedPageBreak/>
              <w:t>ITEM</w:t>
            </w:r>
          </w:p>
        </w:tc>
        <w:tc>
          <w:tcPr>
            <w:tcW w:w="3806" w:type="dxa"/>
            <w:tcBorders>
              <w:top w:val="single" w:sz="8" w:space="0" w:color="000000"/>
              <w:left w:val="nil"/>
              <w:bottom w:val="single" w:sz="8" w:space="0" w:color="000000"/>
              <w:right w:val="single" w:sz="8" w:space="0" w:color="000000"/>
            </w:tcBorders>
            <w:vAlign w:val="center"/>
          </w:tcPr>
          <w:p w14:paraId="6793A2D5" w14:textId="0E7F2318" w:rsidR="002A1B97" w:rsidRPr="00EF4162" w:rsidRDefault="00043756" w:rsidP="000B0A31">
            <w:pPr>
              <w:jc w:val="both"/>
              <w:rPr>
                <w:rFonts w:ascii="Arial Narrow" w:hAnsi="Arial Narrow" w:cs="Arial"/>
                <w:b/>
                <w:bCs/>
                <w:spacing w:val="-2"/>
                <w:sz w:val="20"/>
                <w:szCs w:val="20"/>
              </w:rPr>
            </w:pPr>
            <w:r w:rsidRPr="00EF4162">
              <w:rPr>
                <w:rStyle w:val="Nenhum"/>
                <w:rFonts w:ascii="Arial Narrow" w:hAnsi="Arial Narrow" w:cs="Arial"/>
                <w:b/>
                <w:bCs/>
                <w:sz w:val="20"/>
                <w:szCs w:val="20"/>
                <w:u w:color="FF0000"/>
                <w14:textOutline w14:w="12700" w14:cap="flat" w14:cmpd="sng" w14:algn="ctr">
                  <w14:noFill/>
                  <w14:prstDash w14:val="solid"/>
                  <w14:miter w14:lim="400000"/>
                </w14:textOutline>
              </w:rPr>
              <w:t xml:space="preserve">LOTE </w:t>
            </w:r>
            <w:r w:rsidRPr="00EF4162">
              <w:rPr>
                <w:rStyle w:val="Nenhum"/>
                <w:rFonts w:ascii="Arial Narrow" w:hAnsi="Arial Narrow" w:cs="Arial"/>
                <w:b/>
                <w:bCs/>
                <w:sz w:val="20"/>
                <w:szCs w:val="20"/>
                <w14:textOutline w14:w="12700" w14:cap="flat" w14:cmpd="sng" w14:algn="ctr">
                  <w14:noFill/>
                  <w14:prstDash w14:val="solid"/>
                  <w14:miter w14:lim="400000"/>
                </w14:textOutline>
              </w:rPr>
              <w:t>14 – MEDICAMENTOS COMPLEMENTARES (10</w:t>
            </w:r>
            <w:r w:rsidR="00B65BD0">
              <w:rPr>
                <w:rStyle w:val="Nenhum"/>
                <w:rFonts w:ascii="Arial Narrow" w:hAnsi="Arial Narrow" w:cs="Arial"/>
                <w:b/>
                <w:bCs/>
                <w:sz w:val="20"/>
                <w:szCs w:val="20"/>
                <w14:textOutline w14:w="12700" w14:cap="flat" w14:cmpd="sng" w14:algn="ctr">
                  <w14:noFill/>
                  <w14:prstDash w14:val="solid"/>
                  <w14:miter w14:lim="400000"/>
                </w14:textOutline>
              </w:rPr>
              <w:t>4</w:t>
            </w:r>
            <w:r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 itens)</w:t>
            </w:r>
            <w:r w:rsidR="002A1B97"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 - </w:t>
            </w:r>
            <w:r w:rsidR="002A1B97" w:rsidRPr="00EF4162">
              <w:rPr>
                <w:rFonts w:ascii="Arial Narrow" w:hAnsi="Arial Narrow" w:cs="Arial"/>
                <w:b/>
                <w:bCs/>
                <w:spacing w:val="-2"/>
                <w:sz w:val="20"/>
                <w:szCs w:val="20"/>
              </w:rPr>
              <w:t>DESCRITIVO</w:t>
            </w:r>
          </w:p>
        </w:tc>
        <w:tc>
          <w:tcPr>
            <w:tcW w:w="851" w:type="dxa"/>
            <w:tcBorders>
              <w:top w:val="single" w:sz="8" w:space="0" w:color="000000"/>
              <w:left w:val="nil"/>
              <w:bottom w:val="single" w:sz="8" w:space="0" w:color="000000"/>
              <w:right w:val="single" w:sz="8" w:space="0" w:color="000000"/>
            </w:tcBorders>
            <w:vAlign w:val="center"/>
          </w:tcPr>
          <w:p w14:paraId="25DAC2EC" w14:textId="30E114F8"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UND.</w:t>
            </w:r>
          </w:p>
        </w:tc>
        <w:tc>
          <w:tcPr>
            <w:tcW w:w="992" w:type="dxa"/>
            <w:tcBorders>
              <w:top w:val="single" w:sz="8" w:space="0" w:color="000000"/>
              <w:left w:val="nil"/>
              <w:bottom w:val="single" w:sz="8" w:space="0" w:color="000000"/>
              <w:right w:val="single" w:sz="4" w:space="0" w:color="auto"/>
            </w:tcBorders>
            <w:vAlign w:val="center"/>
          </w:tcPr>
          <w:p w14:paraId="5474AB5A" w14:textId="5F19E6B7"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QUANT.</w:t>
            </w:r>
          </w:p>
        </w:tc>
        <w:tc>
          <w:tcPr>
            <w:tcW w:w="1134" w:type="dxa"/>
            <w:tcBorders>
              <w:top w:val="single" w:sz="4" w:space="0" w:color="000000"/>
              <w:left w:val="single" w:sz="4" w:space="0" w:color="auto"/>
              <w:bottom w:val="single" w:sz="4" w:space="0" w:color="000000"/>
              <w:right w:val="single" w:sz="4" w:space="0" w:color="000000"/>
            </w:tcBorders>
            <w:vAlign w:val="center"/>
          </w:tcPr>
          <w:p w14:paraId="1ADE90D0" w14:textId="56E343BA"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MARCA</w:t>
            </w:r>
          </w:p>
        </w:tc>
        <w:tc>
          <w:tcPr>
            <w:tcW w:w="1418" w:type="dxa"/>
            <w:tcBorders>
              <w:top w:val="single" w:sz="8" w:space="0" w:color="000000"/>
              <w:left w:val="single" w:sz="4" w:space="0" w:color="000000"/>
              <w:bottom w:val="single" w:sz="8" w:space="0" w:color="000000"/>
              <w:right w:val="single" w:sz="4" w:space="0" w:color="000000"/>
            </w:tcBorders>
            <w:vAlign w:val="center"/>
          </w:tcPr>
          <w:p w14:paraId="67662B5D" w14:textId="0557FA63"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VALOR UNITÁRIO</w:t>
            </w:r>
          </w:p>
        </w:tc>
        <w:tc>
          <w:tcPr>
            <w:tcW w:w="1417" w:type="dxa"/>
            <w:tcBorders>
              <w:top w:val="single" w:sz="8" w:space="0" w:color="000000"/>
              <w:left w:val="single" w:sz="4" w:space="0" w:color="000000"/>
              <w:bottom w:val="single" w:sz="8" w:space="0" w:color="000000"/>
              <w:right w:val="single" w:sz="4" w:space="0" w:color="000000"/>
            </w:tcBorders>
            <w:vAlign w:val="center"/>
          </w:tcPr>
          <w:p w14:paraId="338A6D36" w14:textId="77777777"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VALOR</w:t>
            </w:r>
          </w:p>
          <w:p w14:paraId="559A8AA4" w14:textId="608C7686"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TOTAL</w:t>
            </w:r>
          </w:p>
        </w:tc>
      </w:tr>
      <w:tr w:rsidR="00204575" w:rsidRPr="00EF4162" w14:paraId="50CA8EA0"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44C97197" w14:textId="77777777" w:rsidR="00974E98" w:rsidRPr="00EF4162" w:rsidRDefault="00974E98" w:rsidP="000B0A31">
            <w:pPr>
              <w:jc w:val="both"/>
              <w:rPr>
                <w:rFonts w:ascii="Arial Narrow" w:eastAsia="Arial" w:hAnsi="Arial Narrow" w:cs="Arial"/>
                <w:b/>
                <w:sz w:val="20"/>
                <w:szCs w:val="20"/>
              </w:rPr>
            </w:pPr>
          </w:p>
        </w:tc>
        <w:tc>
          <w:tcPr>
            <w:tcW w:w="3806" w:type="dxa"/>
            <w:tcBorders>
              <w:top w:val="single" w:sz="8" w:space="0" w:color="000000"/>
              <w:left w:val="nil"/>
              <w:bottom w:val="single" w:sz="8" w:space="0" w:color="000000"/>
              <w:right w:val="single" w:sz="8" w:space="0" w:color="000000"/>
            </w:tcBorders>
            <w:vAlign w:val="center"/>
          </w:tcPr>
          <w:p w14:paraId="7F179A20" w14:textId="77777777" w:rsidR="00974E98" w:rsidRPr="00EF4162" w:rsidRDefault="00974E98" w:rsidP="000B0A31">
            <w:pPr>
              <w:jc w:val="both"/>
              <w:rPr>
                <w:rStyle w:val="Nenhum"/>
                <w:rFonts w:ascii="Arial Narrow" w:hAnsi="Arial Narrow" w:cs="Arial"/>
                <w:b/>
                <w:bCs/>
                <w:sz w:val="20"/>
                <w:szCs w:val="20"/>
                <w:u w:color="FF0000"/>
                <w14:textOutline w14:w="12700" w14:cap="flat" w14:cmpd="sng" w14:algn="ctr">
                  <w14:noFill/>
                  <w14:prstDash w14:val="solid"/>
                  <w14:miter w14:lim="400000"/>
                </w14:textOutline>
              </w:rPr>
            </w:pPr>
          </w:p>
        </w:tc>
        <w:tc>
          <w:tcPr>
            <w:tcW w:w="851" w:type="dxa"/>
            <w:tcBorders>
              <w:top w:val="single" w:sz="8" w:space="0" w:color="000000"/>
              <w:left w:val="nil"/>
              <w:bottom w:val="single" w:sz="8" w:space="0" w:color="000000"/>
              <w:right w:val="single" w:sz="8" w:space="0" w:color="000000"/>
            </w:tcBorders>
            <w:vAlign w:val="center"/>
          </w:tcPr>
          <w:p w14:paraId="4780A986" w14:textId="77777777" w:rsidR="00974E98" w:rsidRPr="00EF4162" w:rsidRDefault="00974E98" w:rsidP="000B0A31">
            <w:pPr>
              <w:jc w:val="both"/>
              <w:rPr>
                <w:rFonts w:ascii="Arial Narrow" w:eastAsia="Arial" w:hAnsi="Arial Narrow" w:cs="Arial"/>
                <w:b/>
                <w:sz w:val="20"/>
                <w:szCs w:val="20"/>
              </w:rPr>
            </w:pPr>
          </w:p>
        </w:tc>
        <w:tc>
          <w:tcPr>
            <w:tcW w:w="992" w:type="dxa"/>
            <w:tcBorders>
              <w:top w:val="single" w:sz="8" w:space="0" w:color="000000"/>
              <w:left w:val="nil"/>
              <w:bottom w:val="single" w:sz="8" w:space="0" w:color="000000"/>
              <w:right w:val="single" w:sz="4" w:space="0" w:color="auto"/>
            </w:tcBorders>
            <w:vAlign w:val="center"/>
          </w:tcPr>
          <w:p w14:paraId="2DF442BC" w14:textId="77777777" w:rsidR="00974E98" w:rsidRPr="00EF4162" w:rsidRDefault="00974E98" w:rsidP="000B0A31">
            <w:pPr>
              <w:jc w:val="both"/>
              <w:rPr>
                <w:rFonts w:ascii="Arial Narrow" w:eastAsia="Arial" w:hAnsi="Arial Narrow" w:cs="Arial"/>
                <w:b/>
                <w:sz w:val="20"/>
                <w:szCs w:val="20"/>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0EB103F6" w14:textId="77777777" w:rsidR="00974E98" w:rsidRPr="00EF4162" w:rsidRDefault="00974E98" w:rsidP="000B0A31">
            <w:pPr>
              <w:jc w:val="both"/>
              <w:rPr>
                <w:rFonts w:ascii="Arial Narrow" w:eastAsia="Arial" w:hAnsi="Arial Narrow" w:cs="Arial"/>
                <w:b/>
                <w:sz w:val="20"/>
                <w:szCs w:val="20"/>
              </w:rPr>
            </w:pPr>
          </w:p>
        </w:tc>
        <w:tc>
          <w:tcPr>
            <w:tcW w:w="1418" w:type="dxa"/>
            <w:tcBorders>
              <w:top w:val="single" w:sz="8" w:space="0" w:color="000000"/>
              <w:left w:val="single" w:sz="4" w:space="0" w:color="000000"/>
              <w:bottom w:val="single" w:sz="8" w:space="0" w:color="000000"/>
              <w:right w:val="single" w:sz="4" w:space="0" w:color="000000"/>
            </w:tcBorders>
            <w:vAlign w:val="center"/>
          </w:tcPr>
          <w:p w14:paraId="37F1A9CB" w14:textId="77777777" w:rsidR="00974E98" w:rsidRPr="00EF4162" w:rsidRDefault="00974E98" w:rsidP="000B0A31">
            <w:pPr>
              <w:jc w:val="both"/>
              <w:rPr>
                <w:rFonts w:ascii="Arial Narrow" w:eastAsia="Arial" w:hAnsi="Arial Narrow" w:cs="Arial"/>
                <w:b/>
                <w:sz w:val="20"/>
                <w:szCs w:val="20"/>
              </w:rPr>
            </w:pPr>
          </w:p>
        </w:tc>
        <w:tc>
          <w:tcPr>
            <w:tcW w:w="1417" w:type="dxa"/>
            <w:tcBorders>
              <w:top w:val="single" w:sz="8" w:space="0" w:color="000000"/>
              <w:left w:val="single" w:sz="4" w:space="0" w:color="000000"/>
              <w:bottom w:val="single" w:sz="8" w:space="0" w:color="000000"/>
              <w:right w:val="single" w:sz="4" w:space="0" w:color="000000"/>
            </w:tcBorders>
            <w:vAlign w:val="center"/>
          </w:tcPr>
          <w:p w14:paraId="4D0B97C7" w14:textId="77777777" w:rsidR="00974E98" w:rsidRPr="00EF4162" w:rsidRDefault="00974E98" w:rsidP="000B0A31">
            <w:pPr>
              <w:jc w:val="both"/>
              <w:rPr>
                <w:rFonts w:ascii="Arial Narrow" w:eastAsia="Arial" w:hAnsi="Arial Narrow" w:cs="Arial"/>
                <w:b/>
                <w:sz w:val="20"/>
                <w:szCs w:val="20"/>
              </w:rPr>
            </w:pPr>
          </w:p>
        </w:tc>
      </w:tr>
      <w:tr w:rsidR="00204575" w:rsidRPr="00EF4162" w14:paraId="6DB22FF2"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574F0AA3" w14:textId="07ABDE95"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ITEM</w:t>
            </w:r>
          </w:p>
        </w:tc>
        <w:tc>
          <w:tcPr>
            <w:tcW w:w="3806" w:type="dxa"/>
            <w:tcBorders>
              <w:top w:val="single" w:sz="8" w:space="0" w:color="000000"/>
              <w:left w:val="nil"/>
              <w:bottom w:val="single" w:sz="8" w:space="0" w:color="000000"/>
              <w:right w:val="single" w:sz="8" w:space="0" w:color="000000"/>
            </w:tcBorders>
            <w:vAlign w:val="center"/>
          </w:tcPr>
          <w:p w14:paraId="0E57ED41" w14:textId="3E720585" w:rsidR="002A1B97" w:rsidRPr="00EF4162" w:rsidRDefault="00C3599C" w:rsidP="000B0A31">
            <w:pPr>
              <w:jc w:val="both"/>
              <w:rPr>
                <w:rFonts w:ascii="Arial Narrow" w:hAnsi="Arial Narrow" w:cs="Arial"/>
                <w:b/>
                <w:spacing w:val="-2"/>
                <w:sz w:val="20"/>
                <w:szCs w:val="20"/>
              </w:rPr>
            </w:pPr>
            <w:r w:rsidRPr="00EF4162">
              <w:rPr>
                <w:rStyle w:val="Nenhum"/>
                <w:rFonts w:ascii="Arial Narrow" w:hAnsi="Arial Narrow" w:cs="Arial"/>
                <w:b/>
                <w:bCs/>
                <w:sz w:val="20"/>
                <w:szCs w:val="20"/>
                <w:u w:color="FF0000"/>
              </w:rPr>
              <w:t xml:space="preserve">LOTE  </w:t>
            </w:r>
            <w:r w:rsidRPr="00EF4162">
              <w:rPr>
                <w:rStyle w:val="Nenhum"/>
                <w:rFonts w:ascii="Arial Narrow" w:hAnsi="Arial Narrow" w:cs="Arial"/>
                <w:b/>
                <w:bCs/>
                <w:sz w:val="20"/>
                <w:szCs w:val="20"/>
              </w:rPr>
              <w:t>15 - SOLUÇÕES INJETÁVEIS (20 itens)</w:t>
            </w:r>
            <w:r w:rsidR="00B65BD0">
              <w:rPr>
                <w:rStyle w:val="Nenhum"/>
                <w:rFonts w:ascii="Arial Narrow" w:hAnsi="Arial Narrow" w:cs="Arial"/>
                <w:b/>
                <w:bCs/>
                <w:sz w:val="20"/>
                <w:szCs w:val="20"/>
              </w:rPr>
              <w:t xml:space="preserve"> </w:t>
            </w:r>
            <w:r w:rsidR="002A1B97" w:rsidRPr="00EF4162">
              <w:rPr>
                <w:rStyle w:val="Nenhum"/>
                <w:rFonts w:ascii="Arial Narrow" w:hAnsi="Arial Narrow" w:cs="Arial"/>
                <w:b/>
                <w:bCs/>
                <w:sz w:val="20"/>
                <w:szCs w:val="20"/>
                <w14:textOutline w14:w="12700" w14:cap="flat" w14:cmpd="sng" w14:algn="ctr">
                  <w14:noFill/>
                  <w14:prstDash w14:val="solid"/>
                  <w14:miter w14:lim="400000"/>
                </w14:textOutline>
              </w:rPr>
              <w:t xml:space="preserve">- </w:t>
            </w:r>
            <w:r w:rsidR="002A1B97" w:rsidRPr="00EF4162">
              <w:rPr>
                <w:rFonts w:ascii="Arial Narrow" w:hAnsi="Arial Narrow" w:cs="Arial"/>
                <w:b/>
                <w:bCs/>
                <w:spacing w:val="-2"/>
                <w:sz w:val="20"/>
                <w:szCs w:val="20"/>
              </w:rPr>
              <w:t>DESCRITIVO</w:t>
            </w:r>
          </w:p>
        </w:tc>
        <w:tc>
          <w:tcPr>
            <w:tcW w:w="851" w:type="dxa"/>
            <w:tcBorders>
              <w:top w:val="single" w:sz="8" w:space="0" w:color="000000"/>
              <w:left w:val="nil"/>
              <w:bottom w:val="single" w:sz="8" w:space="0" w:color="000000"/>
              <w:right w:val="single" w:sz="8" w:space="0" w:color="000000"/>
            </w:tcBorders>
            <w:vAlign w:val="center"/>
          </w:tcPr>
          <w:p w14:paraId="5E3593FA" w14:textId="323B01F3"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UND.</w:t>
            </w:r>
          </w:p>
        </w:tc>
        <w:tc>
          <w:tcPr>
            <w:tcW w:w="992" w:type="dxa"/>
            <w:tcBorders>
              <w:top w:val="single" w:sz="8" w:space="0" w:color="000000"/>
              <w:left w:val="nil"/>
              <w:bottom w:val="single" w:sz="8" w:space="0" w:color="000000"/>
              <w:right w:val="single" w:sz="4" w:space="0" w:color="auto"/>
            </w:tcBorders>
            <w:vAlign w:val="center"/>
          </w:tcPr>
          <w:p w14:paraId="487AD4F5" w14:textId="1CC6A311"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QUANT.</w:t>
            </w:r>
          </w:p>
        </w:tc>
        <w:tc>
          <w:tcPr>
            <w:tcW w:w="1134" w:type="dxa"/>
            <w:tcBorders>
              <w:top w:val="single" w:sz="4" w:space="0" w:color="000000"/>
              <w:left w:val="single" w:sz="4" w:space="0" w:color="auto"/>
              <w:bottom w:val="single" w:sz="4" w:space="0" w:color="000000"/>
              <w:right w:val="single" w:sz="4" w:space="0" w:color="000000"/>
            </w:tcBorders>
            <w:vAlign w:val="center"/>
          </w:tcPr>
          <w:p w14:paraId="2B488D80" w14:textId="0B6A8A36"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MARCA</w:t>
            </w:r>
          </w:p>
        </w:tc>
        <w:tc>
          <w:tcPr>
            <w:tcW w:w="1418" w:type="dxa"/>
            <w:tcBorders>
              <w:top w:val="single" w:sz="8" w:space="0" w:color="000000"/>
              <w:left w:val="single" w:sz="4" w:space="0" w:color="000000"/>
              <w:bottom w:val="single" w:sz="8" w:space="0" w:color="000000"/>
              <w:right w:val="single" w:sz="4" w:space="0" w:color="000000"/>
            </w:tcBorders>
            <w:vAlign w:val="center"/>
          </w:tcPr>
          <w:p w14:paraId="196940D1" w14:textId="1144F497"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VALOR UNITÁRIO</w:t>
            </w:r>
          </w:p>
        </w:tc>
        <w:tc>
          <w:tcPr>
            <w:tcW w:w="1417" w:type="dxa"/>
            <w:tcBorders>
              <w:top w:val="single" w:sz="8" w:space="0" w:color="000000"/>
              <w:left w:val="single" w:sz="4" w:space="0" w:color="000000"/>
              <w:bottom w:val="single" w:sz="8" w:space="0" w:color="000000"/>
              <w:right w:val="single" w:sz="4" w:space="0" w:color="000000"/>
            </w:tcBorders>
            <w:vAlign w:val="center"/>
          </w:tcPr>
          <w:p w14:paraId="1D67F676" w14:textId="77777777"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VALOR</w:t>
            </w:r>
          </w:p>
          <w:p w14:paraId="75E8592E" w14:textId="3866C9C9" w:rsidR="002A1B97" w:rsidRPr="00EF4162" w:rsidRDefault="002A1B97" w:rsidP="000B0A31">
            <w:pPr>
              <w:jc w:val="both"/>
              <w:rPr>
                <w:rFonts w:ascii="Arial Narrow" w:eastAsia="Arial" w:hAnsi="Arial Narrow" w:cs="Arial"/>
                <w:b/>
                <w:sz w:val="20"/>
                <w:szCs w:val="20"/>
              </w:rPr>
            </w:pPr>
            <w:r w:rsidRPr="00EF4162">
              <w:rPr>
                <w:rFonts w:ascii="Arial Narrow" w:eastAsia="Arial" w:hAnsi="Arial Narrow" w:cs="Arial"/>
                <w:b/>
                <w:sz w:val="20"/>
                <w:szCs w:val="20"/>
              </w:rPr>
              <w:t>TOTAL</w:t>
            </w:r>
          </w:p>
        </w:tc>
      </w:tr>
      <w:tr w:rsidR="00433AA8" w:rsidRPr="00EF4162" w14:paraId="100E29F3" w14:textId="77777777" w:rsidTr="00974E98">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3C8A3497" w14:textId="77777777" w:rsidR="00974E98" w:rsidRPr="00EF4162" w:rsidRDefault="00974E98" w:rsidP="000B0A31">
            <w:pPr>
              <w:jc w:val="both"/>
              <w:rPr>
                <w:rFonts w:ascii="Arial Narrow" w:eastAsia="Arial" w:hAnsi="Arial Narrow" w:cs="Arial"/>
                <w:b/>
                <w:sz w:val="20"/>
                <w:szCs w:val="20"/>
              </w:rPr>
            </w:pPr>
          </w:p>
        </w:tc>
        <w:tc>
          <w:tcPr>
            <w:tcW w:w="3806" w:type="dxa"/>
            <w:tcBorders>
              <w:top w:val="single" w:sz="8" w:space="0" w:color="000000"/>
              <w:left w:val="nil"/>
              <w:bottom w:val="single" w:sz="8" w:space="0" w:color="000000"/>
              <w:right w:val="single" w:sz="8" w:space="0" w:color="000000"/>
            </w:tcBorders>
            <w:vAlign w:val="center"/>
          </w:tcPr>
          <w:p w14:paraId="1D105FD2" w14:textId="77777777" w:rsidR="00974E98" w:rsidRPr="00EF4162" w:rsidRDefault="00974E98" w:rsidP="000B0A31">
            <w:pPr>
              <w:jc w:val="both"/>
              <w:rPr>
                <w:rStyle w:val="Nenhum"/>
                <w:rFonts w:ascii="Arial Narrow" w:hAnsi="Arial Narrow" w:cs="Arial"/>
                <w:b/>
                <w:bCs/>
                <w:sz w:val="20"/>
                <w:szCs w:val="20"/>
                <w:u w:color="FF0000"/>
              </w:rPr>
            </w:pPr>
          </w:p>
        </w:tc>
        <w:tc>
          <w:tcPr>
            <w:tcW w:w="851" w:type="dxa"/>
            <w:tcBorders>
              <w:top w:val="single" w:sz="8" w:space="0" w:color="000000"/>
              <w:left w:val="nil"/>
              <w:bottom w:val="single" w:sz="8" w:space="0" w:color="000000"/>
              <w:right w:val="single" w:sz="8" w:space="0" w:color="000000"/>
            </w:tcBorders>
            <w:vAlign w:val="center"/>
          </w:tcPr>
          <w:p w14:paraId="1838C266" w14:textId="77777777" w:rsidR="00974E98" w:rsidRPr="00EF4162" w:rsidRDefault="00974E98" w:rsidP="000B0A31">
            <w:pPr>
              <w:jc w:val="both"/>
              <w:rPr>
                <w:rFonts w:ascii="Arial Narrow" w:eastAsia="Arial" w:hAnsi="Arial Narrow" w:cs="Arial"/>
                <w:b/>
                <w:sz w:val="20"/>
                <w:szCs w:val="20"/>
              </w:rPr>
            </w:pPr>
          </w:p>
        </w:tc>
        <w:tc>
          <w:tcPr>
            <w:tcW w:w="992" w:type="dxa"/>
            <w:tcBorders>
              <w:top w:val="single" w:sz="8" w:space="0" w:color="000000"/>
              <w:left w:val="nil"/>
              <w:bottom w:val="single" w:sz="8" w:space="0" w:color="000000"/>
              <w:right w:val="single" w:sz="4" w:space="0" w:color="auto"/>
            </w:tcBorders>
            <w:vAlign w:val="center"/>
          </w:tcPr>
          <w:p w14:paraId="548684FE" w14:textId="77777777" w:rsidR="00974E98" w:rsidRPr="00EF4162" w:rsidRDefault="00974E98" w:rsidP="000B0A31">
            <w:pPr>
              <w:jc w:val="both"/>
              <w:rPr>
                <w:rFonts w:ascii="Arial Narrow" w:eastAsia="Arial" w:hAnsi="Arial Narrow" w:cs="Arial"/>
                <w:b/>
                <w:sz w:val="20"/>
                <w:szCs w:val="20"/>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47A8D81E" w14:textId="77777777" w:rsidR="00974E98" w:rsidRPr="00EF4162" w:rsidRDefault="00974E98" w:rsidP="000B0A31">
            <w:pPr>
              <w:jc w:val="both"/>
              <w:rPr>
                <w:rFonts w:ascii="Arial Narrow" w:eastAsia="Arial" w:hAnsi="Arial Narrow" w:cs="Arial"/>
                <w:b/>
                <w:sz w:val="20"/>
                <w:szCs w:val="20"/>
              </w:rPr>
            </w:pPr>
          </w:p>
        </w:tc>
        <w:tc>
          <w:tcPr>
            <w:tcW w:w="1418" w:type="dxa"/>
            <w:tcBorders>
              <w:top w:val="single" w:sz="8" w:space="0" w:color="000000"/>
              <w:left w:val="single" w:sz="4" w:space="0" w:color="000000"/>
              <w:bottom w:val="single" w:sz="8" w:space="0" w:color="000000"/>
              <w:right w:val="single" w:sz="4" w:space="0" w:color="000000"/>
            </w:tcBorders>
            <w:vAlign w:val="center"/>
          </w:tcPr>
          <w:p w14:paraId="3377DA8E" w14:textId="77777777" w:rsidR="00974E98" w:rsidRPr="00EF4162" w:rsidRDefault="00974E98" w:rsidP="000B0A31">
            <w:pPr>
              <w:jc w:val="both"/>
              <w:rPr>
                <w:rFonts w:ascii="Arial Narrow" w:eastAsia="Arial" w:hAnsi="Arial Narrow" w:cs="Arial"/>
                <w:b/>
                <w:sz w:val="20"/>
                <w:szCs w:val="20"/>
              </w:rPr>
            </w:pPr>
          </w:p>
        </w:tc>
        <w:tc>
          <w:tcPr>
            <w:tcW w:w="1417" w:type="dxa"/>
            <w:tcBorders>
              <w:top w:val="single" w:sz="8" w:space="0" w:color="000000"/>
              <w:left w:val="single" w:sz="4" w:space="0" w:color="000000"/>
              <w:bottom w:val="single" w:sz="8" w:space="0" w:color="000000"/>
              <w:right w:val="single" w:sz="4" w:space="0" w:color="000000"/>
            </w:tcBorders>
            <w:vAlign w:val="center"/>
          </w:tcPr>
          <w:p w14:paraId="18084365" w14:textId="77777777" w:rsidR="00974E98" w:rsidRPr="00EF4162" w:rsidRDefault="00974E98" w:rsidP="000B0A31">
            <w:pPr>
              <w:jc w:val="both"/>
              <w:rPr>
                <w:rFonts w:ascii="Arial Narrow" w:eastAsia="Arial" w:hAnsi="Arial Narrow" w:cs="Arial"/>
                <w:b/>
                <w:sz w:val="20"/>
                <w:szCs w:val="20"/>
              </w:rPr>
            </w:pPr>
          </w:p>
        </w:tc>
      </w:tr>
    </w:tbl>
    <w:p w14:paraId="57350E1A" w14:textId="77777777" w:rsidR="00CC459E" w:rsidRPr="00EF4162" w:rsidRDefault="00CC459E" w:rsidP="000B0A31">
      <w:pPr>
        <w:jc w:val="both"/>
        <w:rPr>
          <w:rFonts w:ascii="Arial Narrow" w:eastAsia="Arial" w:hAnsi="Arial Narrow" w:cs="Arial"/>
          <w:b/>
          <w:sz w:val="20"/>
          <w:szCs w:val="20"/>
        </w:rPr>
      </w:pPr>
    </w:p>
    <w:p w14:paraId="296AD3B6" w14:textId="77777777" w:rsidR="00CC459E" w:rsidRPr="00EF4162" w:rsidRDefault="00CC459E" w:rsidP="000B0A31">
      <w:pPr>
        <w:jc w:val="both"/>
        <w:rPr>
          <w:rFonts w:ascii="Arial Narrow" w:eastAsia="Arial" w:hAnsi="Arial Narrow" w:cs="Arial"/>
          <w:b/>
          <w:sz w:val="20"/>
          <w:szCs w:val="20"/>
        </w:rPr>
      </w:pPr>
      <w:r w:rsidRPr="00EF4162">
        <w:rPr>
          <w:rFonts w:ascii="Arial Narrow" w:eastAsia="Arial" w:hAnsi="Arial Narrow" w:cs="Arial"/>
          <w:b/>
          <w:sz w:val="20"/>
          <w:szCs w:val="20"/>
        </w:rPr>
        <w:t>VALOR TOTAL DA PROPOSTA:</w:t>
      </w:r>
    </w:p>
    <w:p w14:paraId="0248C5E9" w14:textId="77777777" w:rsidR="00CC459E" w:rsidRPr="00EF4162" w:rsidRDefault="00CC459E" w:rsidP="000B0A31">
      <w:pPr>
        <w:jc w:val="both"/>
        <w:rPr>
          <w:rFonts w:ascii="Arial Narrow" w:eastAsia="Arial" w:hAnsi="Arial Narrow" w:cs="Arial"/>
          <w:b/>
          <w:sz w:val="20"/>
          <w:szCs w:val="20"/>
        </w:rPr>
      </w:pPr>
    </w:p>
    <w:p w14:paraId="3CDD387D" w14:textId="511910D7" w:rsidR="00CC459E" w:rsidRPr="00EF4162" w:rsidRDefault="00CC459E" w:rsidP="000B0A31">
      <w:pPr>
        <w:jc w:val="both"/>
        <w:rPr>
          <w:rFonts w:ascii="Arial Narrow" w:eastAsia="Arial" w:hAnsi="Arial Narrow" w:cs="Arial"/>
          <w:b/>
          <w:sz w:val="20"/>
          <w:szCs w:val="20"/>
        </w:rPr>
      </w:pPr>
      <w:r w:rsidRPr="00EF4162">
        <w:rPr>
          <w:rFonts w:ascii="Arial Narrow" w:eastAsia="Arial" w:hAnsi="Arial Narrow" w:cs="Arial"/>
          <w:b/>
          <w:sz w:val="20"/>
          <w:szCs w:val="20"/>
        </w:rPr>
        <w:t xml:space="preserve">Cidade, ___ de ___________ </w:t>
      </w:r>
      <w:proofErr w:type="spellStart"/>
      <w:r w:rsidRPr="00EF4162">
        <w:rPr>
          <w:rFonts w:ascii="Arial Narrow" w:eastAsia="Arial" w:hAnsi="Arial Narrow" w:cs="Arial"/>
          <w:b/>
          <w:sz w:val="20"/>
          <w:szCs w:val="20"/>
        </w:rPr>
        <w:t>de</w:t>
      </w:r>
      <w:proofErr w:type="spellEnd"/>
      <w:r w:rsidRPr="00EF4162">
        <w:rPr>
          <w:rFonts w:ascii="Arial Narrow" w:eastAsia="Arial" w:hAnsi="Arial Narrow" w:cs="Arial"/>
          <w:b/>
          <w:sz w:val="20"/>
          <w:szCs w:val="20"/>
        </w:rPr>
        <w:t xml:space="preserve"> 202</w:t>
      </w:r>
      <w:r w:rsidR="004D3349" w:rsidRPr="00EF4162">
        <w:rPr>
          <w:rFonts w:ascii="Arial Narrow" w:eastAsia="Arial" w:hAnsi="Arial Narrow" w:cs="Arial"/>
          <w:b/>
          <w:sz w:val="20"/>
          <w:szCs w:val="20"/>
        </w:rPr>
        <w:t>6</w:t>
      </w:r>
      <w:r w:rsidRPr="00EF4162">
        <w:rPr>
          <w:rFonts w:ascii="Arial Narrow" w:eastAsia="Arial" w:hAnsi="Arial Narrow" w:cs="Arial"/>
          <w:b/>
          <w:sz w:val="20"/>
          <w:szCs w:val="20"/>
        </w:rPr>
        <w:t>.</w:t>
      </w:r>
    </w:p>
    <w:p w14:paraId="0DCCD9C6" w14:textId="77777777" w:rsidR="00CC459E" w:rsidRPr="00EF4162" w:rsidRDefault="00CC459E" w:rsidP="000B0A31">
      <w:pPr>
        <w:jc w:val="both"/>
        <w:rPr>
          <w:rFonts w:ascii="Arial Narrow" w:eastAsia="Arial" w:hAnsi="Arial Narrow" w:cs="Arial"/>
          <w:b/>
          <w:sz w:val="20"/>
          <w:szCs w:val="20"/>
        </w:rPr>
      </w:pPr>
    </w:p>
    <w:p w14:paraId="06CB3A8E" w14:textId="77777777" w:rsidR="00CC459E" w:rsidRPr="00EF4162" w:rsidRDefault="00CC459E" w:rsidP="000B0A31">
      <w:pPr>
        <w:jc w:val="both"/>
        <w:rPr>
          <w:rFonts w:ascii="Arial Narrow" w:eastAsia="Arial" w:hAnsi="Arial Narrow" w:cs="Arial"/>
          <w:b/>
          <w:sz w:val="20"/>
          <w:szCs w:val="20"/>
        </w:rPr>
      </w:pPr>
    </w:p>
    <w:p w14:paraId="3D9200D9" w14:textId="77777777" w:rsidR="00CC459E" w:rsidRPr="00EF4162" w:rsidRDefault="00CC459E" w:rsidP="000B0A31">
      <w:pPr>
        <w:jc w:val="both"/>
        <w:rPr>
          <w:rFonts w:ascii="Arial Narrow" w:eastAsia="Arial" w:hAnsi="Arial Narrow" w:cs="Arial"/>
          <w:b/>
          <w:sz w:val="20"/>
          <w:szCs w:val="20"/>
        </w:rPr>
      </w:pPr>
    </w:p>
    <w:p w14:paraId="25376591" w14:textId="77777777" w:rsidR="00CC459E" w:rsidRPr="00EF4162" w:rsidRDefault="00CC459E" w:rsidP="000B0A31">
      <w:pPr>
        <w:jc w:val="both"/>
        <w:rPr>
          <w:rFonts w:ascii="Arial Narrow" w:eastAsia="Arial" w:hAnsi="Arial Narrow" w:cs="Arial"/>
          <w:b/>
          <w:sz w:val="20"/>
          <w:szCs w:val="20"/>
        </w:rPr>
      </w:pPr>
    </w:p>
    <w:p w14:paraId="59403242" w14:textId="77777777" w:rsidR="00CC459E" w:rsidRPr="00EF4162" w:rsidRDefault="00CC459E" w:rsidP="000B0A31">
      <w:pPr>
        <w:jc w:val="both"/>
        <w:rPr>
          <w:rFonts w:ascii="Arial Narrow" w:eastAsia="Arial" w:hAnsi="Arial Narrow" w:cs="Arial"/>
          <w:b/>
          <w:sz w:val="20"/>
          <w:szCs w:val="20"/>
        </w:rPr>
      </w:pPr>
      <w:r w:rsidRPr="00EF4162">
        <w:rPr>
          <w:rFonts w:ascii="Arial Narrow" w:eastAsia="Arial" w:hAnsi="Arial Narrow" w:cs="Arial"/>
          <w:b/>
          <w:sz w:val="20"/>
          <w:szCs w:val="20"/>
        </w:rPr>
        <w:t>______________________________________</w:t>
      </w:r>
    </w:p>
    <w:p w14:paraId="0ED4EBDD" w14:textId="77777777" w:rsidR="00CC459E" w:rsidRPr="00EF4162" w:rsidRDefault="00CC459E" w:rsidP="000B0A31">
      <w:pPr>
        <w:jc w:val="both"/>
        <w:rPr>
          <w:rFonts w:ascii="Arial Narrow" w:eastAsia="Arial" w:hAnsi="Arial Narrow" w:cs="Arial"/>
          <w:b/>
          <w:sz w:val="20"/>
          <w:szCs w:val="20"/>
        </w:rPr>
      </w:pPr>
      <w:r w:rsidRPr="00EF4162">
        <w:rPr>
          <w:rFonts w:ascii="Arial Narrow" w:eastAsia="Arial" w:hAnsi="Arial Narrow" w:cs="Arial"/>
          <w:b/>
          <w:sz w:val="20"/>
          <w:szCs w:val="20"/>
        </w:rPr>
        <w:t>(nome, carimbo, assinatura do responsável legal da empresa).</w:t>
      </w:r>
    </w:p>
    <w:p w14:paraId="1969479E" w14:textId="77777777" w:rsidR="00CC459E" w:rsidRPr="00EF4162" w:rsidRDefault="00CC459E" w:rsidP="000B0A31">
      <w:pPr>
        <w:jc w:val="both"/>
        <w:rPr>
          <w:rFonts w:ascii="Arial Narrow" w:eastAsia="Arial" w:hAnsi="Arial Narrow" w:cs="Arial"/>
          <w:b/>
          <w:sz w:val="20"/>
          <w:szCs w:val="20"/>
        </w:rPr>
      </w:pPr>
    </w:p>
    <w:p w14:paraId="76ED3310" w14:textId="77777777" w:rsidR="00CC459E" w:rsidRPr="00EF4162" w:rsidRDefault="00CC459E" w:rsidP="000B0A31">
      <w:pPr>
        <w:jc w:val="both"/>
        <w:rPr>
          <w:rFonts w:ascii="Arial Narrow" w:eastAsia="Arial" w:hAnsi="Arial Narrow" w:cs="Arial"/>
          <w:b/>
          <w:sz w:val="20"/>
          <w:szCs w:val="20"/>
        </w:rPr>
      </w:pPr>
    </w:p>
    <w:p w14:paraId="04CCF5A3" w14:textId="77777777" w:rsidR="00CC459E" w:rsidRPr="00EF4162" w:rsidRDefault="00CC459E" w:rsidP="000B0A31">
      <w:pPr>
        <w:jc w:val="both"/>
        <w:rPr>
          <w:rFonts w:ascii="Arial Narrow" w:eastAsia="Arial" w:hAnsi="Arial Narrow" w:cs="Arial"/>
          <w:b/>
          <w:sz w:val="20"/>
          <w:szCs w:val="20"/>
        </w:rPr>
      </w:pPr>
    </w:p>
    <w:p w14:paraId="45F81567" w14:textId="77777777" w:rsidR="00CC459E" w:rsidRPr="00EF4162" w:rsidRDefault="00CC459E" w:rsidP="000B0A31">
      <w:pPr>
        <w:tabs>
          <w:tab w:val="left" w:pos="1440"/>
        </w:tabs>
        <w:jc w:val="both"/>
        <w:rPr>
          <w:rFonts w:ascii="Arial Narrow" w:eastAsia="Arial" w:hAnsi="Arial Narrow" w:cs="Arial"/>
          <w:sz w:val="20"/>
          <w:szCs w:val="20"/>
        </w:rPr>
      </w:pPr>
      <w:bookmarkStart w:id="38" w:name="_1pxezwc"/>
      <w:bookmarkEnd w:id="38"/>
      <w:r w:rsidRPr="00EF4162">
        <w:rPr>
          <w:rFonts w:ascii="Arial Narrow" w:eastAsia="Arial" w:hAnsi="Arial Narrow" w:cs="Arial"/>
          <w:b/>
          <w:sz w:val="20"/>
          <w:szCs w:val="20"/>
        </w:rPr>
        <w:t>OBS:</w:t>
      </w:r>
      <w:r w:rsidRPr="00EF4162">
        <w:rPr>
          <w:rFonts w:ascii="Arial Narrow" w:eastAsia="Arial" w:hAnsi="Arial Narrow" w:cs="Arial"/>
          <w:sz w:val="20"/>
          <w:szCs w:val="20"/>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5959EA2E" w14:textId="77777777" w:rsidR="00CC459E" w:rsidRPr="00EF4162" w:rsidRDefault="00CC459E" w:rsidP="000B0A31">
      <w:pPr>
        <w:jc w:val="both"/>
        <w:rPr>
          <w:rFonts w:ascii="Arial Narrow" w:hAnsi="Arial Narrow" w:cs="Arial"/>
          <w:b/>
          <w:sz w:val="20"/>
          <w:szCs w:val="20"/>
        </w:rPr>
      </w:pPr>
      <w:bookmarkStart w:id="39" w:name="_49x2ik5"/>
      <w:bookmarkEnd w:id="39"/>
    </w:p>
    <w:p w14:paraId="6979D7C7" w14:textId="77777777" w:rsidR="00CC459E" w:rsidRPr="00EF4162" w:rsidRDefault="00CC459E" w:rsidP="000B0A31">
      <w:pPr>
        <w:jc w:val="both"/>
        <w:rPr>
          <w:rFonts w:ascii="Arial Narrow" w:hAnsi="Arial Narrow" w:cs="Arial"/>
          <w:b/>
          <w:sz w:val="20"/>
          <w:szCs w:val="20"/>
        </w:rPr>
      </w:pPr>
    </w:p>
    <w:p w14:paraId="0257CACF" w14:textId="77777777" w:rsidR="00CC459E" w:rsidRPr="00EF4162" w:rsidRDefault="00CC459E" w:rsidP="000B0A31">
      <w:pPr>
        <w:jc w:val="both"/>
        <w:rPr>
          <w:rFonts w:ascii="Arial Narrow" w:hAnsi="Arial Narrow" w:cs="Arial"/>
          <w:b/>
          <w:sz w:val="20"/>
          <w:szCs w:val="20"/>
        </w:rPr>
      </w:pPr>
    </w:p>
    <w:p w14:paraId="7D0C0EAF" w14:textId="6D3D3D77" w:rsidR="00CC459E" w:rsidRPr="00EF4162" w:rsidRDefault="00CC459E" w:rsidP="000B0A31">
      <w:pPr>
        <w:jc w:val="both"/>
        <w:rPr>
          <w:rFonts w:ascii="Arial Narrow" w:hAnsi="Arial Narrow" w:cs="Arial"/>
          <w:b/>
          <w:sz w:val="20"/>
          <w:szCs w:val="20"/>
        </w:rPr>
      </w:pPr>
    </w:p>
    <w:p w14:paraId="616BF72A" w14:textId="75CF288C" w:rsidR="004557C8" w:rsidRPr="00EF4162" w:rsidRDefault="004557C8" w:rsidP="000B0A31">
      <w:pPr>
        <w:jc w:val="both"/>
        <w:rPr>
          <w:rFonts w:ascii="Arial Narrow" w:hAnsi="Arial Narrow" w:cs="Arial"/>
          <w:b/>
          <w:sz w:val="20"/>
          <w:szCs w:val="20"/>
        </w:rPr>
      </w:pPr>
    </w:p>
    <w:p w14:paraId="27538982" w14:textId="4ACF0370" w:rsidR="00974E98" w:rsidRPr="00EF4162" w:rsidRDefault="00974E98" w:rsidP="000B0A31">
      <w:pPr>
        <w:jc w:val="both"/>
        <w:rPr>
          <w:rFonts w:ascii="Arial Narrow" w:hAnsi="Arial Narrow" w:cs="Arial"/>
          <w:b/>
          <w:sz w:val="20"/>
          <w:szCs w:val="20"/>
        </w:rPr>
      </w:pPr>
    </w:p>
    <w:p w14:paraId="02C3B6E8" w14:textId="294CA63E" w:rsidR="00974E98" w:rsidRPr="00EF4162" w:rsidRDefault="00974E98" w:rsidP="000B0A31">
      <w:pPr>
        <w:jc w:val="both"/>
        <w:rPr>
          <w:rFonts w:ascii="Arial Narrow" w:hAnsi="Arial Narrow" w:cs="Arial"/>
          <w:b/>
          <w:sz w:val="20"/>
          <w:szCs w:val="20"/>
        </w:rPr>
      </w:pPr>
    </w:p>
    <w:p w14:paraId="7C9268B2" w14:textId="17C77325" w:rsidR="00974E98" w:rsidRPr="00EF4162" w:rsidRDefault="00974E98" w:rsidP="000B0A31">
      <w:pPr>
        <w:jc w:val="both"/>
        <w:rPr>
          <w:rFonts w:ascii="Arial Narrow" w:hAnsi="Arial Narrow" w:cs="Arial"/>
          <w:b/>
          <w:sz w:val="20"/>
          <w:szCs w:val="20"/>
        </w:rPr>
      </w:pPr>
    </w:p>
    <w:p w14:paraId="59991D4B" w14:textId="6205B1B1" w:rsidR="00974E98" w:rsidRPr="00EF4162" w:rsidRDefault="00974E98" w:rsidP="000B0A31">
      <w:pPr>
        <w:jc w:val="both"/>
        <w:rPr>
          <w:rFonts w:ascii="Arial Narrow" w:hAnsi="Arial Narrow" w:cs="Arial"/>
          <w:b/>
          <w:sz w:val="20"/>
          <w:szCs w:val="20"/>
        </w:rPr>
      </w:pPr>
    </w:p>
    <w:p w14:paraId="0F7EBF47" w14:textId="0C7CB075" w:rsidR="00974E98" w:rsidRPr="00EF4162" w:rsidRDefault="00974E98" w:rsidP="000B0A31">
      <w:pPr>
        <w:jc w:val="both"/>
        <w:rPr>
          <w:rFonts w:ascii="Arial Narrow" w:hAnsi="Arial Narrow" w:cs="Arial"/>
          <w:b/>
          <w:sz w:val="20"/>
          <w:szCs w:val="20"/>
        </w:rPr>
      </w:pPr>
    </w:p>
    <w:p w14:paraId="268A2BAF" w14:textId="1DBA8E60" w:rsidR="00974E98" w:rsidRPr="00EF4162" w:rsidRDefault="00974E98" w:rsidP="000B0A31">
      <w:pPr>
        <w:jc w:val="both"/>
        <w:rPr>
          <w:rFonts w:ascii="Arial Narrow" w:hAnsi="Arial Narrow" w:cs="Arial"/>
          <w:b/>
          <w:sz w:val="20"/>
          <w:szCs w:val="20"/>
        </w:rPr>
      </w:pPr>
    </w:p>
    <w:p w14:paraId="18F4BC63" w14:textId="7FEBEEB0" w:rsidR="00974E98" w:rsidRPr="00EF4162" w:rsidRDefault="00974E98" w:rsidP="000B0A31">
      <w:pPr>
        <w:jc w:val="both"/>
        <w:rPr>
          <w:rFonts w:ascii="Arial Narrow" w:hAnsi="Arial Narrow" w:cs="Arial"/>
          <w:b/>
          <w:sz w:val="20"/>
          <w:szCs w:val="20"/>
        </w:rPr>
      </w:pPr>
    </w:p>
    <w:p w14:paraId="1930D624" w14:textId="0193F4D4" w:rsidR="00974E98" w:rsidRPr="00EF4162" w:rsidRDefault="00974E98" w:rsidP="000B0A31">
      <w:pPr>
        <w:jc w:val="both"/>
        <w:rPr>
          <w:rFonts w:ascii="Arial Narrow" w:hAnsi="Arial Narrow" w:cs="Arial"/>
          <w:b/>
          <w:sz w:val="20"/>
          <w:szCs w:val="20"/>
        </w:rPr>
      </w:pPr>
    </w:p>
    <w:p w14:paraId="24242303" w14:textId="195FF433" w:rsidR="00974E98" w:rsidRPr="00EF4162" w:rsidRDefault="00974E98" w:rsidP="000B0A31">
      <w:pPr>
        <w:jc w:val="both"/>
        <w:rPr>
          <w:rFonts w:ascii="Arial Narrow" w:hAnsi="Arial Narrow" w:cs="Arial"/>
          <w:b/>
          <w:sz w:val="20"/>
          <w:szCs w:val="20"/>
        </w:rPr>
      </w:pPr>
    </w:p>
    <w:p w14:paraId="1127F9CC" w14:textId="45A6B7DA" w:rsidR="00974E98" w:rsidRPr="00EF4162" w:rsidRDefault="00974E98" w:rsidP="000B0A31">
      <w:pPr>
        <w:jc w:val="both"/>
        <w:rPr>
          <w:rFonts w:ascii="Arial Narrow" w:hAnsi="Arial Narrow" w:cs="Arial"/>
          <w:b/>
          <w:sz w:val="20"/>
          <w:szCs w:val="20"/>
        </w:rPr>
      </w:pPr>
    </w:p>
    <w:p w14:paraId="27E7F2E3" w14:textId="1E901C17" w:rsidR="00974E98" w:rsidRDefault="00974E98" w:rsidP="000B0A31">
      <w:pPr>
        <w:jc w:val="both"/>
        <w:rPr>
          <w:rFonts w:ascii="Arial Narrow" w:hAnsi="Arial Narrow" w:cs="Arial"/>
          <w:b/>
          <w:sz w:val="20"/>
          <w:szCs w:val="20"/>
        </w:rPr>
      </w:pPr>
    </w:p>
    <w:p w14:paraId="19925AFA" w14:textId="1EB8DA46" w:rsidR="00526ADB" w:rsidRDefault="00526ADB" w:rsidP="000B0A31">
      <w:pPr>
        <w:jc w:val="both"/>
        <w:rPr>
          <w:rFonts w:ascii="Arial Narrow" w:hAnsi="Arial Narrow" w:cs="Arial"/>
          <w:b/>
          <w:sz w:val="20"/>
          <w:szCs w:val="20"/>
        </w:rPr>
      </w:pPr>
    </w:p>
    <w:p w14:paraId="349A84C6" w14:textId="26E47580" w:rsidR="00526ADB" w:rsidRDefault="00526ADB" w:rsidP="000B0A31">
      <w:pPr>
        <w:jc w:val="both"/>
        <w:rPr>
          <w:rFonts w:ascii="Arial Narrow" w:hAnsi="Arial Narrow" w:cs="Arial"/>
          <w:b/>
          <w:sz w:val="20"/>
          <w:szCs w:val="20"/>
        </w:rPr>
      </w:pPr>
    </w:p>
    <w:p w14:paraId="257C739D" w14:textId="326C05C8" w:rsidR="00526ADB" w:rsidRDefault="00526ADB" w:rsidP="000B0A31">
      <w:pPr>
        <w:jc w:val="both"/>
        <w:rPr>
          <w:rFonts w:ascii="Arial Narrow" w:hAnsi="Arial Narrow" w:cs="Arial"/>
          <w:b/>
          <w:sz w:val="20"/>
          <w:szCs w:val="20"/>
        </w:rPr>
      </w:pPr>
    </w:p>
    <w:p w14:paraId="7526A8E3" w14:textId="672A077F" w:rsidR="00526ADB" w:rsidRDefault="00526ADB" w:rsidP="000B0A31">
      <w:pPr>
        <w:jc w:val="both"/>
        <w:rPr>
          <w:rFonts w:ascii="Arial Narrow" w:hAnsi="Arial Narrow" w:cs="Arial"/>
          <w:b/>
          <w:sz w:val="20"/>
          <w:szCs w:val="20"/>
        </w:rPr>
      </w:pPr>
    </w:p>
    <w:p w14:paraId="526E76DE" w14:textId="72D2F36B" w:rsidR="00526ADB" w:rsidRDefault="00526ADB" w:rsidP="000B0A31">
      <w:pPr>
        <w:jc w:val="both"/>
        <w:rPr>
          <w:rFonts w:ascii="Arial Narrow" w:hAnsi="Arial Narrow" w:cs="Arial"/>
          <w:b/>
          <w:sz w:val="20"/>
          <w:szCs w:val="20"/>
        </w:rPr>
      </w:pPr>
    </w:p>
    <w:p w14:paraId="21D148BC" w14:textId="74E00752" w:rsidR="00526ADB" w:rsidRDefault="00526ADB" w:rsidP="000B0A31">
      <w:pPr>
        <w:jc w:val="both"/>
        <w:rPr>
          <w:rFonts w:ascii="Arial Narrow" w:hAnsi="Arial Narrow" w:cs="Arial"/>
          <w:b/>
          <w:sz w:val="20"/>
          <w:szCs w:val="20"/>
        </w:rPr>
      </w:pPr>
    </w:p>
    <w:p w14:paraId="5185C960" w14:textId="148B59FE" w:rsidR="00526ADB" w:rsidRDefault="00526ADB" w:rsidP="000B0A31">
      <w:pPr>
        <w:jc w:val="both"/>
        <w:rPr>
          <w:rFonts w:ascii="Arial Narrow" w:hAnsi="Arial Narrow" w:cs="Arial"/>
          <w:b/>
          <w:sz w:val="20"/>
          <w:szCs w:val="20"/>
        </w:rPr>
      </w:pPr>
    </w:p>
    <w:p w14:paraId="41083140" w14:textId="72564521" w:rsidR="00526ADB" w:rsidRDefault="00526ADB" w:rsidP="000B0A31">
      <w:pPr>
        <w:jc w:val="both"/>
        <w:rPr>
          <w:rFonts w:ascii="Arial Narrow" w:hAnsi="Arial Narrow" w:cs="Arial"/>
          <w:b/>
          <w:sz w:val="20"/>
          <w:szCs w:val="20"/>
        </w:rPr>
      </w:pPr>
    </w:p>
    <w:p w14:paraId="72A6FDDE" w14:textId="0B6629A9" w:rsidR="00526ADB" w:rsidRDefault="00526ADB" w:rsidP="000B0A31">
      <w:pPr>
        <w:jc w:val="both"/>
        <w:rPr>
          <w:rFonts w:ascii="Arial Narrow" w:hAnsi="Arial Narrow" w:cs="Arial"/>
          <w:b/>
          <w:sz w:val="20"/>
          <w:szCs w:val="20"/>
        </w:rPr>
      </w:pPr>
    </w:p>
    <w:p w14:paraId="6958DD2F" w14:textId="112A3509" w:rsidR="00526ADB" w:rsidRDefault="00526ADB" w:rsidP="000B0A31">
      <w:pPr>
        <w:jc w:val="both"/>
        <w:rPr>
          <w:rFonts w:ascii="Arial Narrow" w:hAnsi="Arial Narrow" w:cs="Arial"/>
          <w:b/>
          <w:sz w:val="20"/>
          <w:szCs w:val="20"/>
        </w:rPr>
      </w:pPr>
    </w:p>
    <w:p w14:paraId="1B414F65" w14:textId="338FA737" w:rsidR="00526ADB" w:rsidRDefault="00526ADB" w:rsidP="000B0A31">
      <w:pPr>
        <w:jc w:val="both"/>
        <w:rPr>
          <w:rFonts w:ascii="Arial Narrow" w:hAnsi="Arial Narrow" w:cs="Arial"/>
          <w:b/>
          <w:sz w:val="20"/>
          <w:szCs w:val="20"/>
        </w:rPr>
      </w:pPr>
    </w:p>
    <w:p w14:paraId="290EB46F" w14:textId="342CDCCB" w:rsidR="00526ADB" w:rsidRDefault="00526ADB" w:rsidP="000B0A31">
      <w:pPr>
        <w:jc w:val="both"/>
        <w:rPr>
          <w:rFonts w:ascii="Arial Narrow" w:hAnsi="Arial Narrow" w:cs="Arial"/>
          <w:b/>
          <w:sz w:val="20"/>
          <w:szCs w:val="20"/>
        </w:rPr>
      </w:pPr>
    </w:p>
    <w:p w14:paraId="381F22C0" w14:textId="1D84F2C6" w:rsidR="00526ADB" w:rsidRDefault="00526ADB" w:rsidP="000B0A31">
      <w:pPr>
        <w:jc w:val="both"/>
        <w:rPr>
          <w:rFonts w:ascii="Arial Narrow" w:hAnsi="Arial Narrow" w:cs="Arial"/>
          <w:b/>
          <w:sz w:val="20"/>
          <w:szCs w:val="20"/>
        </w:rPr>
      </w:pPr>
    </w:p>
    <w:p w14:paraId="1062534D" w14:textId="27225B62" w:rsidR="00526ADB" w:rsidRDefault="00526ADB" w:rsidP="000B0A31">
      <w:pPr>
        <w:jc w:val="both"/>
        <w:rPr>
          <w:rFonts w:ascii="Arial Narrow" w:hAnsi="Arial Narrow" w:cs="Arial"/>
          <w:b/>
          <w:sz w:val="20"/>
          <w:szCs w:val="20"/>
        </w:rPr>
      </w:pPr>
    </w:p>
    <w:p w14:paraId="6C189118" w14:textId="05834567" w:rsidR="00526ADB" w:rsidRDefault="00526ADB" w:rsidP="000B0A31">
      <w:pPr>
        <w:jc w:val="both"/>
        <w:rPr>
          <w:rFonts w:ascii="Arial Narrow" w:hAnsi="Arial Narrow" w:cs="Arial"/>
          <w:b/>
          <w:sz w:val="20"/>
          <w:szCs w:val="20"/>
        </w:rPr>
      </w:pPr>
    </w:p>
    <w:p w14:paraId="180A2150" w14:textId="57ACC9EF" w:rsidR="00526ADB" w:rsidRDefault="00526ADB" w:rsidP="000B0A31">
      <w:pPr>
        <w:jc w:val="both"/>
        <w:rPr>
          <w:rFonts w:ascii="Arial Narrow" w:hAnsi="Arial Narrow" w:cs="Arial"/>
          <w:b/>
          <w:sz w:val="20"/>
          <w:szCs w:val="20"/>
        </w:rPr>
      </w:pPr>
    </w:p>
    <w:p w14:paraId="1ACBC7CB" w14:textId="16BC74CA" w:rsidR="00526ADB" w:rsidRDefault="00526ADB" w:rsidP="000B0A31">
      <w:pPr>
        <w:jc w:val="both"/>
        <w:rPr>
          <w:rFonts w:ascii="Arial Narrow" w:hAnsi="Arial Narrow" w:cs="Arial"/>
          <w:b/>
          <w:sz w:val="20"/>
          <w:szCs w:val="20"/>
        </w:rPr>
      </w:pPr>
    </w:p>
    <w:p w14:paraId="56D92C25" w14:textId="77777777" w:rsidR="00526ADB" w:rsidRPr="00EF4162" w:rsidRDefault="00526ADB" w:rsidP="000B0A31">
      <w:pPr>
        <w:jc w:val="both"/>
        <w:rPr>
          <w:rFonts w:ascii="Arial Narrow" w:hAnsi="Arial Narrow" w:cs="Arial"/>
          <w:b/>
          <w:sz w:val="20"/>
          <w:szCs w:val="20"/>
        </w:rPr>
      </w:pPr>
    </w:p>
    <w:p w14:paraId="0D733132" w14:textId="1733133F" w:rsidR="00974E98" w:rsidRPr="00EF4162" w:rsidRDefault="00974E98" w:rsidP="000B0A31">
      <w:pPr>
        <w:jc w:val="both"/>
        <w:rPr>
          <w:rFonts w:ascii="Arial Narrow" w:hAnsi="Arial Narrow" w:cs="Arial"/>
          <w:b/>
          <w:sz w:val="20"/>
          <w:szCs w:val="20"/>
        </w:rPr>
      </w:pPr>
    </w:p>
    <w:p w14:paraId="1D7627B0" w14:textId="58DD4F92" w:rsidR="00974E98" w:rsidRPr="00EF4162" w:rsidRDefault="00974E98" w:rsidP="000B0A31">
      <w:pPr>
        <w:jc w:val="both"/>
        <w:rPr>
          <w:rFonts w:ascii="Arial Narrow" w:hAnsi="Arial Narrow" w:cs="Arial"/>
          <w:b/>
          <w:sz w:val="20"/>
          <w:szCs w:val="20"/>
        </w:rPr>
      </w:pPr>
    </w:p>
    <w:p w14:paraId="3D427C91" w14:textId="3AB18910" w:rsidR="00974E98" w:rsidRPr="00EF4162" w:rsidRDefault="00974E98" w:rsidP="000B0A31">
      <w:pPr>
        <w:jc w:val="both"/>
        <w:rPr>
          <w:rFonts w:ascii="Arial Narrow" w:hAnsi="Arial Narrow" w:cs="Arial"/>
          <w:b/>
          <w:sz w:val="20"/>
          <w:szCs w:val="20"/>
        </w:rPr>
      </w:pPr>
    </w:p>
    <w:p w14:paraId="47E4021B" w14:textId="113190BD" w:rsidR="00974E98" w:rsidRPr="00EF4162" w:rsidRDefault="00974E98" w:rsidP="000B0A31">
      <w:pPr>
        <w:jc w:val="both"/>
        <w:rPr>
          <w:rFonts w:ascii="Arial Narrow" w:hAnsi="Arial Narrow" w:cs="Arial"/>
          <w:b/>
          <w:sz w:val="20"/>
          <w:szCs w:val="20"/>
        </w:rPr>
      </w:pPr>
    </w:p>
    <w:p w14:paraId="358A6EB7" w14:textId="77777777" w:rsidR="00974E98" w:rsidRPr="00EF4162" w:rsidRDefault="00974E98" w:rsidP="000B0A31">
      <w:pPr>
        <w:jc w:val="both"/>
        <w:rPr>
          <w:rFonts w:ascii="Arial Narrow" w:hAnsi="Arial Narrow" w:cs="Arial"/>
          <w:b/>
          <w:sz w:val="20"/>
          <w:szCs w:val="20"/>
        </w:rPr>
      </w:pPr>
    </w:p>
    <w:p w14:paraId="71152BDB" w14:textId="77777777" w:rsidR="00CC459E" w:rsidRPr="00EF4162" w:rsidRDefault="00CC459E" w:rsidP="00526ADB">
      <w:pPr>
        <w:jc w:val="center"/>
        <w:rPr>
          <w:rFonts w:ascii="Arial Narrow" w:hAnsi="Arial Narrow" w:cs="Arial"/>
          <w:b/>
          <w:sz w:val="20"/>
          <w:szCs w:val="20"/>
        </w:rPr>
      </w:pPr>
      <w:r w:rsidRPr="00EF4162">
        <w:rPr>
          <w:rFonts w:ascii="Arial Narrow" w:hAnsi="Arial Narrow" w:cs="Arial"/>
          <w:b/>
          <w:sz w:val="20"/>
          <w:szCs w:val="20"/>
        </w:rPr>
        <w:lastRenderedPageBreak/>
        <w:t>ANEXO III</w:t>
      </w:r>
    </w:p>
    <w:p w14:paraId="54406752" w14:textId="77777777" w:rsidR="00CC459E" w:rsidRPr="00EF4162" w:rsidRDefault="00CC459E" w:rsidP="00526ADB">
      <w:pPr>
        <w:jc w:val="center"/>
        <w:rPr>
          <w:rFonts w:ascii="Arial Narrow" w:hAnsi="Arial Narrow" w:cs="Arial"/>
          <w:b/>
          <w:sz w:val="20"/>
          <w:szCs w:val="20"/>
        </w:rPr>
      </w:pPr>
    </w:p>
    <w:p w14:paraId="45C88AE2" w14:textId="77777777" w:rsidR="00CC459E" w:rsidRPr="00EF4162" w:rsidRDefault="00CC459E" w:rsidP="00526ADB">
      <w:pPr>
        <w:jc w:val="center"/>
        <w:rPr>
          <w:rFonts w:ascii="Arial Narrow" w:hAnsi="Arial Narrow" w:cs="Arial"/>
          <w:b/>
          <w:sz w:val="20"/>
          <w:szCs w:val="20"/>
        </w:rPr>
      </w:pPr>
      <w:bookmarkStart w:id="40" w:name="_Hlk163751244"/>
      <w:r w:rsidRPr="00EF4162">
        <w:rPr>
          <w:rFonts w:ascii="Arial Narrow" w:hAnsi="Arial Narrow" w:cs="Arial"/>
          <w:b/>
          <w:sz w:val="20"/>
          <w:szCs w:val="20"/>
        </w:rPr>
        <w:t>MINUTA DE ATA DE REGISTRO DE PREÇOS</w:t>
      </w:r>
    </w:p>
    <w:p w14:paraId="3984CEA1" w14:textId="77777777" w:rsidR="00CC459E" w:rsidRPr="00EF4162" w:rsidRDefault="00CC459E" w:rsidP="00526ADB">
      <w:pPr>
        <w:jc w:val="center"/>
        <w:rPr>
          <w:rFonts w:ascii="Arial Narrow" w:hAnsi="Arial Narrow" w:cs="Arial"/>
          <w:b/>
          <w:sz w:val="20"/>
          <w:szCs w:val="20"/>
        </w:rPr>
      </w:pPr>
      <w:r w:rsidRPr="00EF4162">
        <w:rPr>
          <w:rFonts w:ascii="Arial Narrow" w:hAnsi="Arial Narrow" w:cs="Arial"/>
          <w:b/>
          <w:sz w:val="20"/>
          <w:szCs w:val="20"/>
        </w:rPr>
        <w:t>PREFEITURA MUNICIPAL DE SANTALUZ/BA</w:t>
      </w:r>
    </w:p>
    <w:p w14:paraId="36F7B7C0" w14:textId="3302910C" w:rsidR="00CC459E" w:rsidRPr="00EF4162" w:rsidRDefault="00CC459E" w:rsidP="00526ADB">
      <w:pPr>
        <w:jc w:val="center"/>
        <w:rPr>
          <w:rFonts w:ascii="Arial Narrow" w:hAnsi="Arial Narrow" w:cs="Arial"/>
          <w:b/>
          <w:sz w:val="20"/>
          <w:szCs w:val="20"/>
        </w:rPr>
      </w:pPr>
      <w:r w:rsidRPr="00EF4162">
        <w:rPr>
          <w:rFonts w:ascii="Arial Narrow" w:hAnsi="Arial Narrow" w:cs="Arial"/>
          <w:b/>
          <w:sz w:val="20"/>
          <w:szCs w:val="20"/>
        </w:rPr>
        <w:t>PREGÃO ELETRÔNICO - SRP Nº 0</w:t>
      </w:r>
      <w:r w:rsidR="004D3349" w:rsidRPr="00EF4162">
        <w:rPr>
          <w:rFonts w:ascii="Arial Narrow" w:hAnsi="Arial Narrow" w:cs="Arial"/>
          <w:b/>
          <w:sz w:val="20"/>
          <w:szCs w:val="20"/>
        </w:rPr>
        <w:t>50</w:t>
      </w:r>
      <w:r w:rsidRPr="00EF4162">
        <w:rPr>
          <w:rFonts w:ascii="Arial Narrow" w:hAnsi="Arial Narrow" w:cs="Arial"/>
          <w:b/>
          <w:sz w:val="20"/>
          <w:szCs w:val="20"/>
        </w:rPr>
        <w:t>/2025</w:t>
      </w:r>
    </w:p>
    <w:p w14:paraId="5851229B" w14:textId="2E3F66A4" w:rsidR="00CC459E" w:rsidRPr="00EF4162" w:rsidRDefault="00CC459E" w:rsidP="00526ADB">
      <w:pPr>
        <w:jc w:val="center"/>
        <w:rPr>
          <w:rFonts w:ascii="Arial Narrow" w:hAnsi="Arial Narrow" w:cs="Arial"/>
          <w:b/>
          <w:bCs/>
          <w:sz w:val="20"/>
          <w:szCs w:val="20"/>
        </w:rPr>
      </w:pPr>
      <w:r w:rsidRPr="00EF4162">
        <w:rPr>
          <w:rFonts w:ascii="Arial Narrow" w:hAnsi="Arial Narrow" w:cs="Arial"/>
          <w:b/>
          <w:bCs/>
          <w:sz w:val="20"/>
          <w:szCs w:val="20"/>
        </w:rPr>
        <w:t xml:space="preserve">(Processo Administrativo n° </w:t>
      </w:r>
      <w:r w:rsidR="00642951" w:rsidRPr="00EF4162">
        <w:rPr>
          <w:rFonts w:ascii="Arial Narrow" w:hAnsi="Arial Narrow" w:cs="Arial"/>
          <w:b/>
          <w:bCs/>
          <w:sz w:val="20"/>
          <w:szCs w:val="20"/>
        </w:rPr>
        <w:t>2</w:t>
      </w:r>
      <w:r w:rsidR="004D3349" w:rsidRPr="00EF4162">
        <w:rPr>
          <w:rFonts w:ascii="Arial Narrow" w:hAnsi="Arial Narrow" w:cs="Arial"/>
          <w:b/>
          <w:bCs/>
          <w:sz w:val="20"/>
          <w:szCs w:val="20"/>
        </w:rPr>
        <w:t>44</w:t>
      </w:r>
      <w:r w:rsidRPr="00EF4162">
        <w:rPr>
          <w:rFonts w:ascii="Arial Narrow" w:hAnsi="Arial Narrow" w:cs="Arial"/>
          <w:b/>
          <w:bCs/>
          <w:sz w:val="20"/>
          <w:szCs w:val="20"/>
        </w:rPr>
        <w:t>/2025)</w:t>
      </w:r>
    </w:p>
    <w:p w14:paraId="459FE560" w14:textId="222F5BE2" w:rsidR="004557C8" w:rsidRPr="00EF4162" w:rsidRDefault="004557C8" w:rsidP="000B0A31">
      <w:pPr>
        <w:jc w:val="both"/>
        <w:rPr>
          <w:rFonts w:ascii="Arial Narrow" w:hAnsi="Arial Narrow" w:cs="Arial"/>
          <w:b/>
          <w:bCs/>
          <w:sz w:val="20"/>
          <w:szCs w:val="20"/>
        </w:rPr>
      </w:pPr>
    </w:p>
    <w:p w14:paraId="6F3B2ABB" w14:textId="16E8CECB" w:rsidR="00CC459E" w:rsidRPr="00EF4162" w:rsidRDefault="00CC459E" w:rsidP="000B0A31">
      <w:pPr>
        <w:jc w:val="both"/>
        <w:rPr>
          <w:rFonts w:ascii="Arial Narrow" w:hAnsi="Arial Narrow" w:cs="Arial"/>
          <w:b/>
          <w:sz w:val="20"/>
          <w:szCs w:val="20"/>
        </w:rPr>
      </w:pPr>
      <w:r w:rsidRPr="00EF4162">
        <w:rPr>
          <w:rFonts w:ascii="Arial Narrow" w:hAnsi="Arial Narrow" w:cs="Arial"/>
          <w:b/>
          <w:bCs/>
          <w:sz w:val="20"/>
          <w:szCs w:val="20"/>
        </w:rPr>
        <w:t xml:space="preserve"> </w:t>
      </w:r>
      <w:r w:rsidR="00974E98" w:rsidRPr="00EF4162">
        <w:rPr>
          <w:rFonts w:ascii="Arial Narrow" w:hAnsi="Arial Narrow" w:cs="Arial"/>
          <w:b/>
          <w:bCs/>
          <w:sz w:val="20"/>
          <w:szCs w:val="20"/>
        </w:rPr>
        <w:tab/>
      </w:r>
      <w:r w:rsidR="00974E98" w:rsidRPr="00EF4162">
        <w:rPr>
          <w:rFonts w:ascii="Arial Narrow" w:hAnsi="Arial Narrow" w:cs="Arial"/>
          <w:b/>
          <w:bCs/>
          <w:sz w:val="20"/>
          <w:szCs w:val="20"/>
        </w:rPr>
        <w:tab/>
      </w:r>
      <w:r w:rsidR="00974E98" w:rsidRPr="00EF4162">
        <w:rPr>
          <w:rFonts w:ascii="Arial Narrow" w:hAnsi="Arial Narrow" w:cs="Arial"/>
          <w:b/>
          <w:bCs/>
          <w:sz w:val="20"/>
          <w:szCs w:val="20"/>
        </w:rPr>
        <w:tab/>
      </w:r>
      <w:r w:rsidR="00974E98" w:rsidRPr="00EF4162">
        <w:rPr>
          <w:rFonts w:ascii="Arial Narrow" w:hAnsi="Arial Narrow" w:cs="Arial"/>
          <w:b/>
          <w:bCs/>
          <w:sz w:val="20"/>
          <w:szCs w:val="20"/>
        </w:rPr>
        <w:tab/>
      </w:r>
      <w:r w:rsidR="00974E98" w:rsidRPr="00EF4162">
        <w:rPr>
          <w:rFonts w:ascii="Arial Narrow" w:hAnsi="Arial Narrow" w:cs="Arial"/>
          <w:b/>
          <w:bCs/>
          <w:sz w:val="20"/>
          <w:szCs w:val="20"/>
        </w:rPr>
        <w:tab/>
      </w:r>
      <w:r w:rsidR="00974E98" w:rsidRPr="00EF4162">
        <w:rPr>
          <w:rFonts w:ascii="Arial Narrow" w:hAnsi="Arial Narrow" w:cs="Arial"/>
          <w:b/>
          <w:bCs/>
          <w:sz w:val="20"/>
          <w:szCs w:val="20"/>
        </w:rPr>
        <w:tab/>
      </w:r>
      <w:r w:rsidR="00974E98" w:rsidRPr="00EF4162">
        <w:rPr>
          <w:rFonts w:ascii="Arial Narrow" w:hAnsi="Arial Narrow" w:cs="Arial"/>
          <w:b/>
          <w:bCs/>
          <w:sz w:val="20"/>
          <w:szCs w:val="20"/>
        </w:rPr>
        <w:tab/>
      </w:r>
      <w:r w:rsidR="00974E98" w:rsidRPr="00EF4162">
        <w:rPr>
          <w:rFonts w:ascii="Arial Narrow" w:hAnsi="Arial Narrow" w:cs="Arial"/>
          <w:b/>
          <w:bCs/>
          <w:sz w:val="20"/>
          <w:szCs w:val="20"/>
        </w:rPr>
        <w:tab/>
      </w:r>
      <w:r w:rsidR="00974E98" w:rsidRPr="00EF4162">
        <w:rPr>
          <w:rFonts w:ascii="Arial Narrow" w:hAnsi="Arial Narrow" w:cs="Arial"/>
          <w:b/>
          <w:bCs/>
          <w:sz w:val="20"/>
          <w:szCs w:val="20"/>
        </w:rPr>
        <w:tab/>
      </w:r>
      <w:r w:rsidR="00974E98" w:rsidRPr="00EF4162">
        <w:rPr>
          <w:rFonts w:ascii="Arial Narrow" w:hAnsi="Arial Narrow" w:cs="Arial"/>
          <w:b/>
          <w:bCs/>
          <w:sz w:val="20"/>
          <w:szCs w:val="20"/>
        </w:rPr>
        <w:tab/>
      </w:r>
      <w:r w:rsidR="00974E98" w:rsidRPr="00EF4162">
        <w:rPr>
          <w:rFonts w:ascii="Arial Narrow" w:hAnsi="Arial Narrow" w:cs="Arial"/>
          <w:b/>
          <w:bCs/>
          <w:sz w:val="20"/>
          <w:szCs w:val="20"/>
        </w:rPr>
        <w:tab/>
      </w:r>
      <w:r w:rsidR="00974E98" w:rsidRPr="00EF4162">
        <w:rPr>
          <w:rFonts w:ascii="Arial Narrow" w:hAnsi="Arial Narrow" w:cs="Arial"/>
          <w:b/>
          <w:bCs/>
          <w:sz w:val="20"/>
          <w:szCs w:val="20"/>
        </w:rPr>
        <w:tab/>
      </w:r>
      <w:r w:rsidRPr="00EF4162">
        <w:rPr>
          <w:rFonts w:ascii="Arial Narrow" w:hAnsi="Arial Narrow" w:cs="Arial"/>
          <w:b/>
          <w:bCs/>
          <w:sz w:val="20"/>
          <w:szCs w:val="20"/>
        </w:rPr>
        <w:t xml:space="preserve"> </w:t>
      </w:r>
      <w:r w:rsidRPr="00EF4162">
        <w:rPr>
          <w:rFonts w:ascii="Arial Narrow" w:hAnsi="Arial Narrow" w:cs="Arial"/>
          <w:b/>
          <w:sz w:val="20"/>
          <w:szCs w:val="20"/>
        </w:rPr>
        <w:t>ATA Nº XXX/202</w:t>
      </w:r>
      <w:r w:rsidR="004D3349" w:rsidRPr="00EF4162">
        <w:rPr>
          <w:rFonts w:ascii="Arial Narrow" w:hAnsi="Arial Narrow" w:cs="Arial"/>
          <w:b/>
          <w:sz w:val="20"/>
          <w:szCs w:val="20"/>
        </w:rPr>
        <w:t>6</w:t>
      </w:r>
    </w:p>
    <w:p w14:paraId="7FB3C7EA" w14:textId="7264AA39" w:rsidR="004557C8" w:rsidRPr="00EF4162" w:rsidRDefault="004557C8" w:rsidP="000B0A31">
      <w:pPr>
        <w:jc w:val="both"/>
        <w:rPr>
          <w:rFonts w:ascii="Arial Narrow" w:hAnsi="Arial Narrow" w:cs="Arial"/>
          <w:b/>
          <w:sz w:val="20"/>
          <w:szCs w:val="20"/>
        </w:rPr>
      </w:pPr>
    </w:p>
    <w:bookmarkEnd w:id="40"/>
    <w:p w14:paraId="5C5B4DA8" w14:textId="4CE0F67B" w:rsidR="00CC459E" w:rsidRPr="00EF4162" w:rsidRDefault="00CC459E" w:rsidP="000B0A31">
      <w:pPr>
        <w:tabs>
          <w:tab w:val="left" w:pos="7200"/>
        </w:tabs>
        <w:jc w:val="both"/>
        <w:rPr>
          <w:rFonts w:ascii="Arial Narrow" w:hAnsi="Arial Narrow" w:cs="Arial"/>
          <w:sz w:val="20"/>
          <w:szCs w:val="20"/>
        </w:rPr>
      </w:pPr>
      <w:r w:rsidRPr="00EF4162">
        <w:rPr>
          <w:rFonts w:ascii="Arial Narrow" w:hAnsi="Arial Narrow" w:cs="Arial"/>
          <w:sz w:val="20"/>
          <w:szCs w:val="20"/>
        </w:rPr>
        <w:t xml:space="preserve">O </w:t>
      </w:r>
      <w:r w:rsidRPr="00EF4162">
        <w:rPr>
          <w:rFonts w:ascii="Arial Narrow" w:hAnsi="Arial Narrow" w:cs="Arial"/>
          <w:b/>
          <w:sz w:val="20"/>
          <w:szCs w:val="20"/>
        </w:rPr>
        <w:t xml:space="preserve">Município de Santaluz/BA, </w:t>
      </w:r>
      <w:r w:rsidRPr="00EF4162">
        <w:rPr>
          <w:rFonts w:ascii="Arial Narrow" w:hAnsi="Arial Narrow" w:cs="Arial"/>
          <w:sz w:val="20"/>
          <w:szCs w:val="20"/>
        </w:rPr>
        <w:t xml:space="preserve">com sede na Av. Getúlio Vargas - Centro Administrativo, Cep: 48.880-000, inscrito no CNPJ/MF sob o nº 13.807.870/0001-19, NESTE Ato representada pelo(a) Prefeito(a), </w:t>
      </w:r>
      <w:proofErr w:type="spellStart"/>
      <w:r w:rsidRPr="00EF4162">
        <w:rPr>
          <w:rFonts w:ascii="Arial Narrow" w:hAnsi="Arial Narrow" w:cs="Arial"/>
          <w:sz w:val="20"/>
          <w:szCs w:val="20"/>
        </w:rPr>
        <w:t>Sr</w:t>
      </w:r>
      <w:proofErr w:type="spellEnd"/>
      <w:r w:rsidRPr="00EF4162">
        <w:rPr>
          <w:rFonts w:ascii="Arial Narrow" w:hAnsi="Arial Narrow" w:cs="Arial"/>
          <w:sz w:val="20"/>
          <w:szCs w:val="20"/>
        </w:rPr>
        <w:t xml:space="preserve">(a). </w:t>
      </w:r>
      <w:proofErr w:type="spellStart"/>
      <w:r w:rsidRPr="00EF4162">
        <w:rPr>
          <w:rFonts w:ascii="Arial Narrow" w:hAnsi="Arial Narrow" w:cs="Arial"/>
          <w:b/>
          <w:sz w:val="20"/>
          <w:szCs w:val="20"/>
        </w:rPr>
        <w:t>Arismário</w:t>
      </w:r>
      <w:proofErr w:type="spellEnd"/>
      <w:r w:rsidRPr="00EF4162">
        <w:rPr>
          <w:rFonts w:ascii="Arial Narrow" w:hAnsi="Arial Narrow" w:cs="Arial"/>
          <w:b/>
          <w:sz w:val="20"/>
          <w:szCs w:val="20"/>
        </w:rPr>
        <w:t xml:space="preserve"> Barbosa Junior</w:t>
      </w:r>
      <w:r w:rsidRPr="00EF4162">
        <w:rPr>
          <w:rFonts w:ascii="Arial Narrow" w:hAnsi="Arial Narrow" w:cs="Arial"/>
          <w:sz w:val="20"/>
          <w:szCs w:val="20"/>
        </w:rPr>
        <w:t xml:space="preserve">, inscrito no Cadastro de Pessoa Física (CPF) sob o n° 016.549.665-76 e portador do RG n° 1148395733 SSP/BA, </w:t>
      </w:r>
      <w:r w:rsidR="00BD70A3" w:rsidRPr="00EF4162">
        <w:rPr>
          <w:rFonts w:ascii="Arial Narrow" w:hAnsi="Arial Narrow" w:cs="Arial"/>
          <w:sz w:val="20"/>
          <w:szCs w:val="20"/>
        </w:rPr>
        <w:t xml:space="preserve">acompanhado pelo(a) </w:t>
      </w:r>
      <w:r w:rsidR="00BD70A3" w:rsidRPr="00EF4162">
        <w:rPr>
          <w:rFonts w:ascii="Arial Narrow" w:eastAsia="Arial Narrow" w:hAnsi="Arial Narrow" w:cs="Arial"/>
          <w:sz w:val="20"/>
          <w:szCs w:val="20"/>
        </w:rPr>
        <w:t xml:space="preserve">Secretário Municipal de Saúde, Sr. </w:t>
      </w:r>
      <w:r w:rsidR="00BD70A3" w:rsidRPr="00EF4162">
        <w:rPr>
          <w:rFonts w:ascii="Arial Narrow" w:eastAsia="Arial" w:hAnsi="Arial Narrow" w:cs="Arial"/>
          <w:b/>
          <w:sz w:val="20"/>
          <w:szCs w:val="20"/>
        </w:rPr>
        <w:t xml:space="preserve">Isaac Santos Bacelar, </w:t>
      </w:r>
      <w:r w:rsidR="00BD70A3" w:rsidRPr="00EF4162">
        <w:rPr>
          <w:rFonts w:ascii="Arial Narrow" w:eastAsia="Arial Narrow" w:hAnsi="Arial Narrow" w:cs="Arial"/>
          <w:sz w:val="20"/>
          <w:szCs w:val="20"/>
        </w:rPr>
        <w:t>inscrito no Cadastro de Pessoa Física (CPF) sob o n° 045.177.515-54</w:t>
      </w:r>
      <w:r w:rsidR="00BD70A3" w:rsidRPr="00EF4162">
        <w:rPr>
          <w:rFonts w:ascii="Arial Narrow" w:hAnsi="Arial Narrow" w:cs="Arial"/>
          <w:sz w:val="20"/>
          <w:szCs w:val="20"/>
        </w:rPr>
        <w:t xml:space="preserve">, nomeado(a) pela </w:t>
      </w:r>
      <w:r w:rsidR="00BD70A3" w:rsidRPr="00EF4162">
        <w:rPr>
          <w:rFonts w:ascii="Arial Narrow" w:hAnsi="Arial Narrow" w:cs="Arial"/>
          <w:sz w:val="20"/>
          <w:szCs w:val="20"/>
          <w:lang w:eastAsia="en-US"/>
        </w:rPr>
        <w:t xml:space="preserve">Portaria Municipal nº 003/2025, </w:t>
      </w:r>
      <w:r w:rsidR="00BD70A3" w:rsidRPr="00EF4162">
        <w:rPr>
          <w:rFonts w:ascii="Arial Narrow" w:hAnsi="Arial Narrow" w:cs="Arial"/>
          <w:sz w:val="20"/>
          <w:szCs w:val="20"/>
        </w:rPr>
        <w:t>publicado no</w:t>
      </w:r>
      <w:r w:rsidR="00BD70A3" w:rsidRPr="00EF4162">
        <w:rPr>
          <w:rFonts w:ascii="Arial Narrow" w:hAnsi="Arial Narrow" w:cs="Arial"/>
          <w:i/>
          <w:sz w:val="20"/>
          <w:szCs w:val="20"/>
        </w:rPr>
        <w:t xml:space="preserve"> </w:t>
      </w:r>
      <w:r w:rsidR="00BD70A3" w:rsidRPr="00EF4162">
        <w:rPr>
          <w:rFonts w:ascii="Arial Narrow" w:hAnsi="Arial Narrow" w:cs="Arial"/>
          <w:iCs/>
          <w:sz w:val="20"/>
          <w:szCs w:val="20"/>
        </w:rPr>
        <w:t>DOM</w:t>
      </w:r>
      <w:r w:rsidR="00BD70A3" w:rsidRPr="00EF4162">
        <w:rPr>
          <w:rFonts w:ascii="Arial Narrow" w:hAnsi="Arial Narrow" w:cs="Arial"/>
          <w:i/>
          <w:sz w:val="20"/>
          <w:szCs w:val="20"/>
        </w:rPr>
        <w:t xml:space="preserve"> </w:t>
      </w:r>
      <w:r w:rsidR="00BD70A3" w:rsidRPr="00EF4162">
        <w:rPr>
          <w:rFonts w:ascii="Arial Narrow" w:hAnsi="Arial Narrow" w:cs="Arial"/>
          <w:sz w:val="20"/>
          <w:szCs w:val="20"/>
        </w:rPr>
        <w:t>de 02/01/2025</w:t>
      </w:r>
      <w:r w:rsidRPr="00EF4162">
        <w:rPr>
          <w:rFonts w:ascii="Arial Narrow" w:hAnsi="Arial Narrow" w:cs="Arial"/>
          <w:sz w:val="20"/>
          <w:szCs w:val="20"/>
        </w:rPr>
        <w:t xml:space="preserve">, considerando o julgamento da licitação na modalidade de pregão, na forma eletrônica, para </w:t>
      </w:r>
      <w:r w:rsidRPr="00EF4162">
        <w:rPr>
          <w:rFonts w:ascii="Arial Narrow" w:hAnsi="Arial Narrow" w:cs="Arial"/>
          <w:b/>
          <w:sz w:val="20"/>
          <w:szCs w:val="20"/>
        </w:rPr>
        <w:t>Registro de Preços n</w:t>
      </w:r>
      <w:r w:rsidRPr="00EF4162">
        <w:rPr>
          <w:rFonts w:ascii="Arial Narrow" w:hAnsi="Arial Narrow" w:cs="Arial"/>
          <w:b/>
          <w:bCs/>
          <w:sz w:val="20"/>
          <w:szCs w:val="20"/>
        </w:rPr>
        <w:t>º</w:t>
      </w:r>
      <w:r w:rsidRPr="00EF4162">
        <w:rPr>
          <w:rFonts w:ascii="Arial Narrow" w:hAnsi="Arial Narrow" w:cs="Arial"/>
          <w:sz w:val="20"/>
          <w:szCs w:val="20"/>
        </w:rPr>
        <w:t xml:space="preserve"> </w:t>
      </w:r>
      <w:r w:rsidRPr="00EF4162">
        <w:rPr>
          <w:rFonts w:ascii="Arial Narrow" w:hAnsi="Arial Narrow" w:cs="Arial"/>
          <w:b/>
          <w:bCs/>
          <w:sz w:val="20"/>
          <w:szCs w:val="20"/>
        </w:rPr>
        <w:t>0</w:t>
      </w:r>
      <w:r w:rsidR="004D3349" w:rsidRPr="00EF4162">
        <w:rPr>
          <w:rFonts w:ascii="Arial Narrow" w:hAnsi="Arial Narrow" w:cs="Arial"/>
          <w:b/>
          <w:bCs/>
          <w:sz w:val="20"/>
          <w:szCs w:val="20"/>
        </w:rPr>
        <w:t>50</w:t>
      </w:r>
      <w:r w:rsidRPr="00EF4162">
        <w:rPr>
          <w:rFonts w:ascii="Arial Narrow" w:hAnsi="Arial Narrow" w:cs="Arial"/>
          <w:b/>
          <w:bCs/>
          <w:sz w:val="20"/>
          <w:szCs w:val="20"/>
        </w:rPr>
        <w:t>/2025</w:t>
      </w:r>
      <w:r w:rsidRPr="00EF4162">
        <w:rPr>
          <w:rFonts w:ascii="Arial Narrow" w:hAnsi="Arial Narrow" w:cs="Arial"/>
          <w:sz w:val="20"/>
          <w:szCs w:val="20"/>
        </w:rPr>
        <w:t xml:space="preserve">, </w:t>
      </w:r>
      <w:r w:rsidRPr="00EF4162">
        <w:rPr>
          <w:rFonts w:ascii="Arial Narrow" w:hAnsi="Arial Narrow" w:cs="Arial"/>
          <w:b/>
          <w:sz w:val="20"/>
          <w:szCs w:val="20"/>
        </w:rPr>
        <w:t xml:space="preserve">Processo Administrativo nº </w:t>
      </w:r>
      <w:r w:rsidR="00642951" w:rsidRPr="00EF4162">
        <w:rPr>
          <w:rFonts w:ascii="Arial Narrow" w:hAnsi="Arial Narrow" w:cs="Arial"/>
          <w:b/>
          <w:sz w:val="20"/>
          <w:szCs w:val="20"/>
        </w:rPr>
        <w:t>2</w:t>
      </w:r>
      <w:r w:rsidR="004D3349" w:rsidRPr="00EF4162">
        <w:rPr>
          <w:rFonts w:ascii="Arial Narrow" w:hAnsi="Arial Narrow" w:cs="Arial"/>
          <w:b/>
          <w:sz w:val="20"/>
          <w:szCs w:val="20"/>
        </w:rPr>
        <w:t>44</w:t>
      </w:r>
      <w:r w:rsidRPr="00EF4162">
        <w:rPr>
          <w:rFonts w:ascii="Arial Narrow" w:hAnsi="Arial Narrow" w:cs="Arial"/>
          <w:b/>
          <w:sz w:val="20"/>
          <w:szCs w:val="20"/>
        </w:rPr>
        <w:t>/2025</w:t>
      </w:r>
      <w:r w:rsidRPr="00EF4162">
        <w:rPr>
          <w:rFonts w:ascii="Arial Narrow" w:hAnsi="Arial Narrow" w:cs="Arial"/>
          <w:sz w:val="20"/>
          <w:szCs w:val="20"/>
        </w:rPr>
        <w:t xml:space="preserve">, RESOLVE registrar os preços da empresa </w:t>
      </w:r>
      <w:r w:rsidRPr="00EF4162">
        <w:rPr>
          <w:rFonts w:ascii="Arial Narrow" w:hAnsi="Arial Narrow" w:cs="Arial"/>
          <w:b/>
          <w:sz w:val="20"/>
          <w:szCs w:val="20"/>
        </w:rPr>
        <w:t>XXXXXXXXXXXXXX</w:t>
      </w:r>
      <w:r w:rsidRPr="00EF4162">
        <w:rPr>
          <w:rFonts w:ascii="Arial Narrow" w:hAnsi="Arial Narrow" w:cs="Arial"/>
          <w:sz w:val="20"/>
          <w:szCs w:val="20"/>
        </w:rPr>
        <w:t xml:space="preserve">, pessoa jurídica de direito privado, com sede na </w:t>
      </w:r>
      <w:r w:rsidRPr="00EF4162">
        <w:rPr>
          <w:rFonts w:ascii="Arial Narrow" w:hAnsi="Arial Narrow" w:cs="Arial"/>
          <w:b/>
          <w:sz w:val="20"/>
          <w:szCs w:val="20"/>
        </w:rPr>
        <w:t>XXXXXXXXXXXXX</w:t>
      </w:r>
      <w:r w:rsidRPr="00EF4162">
        <w:rPr>
          <w:rFonts w:ascii="Arial Narrow" w:hAnsi="Arial Narrow" w:cs="Arial"/>
          <w:sz w:val="20"/>
          <w:szCs w:val="20"/>
        </w:rPr>
        <w:t xml:space="preserve">, inscrita no CNPJ/MF sob nº. </w:t>
      </w:r>
      <w:r w:rsidRPr="00EF4162">
        <w:rPr>
          <w:rFonts w:ascii="Arial Narrow" w:hAnsi="Arial Narrow" w:cs="Arial"/>
          <w:b/>
          <w:sz w:val="20"/>
          <w:szCs w:val="20"/>
        </w:rPr>
        <w:t>XXXXXXXXXXXXX</w:t>
      </w:r>
      <w:r w:rsidRPr="00EF4162">
        <w:rPr>
          <w:rFonts w:ascii="Arial Narrow" w:hAnsi="Arial Narrow" w:cs="Arial"/>
          <w:sz w:val="20"/>
          <w:szCs w:val="20"/>
        </w:rPr>
        <w:t xml:space="preserve">, neste ato representado(a) por </w:t>
      </w:r>
      <w:r w:rsidRPr="00EF4162">
        <w:rPr>
          <w:rFonts w:ascii="Arial Narrow" w:hAnsi="Arial Narrow" w:cs="Arial"/>
          <w:b/>
          <w:sz w:val="20"/>
          <w:szCs w:val="20"/>
        </w:rPr>
        <w:t xml:space="preserve">XXXXXXXXXXXX, </w:t>
      </w:r>
      <w:r w:rsidRPr="00EF4162">
        <w:rPr>
          <w:rFonts w:ascii="Arial Narrow" w:hAnsi="Arial Narrow" w:cs="Arial"/>
          <w:sz w:val="20"/>
          <w:szCs w:val="20"/>
        </w:rPr>
        <w:t xml:space="preserve">conforme atos constitutivos da empresa </w:t>
      </w:r>
      <w:r w:rsidRPr="00EF4162">
        <w:rPr>
          <w:rFonts w:ascii="Arial Narrow" w:hAnsi="Arial Narrow" w:cs="Arial"/>
          <w:b/>
          <w:sz w:val="20"/>
          <w:szCs w:val="20"/>
        </w:rPr>
        <w:t>OU</w:t>
      </w:r>
      <w:r w:rsidRPr="00EF4162">
        <w:rPr>
          <w:rFonts w:ascii="Arial Narrow" w:hAnsi="Arial Narrow"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 </w:t>
      </w:r>
    </w:p>
    <w:p w14:paraId="35BF0B69" w14:textId="77777777" w:rsidR="00CC459E" w:rsidRPr="00EF4162" w:rsidRDefault="00CC459E" w:rsidP="000B0A31">
      <w:pPr>
        <w:jc w:val="both"/>
        <w:rPr>
          <w:rFonts w:ascii="Arial Narrow" w:hAnsi="Arial Narrow" w:cs="Arial"/>
          <w:b/>
          <w:sz w:val="20"/>
          <w:szCs w:val="20"/>
        </w:rPr>
      </w:pPr>
    </w:p>
    <w:p w14:paraId="7D258BC4" w14:textId="4C570D29" w:rsidR="00CC459E" w:rsidRPr="00EF4162" w:rsidRDefault="00CC459E" w:rsidP="000B0A31">
      <w:pPr>
        <w:keepNext/>
        <w:keepLines/>
        <w:widowControl w:val="0"/>
        <w:numPr>
          <w:ilvl w:val="0"/>
          <w:numId w:val="15"/>
        </w:numPr>
        <w:ind w:left="0" w:firstLine="0"/>
        <w:jc w:val="both"/>
        <w:rPr>
          <w:rFonts w:ascii="Arial Narrow" w:hAnsi="Arial Narrow" w:cs="Arial"/>
          <w:b/>
          <w:sz w:val="20"/>
          <w:szCs w:val="20"/>
        </w:rPr>
      </w:pPr>
      <w:r w:rsidRPr="00EF4162">
        <w:rPr>
          <w:rFonts w:ascii="Arial Narrow" w:eastAsia="Arial" w:hAnsi="Arial Narrow" w:cs="Arial"/>
          <w:b/>
          <w:sz w:val="20"/>
          <w:szCs w:val="20"/>
        </w:rPr>
        <w:t>DO OBJETO:</w:t>
      </w:r>
    </w:p>
    <w:p w14:paraId="246FC921" w14:textId="753BE8E3" w:rsidR="00CC459E" w:rsidRPr="00EF4162" w:rsidRDefault="00CC459E" w:rsidP="000B0A31">
      <w:pPr>
        <w:numPr>
          <w:ilvl w:val="1"/>
          <w:numId w:val="15"/>
        </w:numPr>
        <w:ind w:left="0" w:firstLine="0"/>
        <w:jc w:val="both"/>
        <w:rPr>
          <w:rFonts w:ascii="Arial Narrow" w:hAnsi="Arial Narrow" w:cs="Arial"/>
          <w:sz w:val="20"/>
          <w:szCs w:val="20"/>
        </w:rPr>
      </w:pPr>
      <w:r w:rsidRPr="00EF4162">
        <w:rPr>
          <w:rFonts w:ascii="Arial Narrow" w:hAnsi="Arial Narrow" w:cs="Arial"/>
          <w:sz w:val="20"/>
          <w:szCs w:val="20"/>
        </w:rPr>
        <w:t xml:space="preserve">A presente Ata tem por objeto o </w:t>
      </w:r>
      <w:r w:rsidR="004D3349" w:rsidRPr="00EF4162">
        <w:rPr>
          <w:rStyle w:val="Nenhum"/>
          <w:rFonts w:ascii="Arial Narrow" w:hAnsi="Arial Narrow" w:cs="Arial"/>
          <w:sz w:val="20"/>
          <w:szCs w:val="20"/>
          <w:shd w:val="clear" w:color="auto" w:fill="FFFFFF"/>
        </w:rPr>
        <w:t>REGISTRO DE PREC</w:t>
      </w:r>
      <w:r w:rsidR="004D3349" w:rsidRPr="00EF4162">
        <w:rPr>
          <w:rStyle w:val="Nenhum"/>
          <w:rFonts w:ascii="Arial" w:hAnsi="Arial" w:cs="Arial"/>
          <w:sz w:val="20"/>
          <w:szCs w:val="20"/>
          <w:shd w:val="clear" w:color="auto" w:fill="FFFFFF"/>
        </w:rPr>
        <w:t>̧</w:t>
      </w:r>
      <w:r w:rsidR="004D3349" w:rsidRPr="00EF4162">
        <w:rPr>
          <w:rStyle w:val="Nenhum"/>
          <w:rFonts w:ascii="Arial Narrow" w:hAnsi="Arial Narrow" w:cs="Arial"/>
          <w:sz w:val="20"/>
          <w:szCs w:val="20"/>
          <w:shd w:val="clear" w:color="auto" w:fill="FFFFFF"/>
        </w:rPr>
        <w:t>O PARA AQUISI</w:t>
      </w:r>
      <w:r w:rsidR="004D3349" w:rsidRPr="00EF4162">
        <w:rPr>
          <w:rStyle w:val="Nenhum"/>
          <w:rFonts w:ascii="Arial Narrow" w:hAnsi="Arial Narrow" w:cs="Arial Narrow"/>
          <w:sz w:val="20"/>
          <w:szCs w:val="20"/>
          <w:shd w:val="clear" w:color="auto" w:fill="FFFFFF"/>
        </w:rPr>
        <w:t>ÇÃ</w:t>
      </w:r>
      <w:r w:rsidR="004D3349" w:rsidRPr="00EF4162">
        <w:rPr>
          <w:rStyle w:val="Nenhum"/>
          <w:rFonts w:ascii="Arial Narrow" w:hAnsi="Arial Narrow" w:cs="Arial"/>
          <w:sz w:val="20"/>
          <w:szCs w:val="20"/>
          <w:shd w:val="clear" w:color="auto" w:fill="FFFFFF"/>
        </w:rPr>
        <w:t>O DE MEDICAMENTOS, MATERIAIS E INSTRUMENTOS M</w:t>
      </w:r>
      <w:r w:rsidR="004D3349" w:rsidRPr="00EF4162">
        <w:rPr>
          <w:rStyle w:val="Nenhum"/>
          <w:rFonts w:ascii="Arial Narrow" w:hAnsi="Arial Narrow" w:cs="Arial"/>
          <w:sz w:val="20"/>
          <w:szCs w:val="20"/>
          <w:shd w:val="clear" w:color="auto" w:fill="FFFFFF"/>
          <w:lang w:val="fr-FR"/>
        </w:rPr>
        <w:t>E</w:t>
      </w:r>
      <w:r w:rsidR="004D3349" w:rsidRPr="00EF4162">
        <w:rPr>
          <w:rStyle w:val="Nenhum"/>
          <w:rFonts w:ascii="Arial Narrow" w:hAnsi="Arial Narrow" w:cs="Arial"/>
          <w:sz w:val="20"/>
          <w:szCs w:val="20"/>
          <w:shd w:val="clear" w:color="auto" w:fill="FFFFFF"/>
        </w:rPr>
        <w:t>DICO HOSPITALARES VISANDO ATENDER AS NECESSIDADES DAS UNIDADES DE SAÚDE DA SECRETARIA MUNICIPAL DE SAÚDE DO MUNICÍPIO DE SANTALUZ-BA</w:t>
      </w:r>
      <w:r w:rsidRPr="00EF4162">
        <w:rPr>
          <w:rFonts w:ascii="Arial Narrow" w:hAnsi="Arial Narrow" w:cs="Arial"/>
          <w:sz w:val="20"/>
          <w:szCs w:val="20"/>
        </w:rPr>
        <w:t xml:space="preserve">, especificado(s) na planilha descritiva do Termo de Referência (Anexo I) do edital de </w:t>
      </w:r>
      <w:r w:rsidRPr="00EF4162">
        <w:rPr>
          <w:rFonts w:ascii="Arial Narrow" w:hAnsi="Arial Narrow" w:cs="Arial"/>
          <w:b/>
          <w:bCs/>
          <w:sz w:val="20"/>
          <w:szCs w:val="20"/>
        </w:rPr>
        <w:t>Pregão Eletrônico nº 0</w:t>
      </w:r>
      <w:r w:rsidR="004D3349" w:rsidRPr="00EF4162">
        <w:rPr>
          <w:rFonts w:ascii="Arial Narrow" w:hAnsi="Arial Narrow" w:cs="Arial"/>
          <w:b/>
          <w:bCs/>
          <w:sz w:val="20"/>
          <w:szCs w:val="20"/>
        </w:rPr>
        <w:t>50</w:t>
      </w:r>
      <w:r w:rsidRPr="00EF4162">
        <w:rPr>
          <w:rFonts w:ascii="Arial Narrow" w:hAnsi="Arial Narrow" w:cs="Arial"/>
          <w:b/>
          <w:bCs/>
          <w:sz w:val="20"/>
          <w:szCs w:val="20"/>
        </w:rPr>
        <w:t>/2025</w:t>
      </w:r>
      <w:r w:rsidRPr="00EF4162">
        <w:rPr>
          <w:rFonts w:ascii="Arial Narrow" w:hAnsi="Arial Narrow" w:cs="Arial"/>
          <w:sz w:val="20"/>
          <w:szCs w:val="20"/>
        </w:rPr>
        <w:t>, que é parte integrante desta Ata, assim como a proposta vencedora, independentemente de transcrição.</w:t>
      </w:r>
    </w:p>
    <w:p w14:paraId="6F83B241" w14:textId="77777777" w:rsidR="00CC459E" w:rsidRPr="00EF4162" w:rsidRDefault="00CC459E" w:rsidP="000B0A31">
      <w:pPr>
        <w:jc w:val="both"/>
        <w:rPr>
          <w:rFonts w:ascii="Arial Narrow" w:hAnsi="Arial Narrow" w:cs="Arial"/>
          <w:sz w:val="20"/>
          <w:szCs w:val="20"/>
        </w:rPr>
      </w:pPr>
    </w:p>
    <w:p w14:paraId="2A5A5B74" w14:textId="2B9E4E7F" w:rsidR="00CC459E" w:rsidRPr="00EF4162" w:rsidRDefault="00CC459E" w:rsidP="000B0A31">
      <w:pPr>
        <w:keepNext/>
        <w:keepLines/>
        <w:widowControl w:val="0"/>
        <w:numPr>
          <w:ilvl w:val="0"/>
          <w:numId w:val="15"/>
        </w:numPr>
        <w:ind w:left="0" w:firstLine="0"/>
        <w:jc w:val="both"/>
        <w:rPr>
          <w:rFonts w:ascii="Arial Narrow" w:hAnsi="Arial Narrow" w:cs="Arial"/>
          <w:b/>
          <w:sz w:val="20"/>
          <w:szCs w:val="20"/>
        </w:rPr>
      </w:pPr>
      <w:r w:rsidRPr="00EF4162">
        <w:rPr>
          <w:rFonts w:ascii="Arial Narrow" w:eastAsia="Arial" w:hAnsi="Arial Narrow" w:cs="Arial"/>
          <w:b/>
          <w:sz w:val="20"/>
          <w:szCs w:val="20"/>
        </w:rPr>
        <w:t>DOS PREÇOS, ESPECIFICAÇÕES E QUANTITATIVOS:</w:t>
      </w:r>
    </w:p>
    <w:p w14:paraId="67734416" w14:textId="77777777" w:rsidR="00CC459E" w:rsidRPr="00EF4162" w:rsidRDefault="00CC459E" w:rsidP="000B0A31">
      <w:pPr>
        <w:numPr>
          <w:ilvl w:val="1"/>
          <w:numId w:val="15"/>
        </w:numPr>
        <w:ind w:left="0" w:firstLine="0"/>
        <w:jc w:val="both"/>
        <w:rPr>
          <w:rFonts w:ascii="Arial Narrow" w:hAnsi="Arial Narrow" w:cs="Arial"/>
          <w:sz w:val="20"/>
          <w:szCs w:val="20"/>
        </w:rPr>
      </w:pPr>
      <w:r w:rsidRPr="00EF4162">
        <w:rPr>
          <w:rFonts w:ascii="Arial Narrow" w:hAnsi="Arial Narrow" w:cs="Arial"/>
          <w:sz w:val="20"/>
          <w:szCs w:val="20"/>
        </w:rPr>
        <w:t xml:space="preserve">O preço registrado, as especificações do objeto e as demais condições ofertadas na(s) proposta(s) são as que seguem: </w:t>
      </w:r>
    </w:p>
    <w:p w14:paraId="64ACAD01" w14:textId="21D3ED3C" w:rsidR="00CC459E" w:rsidRPr="00EF4162" w:rsidRDefault="00CC459E" w:rsidP="000B0A31">
      <w:pPr>
        <w:widowControl w:val="0"/>
        <w:tabs>
          <w:tab w:val="left" w:pos="2850"/>
        </w:tabs>
        <w:jc w:val="both"/>
        <w:rPr>
          <w:rFonts w:ascii="Arial Narrow" w:hAnsi="Arial Narrow" w:cs="Arial"/>
          <w:b/>
          <w:sz w:val="20"/>
          <w:szCs w:val="20"/>
        </w:rPr>
      </w:pPr>
      <w:r w:rsidRPr="00EF4162">
        <w:rPr>
          <w:rFonts w:ascii="Arial Narrow" w:hAnsi="Arial Narrow" w:cs="Arial"/>
          <w:b/>
          <w:sz w:val="20"/>
          <w:szCs w:val="20"/>
        </w:rPr>
        <w:t>(PLANILHA)</w:t>
      </w:r>
    </w:p>
    <w:p w14:paraId="4F75F7D9" w14:textId="77777777" w:rsidR="00CC459E" w:rsidRPr="00EF4162" w:rsidRDefault="00CC459E" w:rsidP="000B0A31">
      <w:pPr>
        <w:widowControl w:val="0"/>
        <w:tabs>
          <w:tab w:val="left" w:pos="2850"/>
        </w:tabs>
        <w:jc w:val="both"/>
        <w:rPr>
          <w:rFonts w:ascii="Arial Narrow" w:hAnsi="Arial Narrow" w:cs="Arial"/>
          <w:b/>
          <w:sz w:val="20"/>
          <w:szCs w:val="20"/>
        </w:rPr>
      </w:pPr>
    </w:p>
    <w:p w14:paraId="193A296C" w14:textId="77777777" w:rsidR="004557C8" w:rsidRPr="00EF4162" w:rsidRDefault="00CC459E" w:rsidP="000B0A31">
      <w:pPr>
        <w:keepNext/>
        <w:keepLines/>
        <w:widowControl w:val="0"/>
        <w:numPr>
          <w:ilvl w:val="0"/>
          <w:numId w:val="15"/>
        </w:numPr>
        <w:ind w:left="0" w:firstLine="0"/>
        <w:jc w:val="both"/>
        <w:rPr>
          <w:rFonts w:ascii="Arial Narrow" w:hAnsi="Arial Narrow" w:cs="Arial"/>
          <w:b/>
          <w:sz w:val="20"/>
          <w:szCs w:val="20"/>
        </w:rPr>
      </w:pPr>
      <w:r w:rsidRPr="00EF4162">
        <w:rPr>
          <w:rFonts w:ascii="Arial Narrow" w:eastAsia="Arial" w:hAnsi="Arial Narrow" w:cs="Arial"/>
          <w:b/>
          <w:sz w:val="20"/>
          <w:szCs w:val="20"/>
        </w:rPr>
        <w:t>DA ADESÃO À ATA DE REGISTRO DE PREÇOS</w:t>
      </w:r>
      <w:r w:rsidR="004557C8" w:rsidRPr="00EF4162">
        <w:rPr>
          <w:rFonts w:ascii="Arial Narrow" w:eastAsia="Arial" w:hAnsi="Arial Narrow" w:cs="Arial"/>
          <w:b/>
          <w:sz w:val="20"/>
          <w:szCs w:val="20"/>
        </w:rPr>
        <w:t>:</w:t>
      </w:r>
    </w:p>
    <w:p w14:paraId="7B02A7FB" w14:textId="52D0D12D" w:rsidR="00CC459E" w:rsidRPr="00EF4162" w:rsidRDefault="00CC459E" w:rsidP="000B0A31">
      <w:pPr>
        <w:keepNext/>
        <w:keepLines/>
        <w:widowControl w:val="0"/>
        <w:jc w:val="both"/>
        <w:rPr>
          <w:rFonts w:ascii="Arial Narrow" w:hAnsi="Arial Narrow" w:cs="Arial"/>
          <w:b/>
          <w:sz w:val="20"/>
          <w:szCs w:val="20"/>
        </w:rPr>
      </w:pPr>
      <w:r w:rsidRPr="00EF4162">
        <w:rPr>
          <w:rFonts w:ascii="Arial Narrow" w:hAnsi="Arial Narrow" w:cs="Arial"/>
          <w:bCs/>
          <w:sz w:val="20"/>
          <w:szCs w:val="20"/>
        </w:rPr>
        <w:t>3.1</w:t>
      </w:r>
      <w:r w:rsidRPr="00EF4162">
        <w:rPr>
          <w:rFonts w:ascii="Arial Narrow" w:hAnsi="Arial Narrow" w:cs="Arial"/>
          <w:sz w:val="20"/>
          <w:szCs w:val="20"/>
        </w:rPr>
        <w:t>. 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w:t>
      </w:r>
    </w:p>
    <w:p w14:paraId="2FF33CB3" w14:textId="77777777" w:rsidR="00CC459E" w:rsidRPr="00EF4162" w:rsidRDefault="00CC459E" w:rsidP="000B0A31">
      <w:pPr>
        <w:numPr>
          <w:ilvl w:val="2"/>
          <w:numId w:val="15"/>
        </w:numPr>
        <w:ind w:left="0" w:firstLine="0"/>
        <w:jc w:val="both"/>
        <w:rPr>
          <w:rFonts w:ascii="Arial Narrow" w:hAnsi="Arial Narrow" w:cs="Arial"/>
          <w:sz w:val="20"/>
          <w:szCs w:val="20"/>
        </w:rPr>
      </w:pPr>
      <w:r w:rsidRPr="00EF4162">
        <w:rPr>
          <w:rFonts w:ascii="Arial Narrow" w:hAnsi="Arial Narrow" w:cs="Arial"/>
          <w:sz w:val="20"/>
          <w:szCs w:val="20"/>
        </w:rPr>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w:t>
      </w:r>
    </w:p>
    <w:p w14:paraId="216C63E3" w14:textId="77777777" w:rsidR="00CC459E" w:rsidRPr="00EF4162" w:rsidRDefault="00CC459E" w:rsidP="000B0A31">
      <w:pPr>
        <w:numPr>
          <w:ilvl w:val="1"/>
          <w:numId w:val="15"/>
        </w:numPr>
        <w:ind w:left="0" w:firstLine="0"/>
        <w:jc w:val="both"/>
        <w:rPr>
          <w:rFonts w:ascii="Arial Narrow" w:hAnsi="Arial Narrow" w:cs="Arial"/>
          <w:sz w:val="20"/>
          <w:szCs w:val="20"/>
        </w:rPr>
      </w:pPr>
      <w:r w:rsidRPr="00EF4162">
        <w:rPr>
          <w:rFonts w:ascii="Arial Narrow" w:hAnsi="Arial Narrow" w:cs="Arial"/>
          <w:sz w:val="20"/>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5640D288" w14:textId="77777777" w:rsidR="00CC459E" w:rsidRPr="00EF4162" w:rsidRDefault="00CC459E" w:rsidP="000B0A31">
      <w:pPr>
        <w:numPr>
          <w:ilvl w:val="1"/>
          <w:numId w:val="15"/>
        </w:numPr>
        <w:ind w:left="0" w:firstLine="0"/>
        <w:jc w:val="both"/>
        <w:rPr>
          <w:rFonts w:ascii="Arial Narrow" w:hAnsi="Arial Narrow" w:cs="Arial"/>
          <w:sz w:val="20"/>
          <w:szCs w:val="20"/>
        </w:rPr>
      </w:pPr>
      <w:r w:rsidRPr="00EF4162">
        <w:rPr>
          <w:rFonts w:ascii="Arial Narrow" w:hAnsi="Arial Narrow" w:cs="Arial"/>
          <w:sz w:val="20"/>
          <w:szCs w:val="20"/>
        </w:rPr>
        <w:t>As aquisições ou contratações adicionais a que se refere este item não poderão exceder, por órgão ou entidade, ao máximo cinquenta por cento dos quantitativos dos itens do instrumento convocatório e registrados na ata de registro de preços para o órgão gerenciador e órgãos participantes.</w:t>
      </w:r>
    </w:p>
    <w:p w14:paraId="0FD987CC" w14:textId="77777777" w:rsidR="00CC459E" w:rsidRPr="00EF4162" w:rsidRDefault="00CC459E" w:rsidP="000B0A31">
      <w:pPr>
        <w:numPr>
          <w:ilvl w:val="1"/>
          <w:numId w:val="15"/>
        </w:numPr>
        <w:ind w:left="0" w:firstLine="0"/>
        <w:jc w:val="both"/>
        <w:rPr>
          <w:rFonts w:ascii="Arial Narrow" w:hAnsi="Arial Narrow" w:cs="Arial"/>
          <w:sz w:val="20"/>
          <w:szCs w:val="20"/>
        </w:rPr>
      </w:pPr>
      <w:r w:rsidRPr="00EF4162">
        <w:rPr>
          <w:rFonts w:ascii="Arial Narrow" w:hAnsi="Arial Narrow" w:cs="Arial"/>
          <w:sz w:val="20"/>
          <w:szCs w:val="20"/>
        </w:rPr>
        <w:t>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273B4F2A" w14:textId="77777777" w:rsidR="00CC459E" w:rsidRPr="00EF4162" w:rsidRDefault="00CC459E" w:rsidP="000B0A31">
      <w:pPr>
        <w:numPr>
          <w:ilvl w:val="2"/>
          <w:numId w:val="15"/>
        </w:numPr>
        <w:ind w:left="0" w:firstLine="0"/>
        <w:jc w:val="both"/>
        <w:rPr>
          <w:rFonts w:ascii="Arial Narrow" w:hAnsi="Arial Narrow" w:cs="Arial"/>
          <w:sz w:val="20"/>
          <w:szCs w:val="20"/>
        </w:rPr>
      </w:pPr>
      <w:r w:rsidRPr="00EF4162">
        <w:rPr>
          <w:rFonts w:ascii="Arial Narrow" w:hAnsi="Arial Narrow" w:cs="Arial"/>
          <w:sz w:val="20"/>
          <w:szCs w:val="20"/>
        </w:rPr>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w:t>
      </w:r>
    </w:p>
    <w:p w14:paraId="2958BE9F" w14:textId="77777777" w:rsidR="00CC459E" w:rsidRPr="00EF4162" w:rsidRDefault="00CC459E" w:rsidP="000B0A31">
      <w:pPr>
        <w:numPr>
          <w:ilvl w:val="1"/>
          <w:numId w:val="15"/>
        </w:numPr>
        <w:ind w:left="0" w:firstLine="0"/>
        <w:jc w:val="both"/>
        <w:rPr>
          <w:rFonts w:ascii="Arial Narrow" w:hAnsi="Arial Narrow" w:cs="Arial"/>
          <w:sz w:val="20"/>
          <w:szCs w:val="20"/>
        </w:rPr>
      </w:pPr>
      <w:r w:rsidRPr="00EF4162">
        <w:rPr>
          <w:rFonts w:ascii="Arial Narrow" w:hAnsi="Arial Narrow" w:cs="Arial"/>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4C95B4B9" w14:textId="77777777" w:rsidR="00CC459E" w:rsidRPr="00EF4162" w:rsidRDefault="00CC459E" w:rsidP="000B0A31">
      <w:pPr>
        <w:numPr>
          <w:ilvl w:val="1"/>
          <w:numId w:val="15"/>
        </w:numPr>
        <w:ind w:left="0" w:firstLine="0"/>
        <w:jc w:val="both"/>
        <w:rPr>
          <w:rFonts w:ascii="Arial Narrow" w:hAnsi="Arial Narrow" w:cs="Arial"/>
          <w:sz w:val="20"/>
          <w:szCs w:val="20"/>
        </w:rPr>
      </w:pPr>
      <w:r w:rsidRPr="00EF4162">
        <w:rPr>
          <w:rFonts w:ascii="Arial Narrow" w:hAnsi="Arial Narrow" w:cs="Arial"/>
          <w:sz w:val="20"/>
          <w:szCs w:val="20"/>
        </w:rPr>
        <w:t>Após a autorização do órgão gerenciador, o órgão não participante deverá efetivar a contratação solicitada em até noventa dias, observado o prazo de validade da Ata de Registro de Preços.</w:t>
      </w:r>
    </w:p>
    <w:p w14:paraId="26430AAE" w14:textId="20A47C1C" w:rsidR="00CC459E" w:rsidRPr="00EF4162" w:rsidRDefault="00CC459E" w:rsidP="000B0A31">
      <w:pPr>
        <w:numPr>
          <w:ilvl w:val="2"/>
          <w:numId w:val="15"/>
        </w:numPr>
        <w:ind w:left="0" w:firstLine="0"/>
        <w:jc w:val="both"/>
        <w:rPr>
          <w:rFonts w:ascii="Arial Narrow" w:hAnsi="Arial Narrow" w:cs="Arial"/>
          <w:sz w:val="20"/>
          <w:szCs w:val="20"/>
        </w:rPr>
      </w:pPr>
      <w:r w:rsidRPr="00EF4162">
        <w:rPr>
          <w:rFonts w:ascii="Arial Narrow" w:hAnsi="Arial Narrow" w:cs="Arial"/>
          <w:sz w:val="20"/>
          <w:szCs w:val="20"/>
        </w:rPr>
        <w:t>Caberá ao órgão gerenciador autorizar, excepcional e justificadamente, a prorrogação do prazo para efetivação da contratação, respeitado o prazo de vigência da ata, desde que solicitada pelo órgão não participante.</w:t>
      </w:r>
    </w:p>
    <w:p w14:paraId="6139FF0F" w14:textId="77777777" w:rsidR="00974E98" w:rsidRPr="00EF4162" w:rsidRDefault="00974E98" w:rsidP="000B0A31">
      <w:pPr>
        <w:jc w:val="both"/>
        <w:rPr>
          <w:rFonts w:ascii="Arial Narrow" w:hAnsi="Arial Narrow" w:cs="Arial"/>
          <w:sz w:val="20"/>
          <w:szCs w:val="20"/>
        </w:rPr>
      </w:pPr>
    </w:p>
    <w:p w14:paraId="74FD7725" w14:textId="6753CFE0" w:rsidR="00CC459E" w:rsidRPr="00EF4162" w:rsidRDefault="00CC459E" w:rsidP="000B0A31">
      <w:pPr>
        <w:keepNext/>
        <w:keepLines/>
        <w:widowControl w:val="0"/>
        <w:numPr>
          <w:ilvl w:val="0"/>
          <w:numId w:val="15"/>
        </w:numPr>
        <w:ind w:left="0" w:firstLine="0"/>
        <w:jc w:val="both"/>
        <w:rPr>
          <w:rFonts w:ascii="Arial Narrow" w:hAnsi="Arial Narrow" w:cs="Arial"/>
          <w:b/>
          <w:sz w:val="20"/>
          <w:szCs w:val="20"/>
        </w:rPr>
      </w:pPr>
      <w:r w:rsidRPr="00EF4162">
        <w:rPr>
          <w:rFonts w:ascii="Arial Narrow" w:eastAsia="Arial" w:hAnsi="Arial Narrow" w:cs="Arial"/>
          <w:b/>
          <w:sz w:val="20"/>
          <w:szCs w:val="20"/>
        </w:rPr>
        <w:t xml:space="preserve">VALIDADE DA ATA: </w:t>
      </w:r>
    </w:p>
    <w:p w14:paraId="3AD0C0A6" w14:textId="77777777" w:rsidR="00CC459E" w:rsidRPr="00EF4162" w:rsidRDefault="00CC459E" w:rsidP="000B0A31">
      <w:pPr>
        <w:numPr>
          <w:ilvl w:val="1"/>
          <w:numId w:val="15"/>
        </w:numPr>
        <w:ind w:left="0" w:firstLine="0"/>
        <w:jc w:val="both"/>
        <w:rPr>
          <w:rFonts w:ascii="Arial Narrow" w:hAnsi="Arial Narrow" w:cs="Arial"/>
          <w:sz w:val="20"/>
          <w:szCs w:val="20"/>
        </w:rPr>
      </w:pPr>
      <w:r w:rsidRPr="00EF4162">
        <w:rPr>
          <w:rFonts w:ascii="Arial Narrow" w:eastAsia="Arial" w:hAnsi="Arial Narrow" w:cs="Arial"/>
          <w:sz w:val="20"/>
          <w:szCs w:val="20"/>
        </w:rPr>
        <w:t>O prazo de vigência da ata de registro de preços será de 1 (um) ano e poderá ser prorrogado, por igual período, desde que comprovado o preço vantajoso, conforme o disposto no art. 84 da Lei nº 14.133/2021.</w:t>
      </w:r>
    </w:p>
    <w:p w14:paraId="59567841" w14:textId="77777777" w:rsidR="004557C8" w:rsidRPr="00EF4162" w:rsidRDefault="004557C8" w:rsidP="000B0A31">
      <w:pPr>
        <w:jc w:val="both"/>
        <w:rPr>
          <w:rFonts w:ascii="Arial Narrow" w:hAnsi="Arial Narrow" w:cs="Arial"/>
          <w:sz w:val="20"/>
          <w:szCs w:val="20"/>
        </w:rPr>
      </w:pPr>
    </w:p>
    <w:p w14:paraId="1E851E0B" w14:textId="65504781" w:rsidR="00CC459E" w:rsidRPr="00EF4162" w:rsidRDefault="00CC459E" w:rsidP="000B0A31">
      <w:pPr>
        <w:keepNext/>
        <w:keepLines/>
        <w:widowControl w:val="0"/>
        <w:numPr>
          <w:ilvl w:val="0"/>
          <w:numId w:val="15"/>
        </w:numPr>
        <w:ind w:left="0" w:firstLine="0"/>
        <w:jc w:val="both"/>
        <w:rPr>
          <w:rFonts w:ascii="Arial Narrow" w:hAnsi="Arial Narrow" w:cs="Arial"/>
          <w:b/>
          <w:sz w:val="20"/>
          <w:szCs w:val="20"/>
        </w:rPr>
      </w:pPr>
      <w:r w:rsidRPr="00EF4162">
        <w:rPr>
          <w:rFonts w:ascii="Arial Narrow" w:eastAsia="Arial" w:hAnsi="Arial Narrow" w:cs="Arial"/>
          <w:b/>
          <w:sz w:val="20"/>
          <w:szCs w:val="20"/>
        </w:rPr>
        <w:lastRenderedPageBreak/>
        <w:t xml:space="preserve">REVISÃO E CANCELAMENTO: </w:t>
      </w:r>
    </w:p>
    <w:p w14:paraId="73DE5EA4" w14:textId="77777777" w:rsidR="00CC459E" w:rsidRPr="00EF4162" w:rsidRDefault="00CC459E" w:rsidP="000B0A31">
      <w:pPr>
        <w:numPr>
          <w:ilvl w:val="1"/>
          <w:numId w:val="15"/>
        </w:numPr>
        <w:ind w:left="0" w:firstLine="0"/>
        <w:jc w:val="both"/>
        <w:rPr>
          <w:rFonts w:ascii="Arial Narrow" w:hAnsi="Arial Narrow" w:cs="Arial"/>
          <w:sz w:val="20"/>
          <w:szCs w:val="20"/>
        </w:rPr>
      </w:pPr>
      <w:r w:rsidRPr="00EF4162">
        <w:rPr>
          <w:rFonts w:ascii="Arial Narrow" w:eastAsia="Arial" w:hAnsi="Arial Narrow" w:cs="Arial"/>
          <w:sz w:val="20"/>
          <w:szCs w:val="20"/>
        </w:rPr>
        <w:t>A Administração realizará pesquisa de mercado periodicamente, em intervalos não superiores a 180 (cento e oitenta) dias, a fim de verificar a vantajosidade dos preços registrados nesta Ata.</w:t>
      </w:r>
    </w:p>
    <w:p w14:paraId="34E1A0D5" w14:textId="77777777" w:rsidR="00CC459E" w:rsidRPr="00EF4162" w:rsidRDefault="00CC459E" w:rsidP="000B0A31">
      <w:pPr>
        <w:numPr>
          <w:ilvl w:val="1"/>
          <w:numId w:val="15"/>
        </w:numPr>
        <w:ind w:left="0" w:firstLine="0"/>
        <w:jc w:val="both"/>
        <w:rPr>
          <w:rFonts w:ascii="Arial Narrow" w:hAnsi="Arial Narrow" w:cs="Arial"/>
          <w:sz w:val="20"/>
          <w:szCs w:val="20"/>
        </w:rPr>
      </w:pPr>
      <w:r w:rsidRPr="00EF4162">
        <w:rPr>
          <w:rFonts w:ascii="Arial Narrow" w:hAnsi="Arial Narrow" w:cs="Arial"/>
          <w:sz w:val="20"/>
          <w:szCs w:val="20"/>
        </w:rPr>
        <w:t>Os preços registrados poderão ser revistos em decorrência de eventual redução dos preços praticados no mercado ou de fato que eleve o custo do objeto registrado, cabendo à Administração promover as negociações junto ao(s) fornecedor(es).</w:t>
      </w:r>
    </w:p>
    <w:p w14:paraId="4EE3CA8B" w14:textId="77777777" w:rsidR="00CC459E" w:rsidRPr="00EF4162" w:rsidRDefault="00CC459E" w:rsidP="000B0A31">
      <w:pPr>
        <w:numPr>
          <w:ilvl w:val="1"/>
          <w:numId w:val="15"/>
        </w:numPr>
        <w:ind w:left="0" w:firstLine="0"/>
        <w:jc w:val="both"/>
        <w:rPr>
          <w:rFonts w:ascii="Arial Narrow" w:hAnsi="Arial Narrow" w:cs="Arial"/>
          <w:sz w:val="20"/>
          <w:szCs w:val="20"/>
        </w:rPr>
      </w:pPr>
      <w:r w:rsidRPr="00EF4162">
        <w:rPr>
          <w:rFonts w:ascii="Arial Narrow" w:hAnsi="Arial Narrow" w:cs="Arial"/>
          <w:sz w:val="20"/>
          <w:szCs w:val="20"/>
        </w:rPr>
        <w:t xml:space="preserve">Quando o preço registrado </w:t>
      </w:r>
      <w:proofErr w:type="gramStart"/>
      <w:r w:rsidRPr="00EF4162">
        <w:rPr>
          <w:rFonts w:ascii="Arial Narrow" w:hAnsi="Arial Narrow" w:cs="Arial"/>
          <w:sz w:val="20"/>
          <w:szCs w:val="20"/>
        </w:rPr>
        <w:t>tornar-se</w:t>
      </w:r>
      <w:proofErr w:type="gramEnd"/>
      <w:r w:rsidRPr="00EF4162">
        <w:rPr>
          <w:rFonts w:ascii="Arial Narrow" w:hAnsi="Arial Narrow" w:cs="Arial"/>
          <w:sz w:val="20"/>
          <w:szCs w:val="20"/>
        </w:rPr>
        <w:t xml:space="preserve"> superior ao preço praticado no mercado por motivo superveniente, a Administração convocará o(s) fornecedor(es) para negociar(em) a redução dos preços aos valores praticados pelo mercado.</w:t>
      </w:r>
    </w:p>
    <w:p w14:paraId="13DE150F" w14:textId="77777777" w:rsidR="00CC459E" w:rsidRPr="00EF4162" w:rsidRDefault="00CC459E" w:rsidP="000B0A31">
      <w:pPr>
        <w:numPr>
          <w:ilvl w:val="1"/>
          <w:numId w:val="15"/>
        </w:numPr>
        <w:ind w:left="0" w:firstLine="0"/>
        <w:jc w:val="both"/>
        <w:rPr>
          <w:rFonts w:ascii="Arial Narrow" w:hAnsi="Arial Narrow" w:cs="Arial"/>
          <w:sz w:val="20"/>
          <w:szCs w:val="20"/>
        </w:rPr>
      </w:pPr>
      <w:r w:rsidRPr="00EF4162">
        <w:rPr>
          <w:rFonts w:ascii="Arial Narrow" w:hAnsi="Arial Narrow" w:cs="Arial"/>
          <w:sz w:val="20"/>
          <w:szCs w:val="20"/>
        </w:rPr>
        <w:t>O fornecedor que não aceitar reduzir seu preço ao valor praticado pelo mercado será liberado do compromisso assumido, sem aplicação de penalidade.</w:t>
      </w:r>
    </w:p>
    <w:p w14:paraId="49DA9CC4" w14:textId="77777777" w:rsidR="00CC459E" w:rsidRPr="00EF4162" w:rsidRDefault="00CC459E" w:rsidP="000B0A31">
      <w:pPr>
        <w:numPr>
          <w:ilvl w:val="2"/>
          <w:numId w:val="15"/>
        </w:numPr>
        <w:ind w:left="0" w:firstLine="0"/>
        <w:jc w:val="both"/>
        <w:rPr>
          <w:rFonts w:ascii="Arial Narrow" w:hAnsi="Arial Narrow" w:cs="Arial"/>
          <w:sz w:val="20"/>
          <w:szCs w:val="20"/>
        </w:rPr>
      </w:pPr>
      <w:r w:rsidRPr="00EF4162">
        <w:rPr>
          <w:rFonts w:ascii="Arial Narrow" w:hAnsi="Arial Narrow" w:cs="Arial"/>
          <w:sz w:val="20"/>
          <w:szCs w:val="20"/>
        </w:rPr>
        <w:t>A ordem de classificação dos fornecedores que aceitarem reduzir seus preços aos valores de mercado observará a classificação original.</w:t>
      </w:r>
    </w:p>
    <w:p w14:paraId="62BCED82" w14:textId="77777777" w:rsidR="00CC459E" w:rsidRPr="00EF4162" w:rsidRDefault="00CC459E" w:rsidP="000B0A31">
      <w:pPr>
        <w:numPr>
          <w:ilvl w:val="1"/>
          <w:numId w:val="15"/>
        </w:numPr>
        <w:ind w:left="0" w:firstLine="0"/>
        <w:jc w:val="both"/>
        <w:rPr>
          <w:rFonts w:ascii="Arial Narrow" w:hAnsi="Arial Narrow" w:cs="Arial"/>
          <w:sz w:val="20"/>
          <w:szCs w:val="20"/>
        </w:rPr>
      </w:pPr>
      <w:r w:rsidRPr="00EF4162">
        <w:rPr>
          <w:rFonts w:ascii="Arial Narrow" w:hAnsi="Arial Narrow" w:cs="Arial"/>
          <w:sz w:val="20"/>
          <w:szCs w:val="20"/>
        </w:rPr>
        <w:t xml:space="preserve">Quando o preço de mercado </w:t>
      </w:r>
      <w:proofErr w:type="gramStart"/>
      <w:r w:rsidRPr="00EF4162">
        <w:rPr>
          <w:rFonts w:ascii="Arial Narrow" w:hAnsi="Arial Narrow" w:cs="Arial"/>
          <w:sz w:val="20"/>
          <w:szCs w:val="20"/>
        </w:rPr>
        <w:t>tornar-se</w:t>
      </w:r>
      <w:proofErr w:type="gramEnd"/>
      <w:r w:rsidRPr="00EF4162">
        <w:rPr>
          <w:rFonts w:ascii="Arial Narrow" w:hAnsi="Arial Narrow" w:cs="Arial"/>
          <w:sz w:val="20"/>
          <w:szCs w:val="20"/>
        </w:rPr>
        <w:t xml:space="preserve"> superior aos preços registrados e o fornecedor não puder cumprir o compromisso, o órgão gerenciador poderá:</w:t>
      </w:r>
    </w:p>
    <w:p w14:paraId="04F07A0F" w14:textId="77777777" w:rsidR="00CC459E" w:rsidRPr="00EF4162" w:rsidRDefault="00CC459E" w:rsidP="000B0A31">
      <w:pPr>
        <w:numPr>
          <w:ilvl w:val="2"/>
          <w:numId w:val="15"/>
        </w:numPr>
        <w:ind w:left="0" w:firstLine="0"/>
        <w:jc w:val="both"/>
        <w:rPr>
          <w:rFonts w:ascii="Arial Narrow" w:hAnsi="Arial Narrow" w:cs="Arial"/>
          <w:sz w:val="20"/>
          <w:szCs w:val="20"/>
        </w:rPr>
      </w:pPr>
      <w:r w:rsidRPr="00EF4162">
        <w:rPr>
          <w:rFonts w:ascii="Arial Narrow" w:hAnsi="Arial Narrow" w:cs="Arial"/>
          <w:sz w:val="20"/>
          <w:szCs w:val="20"/>
        </w:rPr>
        <w:t>liberar o fornecedor do compromisso assumido, caso a comunicação ocorra antes do pedido de fornecimento, e sem aplicação da penalidade se confirmada a veracidade dos motivos e comprovantes apresentados; e</w:t>
      </w:r>
    </w:p>
    <w:p w14:paraId="18873F29" w14:textId="77777777" w:rsidR="00CC459E" w:rsidRPr="00EF4162" w:rsidRDefault="00CC459E" w:rsidP="000B0A31">
      <w:pPr>
        <w:numPr>
          <w:ilvl w:val="2"/>
          <w:numId w:val="15"/>
        </w:numPr>
        <w:ind w:left="0" w:firstLine="0"/>
        <w:jc w:val="both"/>
        <w:rPr>
          <w:rFonts w:ascii="Arial Narrow" w:hAnsi="Arial Narrow" w:cs="Arial"/>
          <w:sz w:val="20"/>
          <w:szCs w:val="20"/>
        </w:rPr>
      </w:pPr>
      <w:r w:rsidRPr="00EF4162">
        <w:rPr>
          <w:rFonts w:ascii="Arial Narrow" w:hAnsi="Arial Narrow" w:cs="Arial"/>
          <w:sz w:val="20"/>
          <w:szCs w:val="20"/>
        </w:rPr>
        <w:t>convocar os demais fornecedores para assegurar igual oportunidade de negociação.</w:t>
      </w:r>
    </w:p>
    <w:p w14:paraId="178EB3BB" w14:textId="77777777" w:rsidR="00CC459E" w:rsidRPr="00EF4162" w:rsidRDefault="00CC459E" w:rsidP="000B0A31">
      <w:pPr>
        <w:numPr>
          <w:ilvl w:val="1"/>
          <w:numId w:val="15"/>
        </w:numPr>
        <w:ind w:left="0" w:firstLine="0"/>
        <w:jc w:val="both"/>
        <w:rPr>
          <w:rFonts w:ascii="Arial Narrow" w:hAnsi="Arial Narrow" w:cs="Arial"/>
          <w:sz w:val="20"/>
          <w:szCs w:val="20"/>
        </w:rPr>
      </w:pPr>
      <w:r w:rsidRPr="00EF4162">
        <w:rPr>
          <w:rFonts w:ascii="Arial Narrow" w:hAnsi="Arial Narrow" w:cs="Arial"/>
          <w:sz w:val="20"/>
          <w:szCs w:val="20"/>
        </w:rPr>
        <w:t>Não havendo êxito nas negociações, o órgão gerenciador deverá proceder à revogação desta ata de registro de preços, adotando as medidas cabíveis para obtenção da contratação mais vantajosa.</w:t>
      </w:r>
    </w:p>
    <w:p w14:paraId="5891CA60" w14:textId="77777777" w:rsidR="00CC459E" w:rsidRPr="00EF4162" w:rsidRDefault="00CC459E" w:rsidP="000B0A31">
      <w:pPr>
        <w:numPr>
          <w:ilvl w:val="1"/>
          <w:numId w:val="15"/>
        </w:numPr>
        <w:ind w:left="0" w:firstLine="0"/>
        <w:jc w:val="both"/>
        <w:rPr>
          <w:rFonts w:ascii="Arial Narrow" w:hAnsi="Arial Narrow" w:cs="Arial"/>
          <w:sz w:val="20"/>
          <w:szCs w:val="20"/>
        </w:rPr>
      </w:pPr>
      <w:r w:rsidRPr="00EF4162">
        <w:rPr>
          <w:rFonts w:ascii="Arial Narrow" w:hAnsi="Arial Narrow" w:cs="Arial"/>
          <w:sz w:val="20"/>
          <w:szCs w:val="20"/>
        </w:rPr>
        <w:t>O registro do fornecedor será cancelado quando:</w:t>
      </w:r>
    </w:p>
    <w:p w14:paraId="6C0D9C9D" w14:textId="77777777" w:rsidR="00CC459E" w:rsidRPr="00EF4162" w:rsidRDefault="00CC459E" w:rsidP="000B0A31">
      <w:pPr>
        <w:numPr>
          <w:ilvl w:val="2"/>
          <w:numId w:val="15"/>
        </w:numPr>
        <w:ind w:left="0" w:firstLine="0"/>
        <w:jc w:val="both"/>
        <w:rPr>
          <w:rFonts w:ascii="Arial Narrow" w:hAnsi="Arial Narrow" w:cs="Arial"/>
          <w:sz w:val="20"/>
          <w:szCs w:val="20"/>
        </w:rPr>
      </w:pPr>
      <w:r w:rsidRPr="00EF4162">
        <w:rPr>
          <w:rFonts w:ascii="Arial Narrow" w:hAnsi="Arial Narrow" w:cs="Arial"/>
          <w:sz w:val="20"/>
          <w:szCs w:val="20"/>
        </w:rPr>
        <w:t>descumprir as condições da ata de registro de preços;</w:t>
      </w:r>
    </w:p>
    <w:p w14:paraId="613E27C6" w14:textId="77777777" w:rsidR="00CC459E" w:rsidRPr="00EF4162" w:rsidRDefault="00CC459E" w:rsidP="000B0A31">
      <w:pPr>
        <w:numPr>
          <w:ilvl w:val="2"/>
          <w:numId w:val="15"/>
        </w:numPr>
        <w:ind w:left="0" w:firstLine="0"/>
        <w:jc w:val="both"/>
        <w:rPr>
          <w:rFonts w:ascii="Arial Narrow" w:hAnsi="Arial Narrow" w:cs="Arial"/>
          <w:sz w:val="20"/>
          <w:szCs w:val="20"/>
        </w:rPr>
      </w:pPr>
      <w:r w:rsidRPr="00EF4162">
        <w:rPr>
          <w:rFonts w:ascii="Arial Narrow" w:hAnsi="Arial Narrow" w:cs="Arial"/>
          <w:sz w:val="20"/>
          <w:szCs w:val="20"/>
        </w:rPr>
        <w:t>não retirar a nota de empenho ou instrumento equivalente no prazo estabelecido pela Administração, sem justificativa aceitável;</w:t>
      </w:r>
    </w:p>
    <w:p w14:paraId="2888B0C5" w14:textId="77777777" w:rsidR="00CC459E" w:rsidRPr="00EF4162" w:rsidRDefault="00CC459E" w:rsidP="000B0A31">
      <w:pPr>
        <w:numPr>
          <w:ilvl w:val="2"/>
          <w:numId w:val="15"/>
        </w:numPr>
        <w:ind w:left="0" w:firstLine="0"/>
        <w:jc w:val="both"/>
        <w:rPr>
          <w:rFonts w:ascii="Arial Narrow" w:hAnsi="Arial Narrow" w:cs="Arial"/>
          <w:sz w:val="20"/>
          <w:szCs w:val="20"/>
        </w:rPr>
      </w:pPr>
      <w:r w:rsidRPr="00EF4162">
        <w:rPr>
          <w:rFonts w:ascii="Arial Narrow" w:hAnsi="Arial Narrow" w:cs="Arial"/>
          <w:sz w:val="20"/>
          <w:szCs w:val="20"/>
        </w:rPr>
        <w:t>não aceitar reduzir o seu preço registrado, na hipótese deste se tornar superior àqueles praticados no mercado; ou</w:t>
      </w:r>
    </w:p>
    <w:p w14:paraId="1EF2473E" w14:textId="77777777" w:rsidR="00CC459E" w:rsidRPr="00EF4162" w:rsidRDefault="00CC459E" w:rsidP="000B0A31">
      <w:pPr>
        <w:numPr>
          <w:ilvl w:val="2"/>
          <w:numId w:val="15"/>
        </w:numPr>
        <w:ind w:left="0" w:firstLine="0"/>
        <w:jc w:val="both"/>
        <w:rPr>
          <w:rFonts w:ascii="Arial Narrow" w:hAnsi="Arial Narrow" w:cs="Arial"/>
          <w:sz w:val="20"/>
          <w:szCs w:val="20"/>
        </w:rPr>
      </w:pPr>
      <w:r w:rsidRPr="00EF4162">
        <w:rPr>
          <w:rFonts w:ascii="Arial Narrow" w:hAnsi="Arial Narrow" w:cs="Arial"/>
          <w:sz w:val="20"/>
          <w:szCs w:val="20"/>
        </w:rPr>
        <w:t>sofrer sanção administrativa cujo efeito torne-o proibido de celebrar contrato administrativo, alcançando o órgão gerenciador e órgão(s) participante(s).</w:t>
      </w:r>
    </w:p>
    <w:p w14:paraId="4FA3C88D" w14:textId="77777777" w:rsidR="00CC459E" w:rsidRPr="00EF4162" w:rsidRDefault="00CC459E" w:rsidP="000B0A31">
      <w:pPr>
        <w:numPr>
          <w:ilvl w:val="1"/>
          <w:numId w:val="15"/>
        </w:numPr>
        <w:ind w:left="0" w:firstLine="0"/>
        <w:jc w:val="both"/>
        <w:rPr>
          <w:rFonts w:ascii="Arial Narrow" w:hAnsi="Arial Narrow" w:cs="Arial"/>
          <w:sz w:val="20"/>
          <w:szCs w:val="20"/>
        </w:rPr>
      </w:pPr>
      <w:r w:rsidRPr="00EF4162">
        <w:rPr>
          <w:rFonts w:ascii="Arial Narrow" w:hAnsi="Arial Narrow" w:cs="Arial"/>
          <w:sz w:val="20"/>
          <w:szCs w:val="20"/>
        </w:rPr>
        <w:t>O cancelamento de registros nas hipóteses previstas nos itens 5.7.1, 5.7.2 e 5.7.4 será formalizado por despacho do órgão gerenciador, assegurado o contraditório e a ampla defesa.</w:t>
      </w:r>
    </w:p>
    <w:p w14:paraId="59519772" w14:textId="77777777" w:rsidR="00CC459E" w:rsidRPr="00EF4162" w:rsidRDefault="00CC459E" w:rsidP="000B0A31">
      <w:pPr>
        <w:numPr>
          <w:ilvl w:val="1"/>
          <w:numId w:val="15"/>
        </w:numPr>
        <w:ind w:left="0" w:firstLine="0"/>
        <w:jc w:val="both"/>
        <w:rPr>
          <w:rFonts w:ascii="Arial Narrow" w:hAnsi="Arial Narrow" w:cs="Arial"/>
          <w:sz w:val="20"/>
          <w:szCs w:val="20"/>
        </w:rPr>
      </w:pPr>
      <w:r w:rsidRPr="00EF4162">
        <w:rPr>
          <w:rFonts w:ascii="Arial Narrow" w:hAnsi="Arial Narrow" w:cs="Arial"/>
          <w:sz w:val="20"/>
          <w:szCs w:val="20"/>
        </w:rPr>
        <w:t>O cancelamento do registro de preços poderá ocorrer por fato superveniente, decorrente de caso fortuito ou força maior, que prejudique o cumprimento da ata, devidamente comprovados e justificados:</w:t>
      </w:r>
    </w:p>
    <w:p w14:paraId="2A2BE288" w14:textId="77777777" w:rsidR="00CC459E" w:rsidRPr="00EF4162" w:rsidRDefault="00CC459E" w:rsidP="000B0A31">
      <w:pPr>
        <w:numPr>
          <w:ilvl w:val="2"/>
          <w:numId w:val="15"/>
        </w:numPr>
        <w:ind w:left="0" w:firstLine="0"/>
        <w:jc w:val="both"/>
        <w:rPr>
          <w:rFonts w:ascii="Arial Narrow" w:hAnsi="Arial Narrow" w:cs="Arial"/>
          <w:sz w:val="20"/>
          <w:szCs w:val="20"/>
        </w:rPr>
      </w:pPr>
      <w:r w:rsidRPr="00EF4162">
        <w:rPr>
          <w:rFonts w:ascii="Arial Narrow" w:hAnsi="Arial Narrow" w:cs="Arial"/>
          <w:sz w:val="20"/>
          <w:szCs w:val="20"/>
        </w:rPr>
        <w:t>por razão de interesse público; ou</w:t>
      </w:r>
    </w:p>
    <w:p w14:paraId="709E4762" w14:textId="77777777" w:rsidR="00CC459E" w:rsidRPr="00EF4162" w:rsidRDefault="00CC459E" w:rsidP="000B0A31">
      <w:pPr>
        <w:numPr>
          <w:ilvl w:val="2"/>
          <w:numId w:val="15"/>
        </w:numPr>
        <w:ind w:left="0" w:firstLine="0"/>
        <w:jc w:val="both"/>
        <w:rPr>
          <w:rFonts w:ascii="Arial Narrow" w:hAnsi="Arial Narrow" w:cs="Arial"/>
          <w:sz w:val="20"/>
          <w:szCs w:val="20"/>
        </w:rPr>
      </w:pPr>
      <w:r w:rsidRPr="00EF4162">
        <w:rPr>
          <w:rFonts w:ascii="Arial Narrow" w:hAnsi="Arial Narrow" w:cs="Arial"/>
          <w:sz w:val="20"/>
          <w:szCs w:val="20"/>
        </w:rPr>
        <w:t>a pedido do fornecedor. </w:t>
      </w:r>
    </w:p>
    <w:p w14:paraId="03255B7D" w14:textId="77777777" w:rsidR="00CC459E" w:rsidRPr="00EF4162" w:rsidRDefault="00CC459E" w:rsidP="000B0A31">
      <w:pPr>
        <w:jc w:val="both"/>
        <w:rPr>
          <w:rFonts w:ascii="Arial Narrow" w:hAnsi="Arial Narrow" w:cs="Arial"/>
          <w:sz w:val="20"/>
          <w:szCs w:val="20"/>
        </w:rPr>
      </w:pPr>
    </w:p>
    <w:p w14:paraId="4B3378A4" w14:textId="06A939DC" w:rsidR="00CC459E" w:rsidRPr="00EF4162" w:rsidRDefault="00CC459E" w:rsidP="000B0A31">
      <w:pPr>
        <w:keepNext/>
        <w:keepLines/>
        <w:widowControl w:val="0"/>
        <w:numPr>
          <w:ilvl w:val="0"/>
          <w:numId w:val="15"/>
        </w:numPr>
        <w:ind w:left="0" w:firstLine="0"/>
        <w:jc w:val="both"/>
        <w:rPr>
          <w:rFonts w:ascii="Arial Narrow" w:hAnsi="Arial Narrow" w:cs="Arial"/>
          <w:b/>
          <w:sz w:val="20"/>
          <w:szCs w:val="20"/>
        </w:rPr>
      </w:pPr>
      <w:r w:rsidRPr="00EF4162">
        <w:rPr>
          <w:rFonts w:ascii="Arial Narrow" w:eastAsia="Arial" w:hAnsi="Arial Narrow" w:cs="Arial"/>
          <w:b/>
          <w:sz w:val="20"/>
          <w:szCs w:val="20"/>
        </w:rPr>
        <w:t>DAS PENALIDADES:</w:t>
      </w:r>
    </w:p>
    <w:p w14:paraId="10A80832" w14:textId="77777777" w:rsidR="00CC459E" w:rsidRPr="00EF4162" w:rsidRDefault="00CC459E" w:rsidP="000B0A31">
      <w:pPr>
        <w:numPr>
          <w:ilvl w:val="1"/>
          <w:numId w:val="15"/>
        </w:numPr>
        <w:ind w:left="0" w:firstLine="0"/>
        <w:jc w:val="both"/>
        <w:rPr>
          <w:rFonts w:ascii="Arial Narrow" w:hAnsi="Arial Narrow" w:cs="Arial"/>
          <w:sz w:val="20"/>
          <w:szCs w:val="20"/>
        </w:rPr>
      </w:pPr>
      <w:r w:rsidRPr="00EF4162">
        <w:rPr>
          <w:rFonts w:ascii="Arial Narrow" w:hAnsi="Arial Narrow" w:cs="Arial"/>
          <w:sz w:val="20"/>
          <w:szCs w:val="20"/>
        </w:rPr>
        <w:t>O descumprimento da Ata de Registro de Preços ensejará aplicação das penalidades estabelecidas no Edital.</w:t>
      </w:r>
    </w:p>
    <w:p w14:paraId="194F1DC3" w14:textId="77777777" w:rsidR="00CC459E" w:rsidRPr="00EF4162" w:rsidRDefault="00CC459E" w:rsidP="000B0A31">
      <w:pPr>
        <w:numPr>
          <w:ilvl w:val="2"/>
          <w:numId w:val="15"/>
        </w:numPr>
        <w:ind w:left="0" w:firstLine="0"/>
        <w:jc w:val="both"/>
        <w:rPr>
          <w:rFonts w:ascii="Arial Narrow" w:hAnsi="Arial Narrow" w:cs="Arial"/>
          <w:sz w:val="20"/>
          <w:szCs w:val="20"/>
        </w:rPr>
      </w:pPr>
      <w:r w:rsidRPr="00EF4162">
        <w:rPr>
          <w:rFonts w:ascii="Arial Narrow" w:hAnsi="Arial Narrow" w:cs="Arial"/>
          <w:sz w:val="20"/>
          <w:szCs w:val="20"/>
        </w:rPr>
        <w:t xml:space="preserve">As sanções do item acima também se aplicam aos integrantes do cadastro de reserva, em pregão para registro de preços que, convocados, não honrarem o compromisso assumido injustificadamente. </w:t>
      </w:r>
    </w:p>
    <w:p w14:paraId="0B359324" w14:textId="77777777" w:rsidR="00CC459E" w:rsidRPr="00EF4162" w:rsidRDefault="00CC459E" w:rsidP="000B0A31">
      <w:pPr>
        <w:numPr>
          <w:ilvl w:val="1"/>
          <w:numId w:val="15"/>
        </w:numPr>
        <w:ind w:left="0" w:firstLine="0"/>
        <w:jc w:val="both"/>
        <w:rPr>
          <w:rFonts w:ascii="Arial Narrow" w:hAnsi="Arial Narrow" w:cs="Arial"/>
          <w:sz w:val="20"/>
          <w:szCs w:val="20"/>
        </w:rPr>
      </w:pPr>
      <w:r w:rsidRPr="00EF4162">
        <w:rPr>
          <w:rFonts w:ascii="Arial Narrow" w:hAnsi="Arial Narrow" w:cs="Arial"/>
          <w:sz w:val="20"/>
          <w:szCs w:val="20"/>
        </w:rPr>
        <w:t xml:space="preserve">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 </w:t>
      </w:r>
    </w:p>
    <w:p w14:paraId="215A82A1" w14:textId="77777777" w:rsidR="00CC459E" w:rsidRPr="00EF4162" w:rsidRDefault="00CC459E" w:rsidP="000B0A31">
      <w:pPr>
        <w:numPr>
          <w:ilvl w:val="1"/>
          <w:numId w:val="15"/>
        </w:numPr>
        <w:ind w:left="0" w:firstLine="0"/>
        <w:jc w:val="both"/>
        <w:rPr>
          <w:rFonts w:ascii="Arial Narrow" w:hAnsi="Arial Narrow" w:cs="Arial"/>
          <w:sz w:val="20"/>
          <w:szCs w:val="20"/>
        </w:rPr>
      </w:pPr>
      <w:r w:rsidRPr="00EF4162">
        <w:rPr>
          <w:rFonts w:ascii="Arial Narrow" w:hAnsi="Arial Narrow" w:cs="Arial"/>
          <w:sz w:val="20"/>
          <w:szCs w:val="20"/>
        </w:rPr>
        <w:t>O órgão participante deverá comunicar ao órgão gerenciador qualquer descumprimento do fornecedor, dada a necessidade de instauração de procedimento para cancelamento do registro do fornecedor.</w:t>
      </w:r>
    </w:p>
    <w:p w14:paraId="285216F5" w14:textId="77777777" w:rsidR="00CC459E" w:rsidRPr="00EF4162" w:rsidRDefault="00CC459E" w:rsidP="000B0A31">
      <w:pPr>
        <w:jc w:val="both"/>
        <w:rPr>
          <w:rFonts w:ascii="Arial Narrow" w:hAnsi="Arial Narrow" w:cs="Arial"/>
          <w:sz w:val="20"/>
          <w:szCs w:val="20"/>
        </w:rPr>
      </w:pPr>
    </w:p>
    <w:p w14:paraId="5D0B11D4" w14:textId="4A1D20A5" w:rsidR="00CC459E" w:rsidRPr="005D33BA" w:rsidRDefault="00CC459E" w:rsidP="00EB2606">
      <w:pPr>
        <w:numPr>
          <w:ilvl w:val="0"/>
          <w:numId w:val="15"/>
        </w:numPr>
        <w:tabs>
          <w:tab w:val="left" w:pos="426"/>
        </w:tabs>
        <w:ind w:left="0" w:firstLine="0"/>
        <w:jc w:val="both"/>
        <w:rPr>
          <w:rFonts w:ascii="Arial Narrow" w:hAnsi="Arial Narrow" w:cs="Arial"/>
          <w:sz w:val="20"/>
          <w:szCs w:val="20"/>
        </w:rPr>
      </w:pPr>
      <w:r w:rsidRPr="005D33BA">
        <w:rPr>
          <w:rFonts w:ascii="Arial Narrow" w:eastAsia="Arial" w:hAnsi="Arial Narrow" w:cs="Arial"/>
          <w:b/>
          <w:sz w:val="20"/>
          <w:szCs w:val="20"/>
        </w:rPr>
        <w:t>ÓRGÃOS PARTICIPANTES:</w:t>
      </w:r>
      <w:r w:rsidR="005D33BA" w:rsidRPr="005D33BA">
        <w:rPr>
          <w:rFonts w:ascii="Arial Narrow" w:eastAsia="Arial" w:hAnsi="Arial Narrow" w:cs="Arial"/>
          <w:b/>
          <w:sz w:val="20"/>
          <w:szCs w:val="20"/>
        </w:rPr>
        <w:t xml:space="preserve"> </w:t>
      </w:r>
      <w:r w:rsidRPr="005D33BA">
        <w:rPr>
          <w:rFonts w:ascii="Arial Narrow" w:hAnsi="Arial Narrow" w:cs="Arial"/>
          <w:sz w:val="20"/>
          <w:szCs w:val="20"/>
        </w:rPr>
        <w:t xml:space="preserve">Secretaria Municipal de </w:t>
      </w:r>
      <w:r w:rsidR="00382EFB" w:rsidRPr="005D33BA">
        <w:rPr>
          <w:rFonts w:ascii="Arial Narrow" w:hAnsi="Arial Narrow" w:cs="Arial"/>
          <w:sz w:val="20"/>
          <w:szCs w:val="20"/>
        </w:rPr>
        <w:t>Saúde.</w:t>
      </w:r>
    </w:p>
    <w:p w14:paraId="0CB7EA82" w14:textId="5A7A3BCC" w:rsidR="00CC459E" w:rsidRPr="005D33BA" w:rsidRDefault="00CC459E" w:rsidP="000B0A31">
      <w:pPr>
        <w:jc w:val="both"/>
        <w:rPr>
          <w:rFonts w:ascii="Arial Narrow" w:eastAsia="Arial" w:hAnsi="Arial Narrow" w:cs="Arial"/>
          <w:b/>
          <w:sz w:val="20"/>
          <w:szCs w:val="20"/>
        </w:rPr>
      </w:pPr>
    </w:p>
    <w:p w14:paraId="7395D8F9" w14:textId="77777777" w:rsidR="005D33BA" w:rsidRPr="005D33BA" w:rsidRDefault="005D33BA" w:rsidP="005D33BA">
      <w:pPr>
        <w:pStyle w:val="Recuodecorpodetexto"/>
        <w:spacing w:after="0" w:line="276" w:lineRule="auto"/>
        <w:ind w:left="709"/>
        <w:rPr>
          <w:rStyle w:val="Nenhum"/>
          <w:rFonts w:ascii="Arial Narrow" w:eastAsia="Arial" w:hAnsi="Arial Narrow" w:cs="Arial"/>
          <w:sz w:val="20"/>
          <w:szCs w:val="20"/>
        </w:rPr>
      </w:pPr>
      <w:r w:rsidRPr="005D33BA">
        <w:rPr>
          <w:rStyle w:val="Nenhum"/>
          <w:rFonts w:ascii="Arial Narrow" w:hAnsi="Arial Narrow" w:cs="Arial"/>
          <w:b/>
          <w:bCs/>
          <w:sz w:val="20"/>
          <w:szCs w:val="20"/>
        </w:rPr>
        <w:t xml:space="preserve">ÓRGÃO: </w:t>
      </w:r>
      <w:r w:rsidRPr="005D33BA">
        <w:rPr>
          <w:rStyle w:val="Nenhum"/>
          <w:rFonts w:ascii="Arial Narrow" w:hAnsi="Arial Narrow" w:cs="Arial"/>
          <w:sz w:val="20"/>
          <w:szCs w:val="20"/>
        </w:rPr>
        <w:t>Fundo Municipal de Saúde</w:t>
      </w:r>
    </w:p>
    <w:p w14:paraId="56B1BE18" w14:textId="77777777" w:rsidR="005D33BA" w:rsidRPr="005D33BA" w:rsidRDefault="005D33BA" w:rsidP="005D33BA">
      <w:pPr>
        <w:pStyle w:val="Recuodecorpodetexto"/>
        <w:spacing w:after="0" w:line="276" w:lineRule="auto"/>
        <w:ind w:left="709"/>
        <w:rPr>
          <w:rStyle w:val="Nenhum"/>
          <w:rFonts w:ascii="Arial Narrow" w:eastAsia="Arial" w:hAnsi="Arial Narrow" w:cs="Arial"/>
          <w:sz w:val="20"/>
          <w:szCs w:val="20"/>
        </w:rPr>
      </w:pPr>
      <w:r w:rsidRPr="005D33BA">
        <w:rPr>
          <w:rStyle w:val="Nenhum"/>
          <w:rFonts w:ascii="Arial Narrow" w:hAnsi="Arial Narrow" w:cs="Arial"/>
          <w:b/>
          <w:bCs/>
          <w:sz w:val="20"/>
          <w:szCs w:val="20"/>
        </w:rPr>
        <w:t xml:space="preserve">UNIDADE: </w:t>
      </w:r>
      <w:r w:rsidRPr="005D33BA">
        <w:rPr>
          <w:rStyle w:val="Nenhum"/>
          <w:rFonts w:ascii="Arial Narrow" w:hAnsi="Arial Narrow" w:cs="Arial"/>
          <w:sz w:val="20"/>
          <w:szCs w:val="20"/>
        </w:rPr>
        <w:t>1101</w:t>
      </w:r>
    </w:p>
    <w:p w14:paraId="7BD67F73" w14:textId="77777777" w:rsidR="005D33BA" w:rsidRPr="005D33BA" w:rsidRDefault="005D33BA" w:rsidP="005D33BA">
      <w:pPr>
        <w:pStyle w:val="Recuodecorpodetexto"/>
        <w:tabs>
          <w:tab w:val="left" w:pos="5910"/>
        </w:tabs>
        <w:spacing w:after="0" w:line="276" w:lineRule="auto"/>
        <w:ind w:left="709"/>
        <w:rPr>
          <w:rStyle w:val="Nenhum"/>
          <w:rFonts w:ascii="Arial Narrow" w:eastAsia="Arial" w:hAnsi="Arial Narrow" w:cs="Arial"/>
          <w:sz w:val="20"/>
          <w:szCs w:val="20"/>
        </w:rPr>
      </w:pPr>
      <w:r w:rsidRPr="005D33BA">
        <w:rPr>
          <w:rStyle w:val="Nenhum"/>
          <w:rFonts w:ascii="Arial Narrow" w:hAnsi="Arial Narrow" w:cs="Arial"/>
          <w:b/>
          <w:bCs/>
          <w:sz w:val="20"/>
          <w:szCs w:val="20"/>
        </w:rPr>
        <w:t xml:space="preserve">PROJETO ATIVIDADE: </w:t>
      </w:r>
      <w:r w:rsidRPr="005D33BA">
        <w:rPr>
          <w:rStyle w:val="Nenhum"/>
          <w:rFonts w:ascii="Arial Narrow" w:hAnsi="Arial Narrow" w:cs="Arial"/>
          <w:sz w:val="20"/>
          <w:szCs w:val="20"/>
        </w:rPr>
        <w:t xml:space="preserve">2.037 </w:t>
      </w:r>
    </w:p>
    <w:p w14:paraId="6EE44BB8" w14:textId="77777777" w:rsidR="005D33BA" w:rsidRPr="005D33BA" w:rsidRDefault="005D33BA" w:rsidP="005D33BA">
      <w:pPr>
        <w:pStyle w:val="Recuodecorpodetexto"/>
        <w:spacing w:after="0" w:line="276" w:lineRule="auto"/>
        <w:ind w:left="709"/>
        <w:rPr>
          <w:rStyle w:val="Nenhum"/>
          <w:rFonts w:ascii="Arial Narrow" w:eastAsia="Arial" w:hAnsi="Arial Narrow" w:cs="Arial"/>
          <w:sz w:val="20"/>
          <w:szCs w:val="20"/>
        </w:rPr>
      </w:pPr>
      <w:r w:rsidRPr="005D33BA">
        <w:rPr>
          <w:rStyle w:val="Nenhum"/>
          <w:rFonts w:ascii="Arial Narrow" w:hAnsi="Arial Narrow" w:cs="Arial"/>
          <w:b/>
          <w:bCs/>
          <w:sz w:val="20"/>
          <w:szCs w:val="20"/>
        </w:rPr>
        <w:t xml:space="preserve">ELEMENTO DE DESPESA: </w:t>
      </w:r>
      <w:r w:rsidRPr="005D33BA">
        <w:rPr>
          <w:rStyle w:val="Nenhum"/>
          <w:rFonts w:ascii="Arial Narrow" w:hAnsi="Arial Narrow" w:cs="Arial"/>
          <w:sz w:val="20"/>
          <w:szCs w:val="20"/>
        </w:rPr>
        <w:t>3.3.90.30.00</w:t>
      </w:r>
    </w:p>
    <w:p w14:paraId="4739D63E" w14:textId="77777777" w:rsidR="005D33BA" w:rsidRPr="005D33BA" w:rsidRDefault="005D33BA" w:rsidP="005D33BA">
      <w:pPr>
        <w:pStyle w:val="Recuodecorpodetexto"/>
        <w:spacing w:after="0" w:line="276" w:lineRule="auto"/>
        <w:ind w:left="709"/>
        <w:rPr>
          <w:rStyle w:val="Nenhum"/>
          <w:rFonts w:ascii="Arial Narrow" w:eastAsia="Arial" w:hAnsi="Arial Narrow" w:cs="Arial"/>
          <w:sz w:val="20"/>
          <w:szCs w:val="20"/>
        </w:rPr>
      </w:pPr>
      <w:r w:rsidRPr="005D33BA">
        <w:rPr>
          <w:rStyle w:val="Nenhum"/>
          <w:rFonts w:ascii="Arial Narrow" w:hAnsi="Arial Narrow" w:cs="Arial"/>
          <w:b/>
          <w:bCs/>
          <w:sz w:val="20"/>
          <w:szCs w:val="20"/>
        </w:rPr>
        <w:t xml:space="preserve">FONTE DE RECURSOS: </w:t>
      </w:r>
      <w:r w:rsidRPr="005D33BA">
        <w:rPr>
          <w:rStyle w:val="Nenhum"/>
          <w:rFonts w:ascii="Arial Narrow" w:hAnsi="Arial Narrow" w:cs="Arial"/>
          <w:sz w:val="20"/>
          <w:szCs w:val="20"/>
        </w:rPr>
        <w:t xml:space="preserve">1500 </w:t>
      </w:r>
    </w:p>
    <w:p w14:paraId="10DCE0DE" w14:textId="77777777" w:rsidR="005D33BA" w:rsidRPr="005D33BA" w:rsidRDefault="005D33BA" w:rsidP="005D33BA">
      <w:pPr>
        <w:pStyle w:val="Recuodecorpodetexto"/>
        <w:spacing w:after="0" w:line="276" w:lineRule="auto"/>
        <w:ind w:left="709"/>
        <w:rPr>
          <w:rStyle w:val="Nenhum"/>
          <w:rFonts w:ascii="Arial Narrow" w:eastAsia="Arial" w:hAnsi="Arial Narrow" w:cs="Arial"/>
          <w:b/>
          <w:bCs/>
          <w:sz w:val="20"/>
          <w:szCs w:val="20"/>
        </w:rPr>
      </w:pPr>
    </w:p>
    <w:p w14:paraId="04AB5E0C" w14:textId="77777777" w:rsidR="005D33BA" w:rsidRPr="005D33BA" w:rsidRDefault="005D33BA" w:rsidP="005D33BA">
      <w:pPr>
        <w:pStyle w:val="Recuodecorpodetexto"/>
        <w:spacing w:after="0" w:line="276" w:lineRule="auto"/>
        <w:ind w:left="709"/>
        <w:rPr>
          <w:rStyle w:val="Nenhum"/>
          <w:rFonts w:ascii="Arial Narrow" w:eastAsia="Arial" w:hAnsi="Arial Narrow" w:cs="Arial"/>
          <w:sz w:val="20"/>
          <w:szCs w:val="20"/>
        </w:rPr>
      </w:pPr>
      <w:r w:rsidRPr="005D33BA">
        <w:rPr>
          <w:rStyle w:val="Nenhum"/>
          <w:rFonts w:ascii="Arial Narrow" w:hAnsi="Arial Narrow" w:cs="Arial"/>
          <w:b/>
          <w:bCs/>
          <w:sz w:val="20"/>
          <w:szCs w:val="20"/>
        </w:rPr>
        <w:t xml:space="preserve">ÓRGÃO: </w:t>
      </w:r>
      <w:r w:rsidRPr="005D33BA">
        <w:rPr>
          <w:rStyle w:val="Nenhum"/>
          <w:rFonts w:ascii="Arial Narrow" w:hAnsi="Arial Narrow" w:cs="Arial"/>
          <w:sz w:val="20"/>
          <w:szCs w:val="20"/>
        </w:rPr>
        <w:t>Fundo Municipal de Saúde</w:t>
      </w:r>
    </w:p>
    <w:p w14:paraId="3D43AB15" w14:textId="77777777" w:rsidR="005D33BA" w:rsidRPr="005D33BA" w:rsidRDefault="005D33BA" w:rsidP="005D33BA">
      <w:pPr>
        <w:pStyle w:val="Recuodecorpodetexto"/>
        <w:spacing w:after="0" w:line="276" w:lineRule="auto"/>
        <w:ind w:left="709"/>
        <w:rPr>
          <w:rStyle w:val="Nenhum"/>
          <w:rFonts w:ascii="Arial Narrow" w:eastAsia="Arial" w:hAnsi="Arial Narrow" w:cs="Arial"/>
          <w:sz w:val="20"/>
          <w:szCs w:val="20"/>
        </w:rPr>
      </w:pPr>
      <w:r w:rsidRPr="005D33BA">
        <w:rPr>
          <w:rStyle w:val="Nenhum"/>
          <w:rFonts w:ascii="Arial Narrow" w:hAnsi="Arial Narrow" w:cs="Arial"/>
          <w:b/>
          <w:bCs/>
          <w:sz w:val="20"/>
          <w:szCs w:val="20"/>
        </w:rPr>
        <w:t xml:space="preserve">UNIDADE: </w:t>
      </w:r>
      <w:r w:rsidRPr="005D33BA">
        <w:rPr>
          <w:rStyle w:val="Nenhum"/>
          <w:rFonts w:ascii="Arial Narrow" w:hAnsi="Arial Narrow" w:cs="Arial"/>
          <w:sz w:val="20"/>
          <w:szCs w:val="20"/>
        </w:rPr>
        <w:t>1101</w:t>
      </w:r>
    </w:p>
    <w:p w14:paraId="68070B5C" w14:textId="77777777" w:rsidR="005D33BA" w:rsidRPr="005D33BA" w:rsidRDefault="005D33BA" w:rsidP="005D33BA">
      <w:pPr>
        <w:pStyle w:val="Recuodecorpodetexto"/>
        <w:tabs>
          <w:tab w:val="left" w:pos="5910"/>
        </w:tabs>
        <w:spacing w:after="0" w:line="276" w:lineRule="auto"/>
        <w:ind w:left="709"/>
        <w:rPr>
          <w:rStyle w:val="Nenhum"/>
          <w:rFonts w:ascii="Arial Narrow" w:eastAsia="Arial" w:hAnsi="Arial Narrow" w:cs="Arial"/>
          <w:sz w:val="20"/>
          <w:szCs w:val="20"/>
        </w:rPr>
      </w:pPr>
      <w:r w:rsidRPr="005D33BA">
        <w:rPr>
          <w:rStyle w:val="Nenhum"/>
          <w:rFonts w:ascii="Arial Narrow" w:hAnsi="Arial Narrow" w:cs="Arial"/>
          <w:b/>
          <w:bCs/>
          <w:sz w:val="20"/>
          <w:szCs w:val="20"/>
        </w:rPr>
        <w:t xml:space="preserve">PROJETO ATIVIDADE: </w:t>
      </w:r>
      <w:r w:rsidRPr="005D33BA">
        <w:rPr>
          <w:rStyle w:val="Nenhum"/>
          <w:rFonts w:ascii="Arial Narrow" w:hAnsi="Arial Narrow" w:cs="Arial"/>
          <w:sz w:val="20"/>
          <w:szCs w:val="20"/>
        </w:rPr>
        <w:t xml:space="preserve">2.038 </w:t>
      </w:r>
    </w:p>
    <w:p w14:paraId="714BB43E" w14:textId="77777777" w:rsidR="005D33BA" w:rsidRPr="005D33BA" w:rsidRDefault="005D33BA" w:rsidP="005D33BA">
      <w:pPr>
        <w:pStyle w:val="Recuodecorpodetexto"/>
        <w:spacing w:after="0" w:line="276" w:lineRule="auto"/>
        <w:ind w:left="709"/>
        <w:rPr>
          <w:rStyle w:val="Nenhum"/>
          <w:rFonts w:ascii="Arial Narrow" w:eastAsia="Arial" w:hAnsi="Arial Narrow" w:cs="Arial"/>
          <w:sz w:val="20"/>
          <w:szCs w:val="20"/>
        </w:rPr>
      </w:pPr>
      <w:r w:rsidRPr="005D33BA">
        <w:rPr>
          <w:rStyle w:val="Nenhum"/>
          <w:rFonts w:ascii="Arial Narrow" w:hAnsi="Arial Narrow" w:cs="Arial"/>
          <w:b/>
          <w:bCs/>
          <w:sz w:val="20"/>
          <w:szCs w:val="20"/>
        </w:rPr>
        <w:t xml:space="preserve">ELEMENTO DE DESPESA: </w:t>
      </w:r>
      <w:r w:rsidRPr="005D33BA">
        <w:rPr>
          <w:rStyle w:val="Nenhum"/>
          <w:rFonts w:ascii="Arial Narrow" w:hAnsi="Arial Narrow" w:cs="Arial"/>
          <w:sz w:val="20"/>
          <w:szCs w:val="20"/>
        </w:rPr>
        <w:t>3.3.90.30.00</w:t>
      </w:r>
    </w:p>
    <w:p w14:paraId="004E96FA" w14:textId="77777777" w:rsidR="005D33BA" w:rsidRPr="005D33BA" w:rsidRDefault="005D33BA" w:rsidP="005D33BA">
      <w:pPr>
        <w:pStyle w:val="Recuodecorpodetexto"/>
        <w:spacing w:after="0" w:line="276" w:lineRule="auto"/>
        <w:ind w:left="709"/>
        <w:rPr>
          <w:rStyle w:val="Nenhum"/>
          <w:rFonts w:ascii="Arial Narrow" w:eastAsia="Arial" w:hAnsi="Arial Narrow" w:cs="Arial"/>
          <w:sz w:val="20"/>
          <w:szCs w:val="20"/>
        </w:rPr>
      </w:pPr>
      <w:r w:rsidRPr="005D33BA">
        <w:rPr>
          <w:rStyle w:val="Nenhum"/>
          <w:rFonts w:ascii="Arial Narrow" w:hAnsi="Arial Narrow" w:cs="Arial"/>
          <w:b/>
          <w:bCs/>
          <w:sz w:val="20"/>
          <w:szCs w:val="20"/>
        </w:rPr>
        <w:t xml:space="preserve">FONTE DE RECURSOS: </w:t>
      </w:r>
      <w:r w:rsidRPr="005D33BA">
        <w:rPr>
          <w:rStyle w:val="Nenhum"/>
          <w:rFonts w:ascii="Arial Narrow" w:hAnsi="Arial Narrow" w:cs="Arial"/>
          <w:sz w:val="20"/>
          <w:szCs w:val="20"/>
        </w:rPr>
        <w:t>1500 / 1600 / 1601 / 1621</w:t>
      </w:r>
    </w:p>
    <w:p w14:paraId="6202B063" w14:textId="77777777" w:rsidR="005D33BA" w:rsidRPr="005D33BA" w:rsidRDefault="005D33BA" w:rsidP="005D33BA">
      <w:pPr>
        <w:pStyle w:val="Recuodecorpodetexto"/>
        <w:spacing w:after="0" w:line="276" w:lineRule="auto"/>
        <w:ind w:left="709"/>
        <w:rPr>
          <w:rStyle w:val="Nenhum"/>
          <w:rFonts w:ascii="Arial Narrow" w:eastAsia="Arial" w:hAnsi="Arial Narrow" w:cs="Arial"/>
          <w:sz w:val="20"/>
          <w:szCs w:val="20"/>
        </w:rPr>
      </w:pPr>
    </w:p>
    <w:p w14:paraId="1C35AF51" w14:textId="77777777" w:rsidR="005D33BA" w:rsidRPr="005D33BA" w:rsidRDefault="005D33BA" w:rsidP="005D33BA">
      <w:pPr>
        <w:pStyle w:val="Recuodecorpodetexto"/>
        <w:spacing w:after="0" w:line="276" w:lineRule="auto"/>
        <w:ind w:left="709"/>
        <w:rPr>
          <w:rStyle w:val="Nenhum"/>
          <w:rFonts w:ascii="Arial Narrow" w:eastAsia="Arial" w:hAnsi="Arial Narrow" w:cs="Arial"/>
          <w:sz w:val="20"/>
          <w:szCs w:val="20"/>
        </w:rPr>
      </w:pPr>
      <w:r w:rsidRPr="005D33BA">
        <w:rPr>
          <w:rStyle w:val="Nenhum"/>
          <w:rFonts w:ascii="Arial Narrow" w:hAnsi="Arial Narrow" w:cs="Arial"/>
          <w:b/>
          <w:bCs/>
          <w:sz w:val="20"/>
          <w:szCs w:val="20"/>
        </w:rPr>
        <w:t xml:space="preserve">ÓRGÃO: </w:t>
      </w:r>
      <w:r w:rsidRPr="005D33BA">
        <w:rPr>
          <w:rStyle w:val="Nenhum"/>
          <w:rFonts w:ascii="Arial Narrow" w:hAnsi="Arial Narrow" w:cs="Arial"/>
          <w:sz w:val="20"/>
          <w:szCs w:val="20"/>
        </w:rPr>
        <w:t>Fundo Municipal de Saúde</w:t>
      </w:r>
    </w:p>
    <w:p w14:paraId="5293871F" w14:textId="77777777" w:rsidR="005D33BA" w:rsidRPr="005D33BA" w:rsidRDefault="005D33BA" w:rsidP="005D33BA">
      <w:pPr>
        <w:pStyle w:val="Recuodecorpodetexto"/>
        <w:spacing w:after="0" w:line="276" w:lineRule="auto"/>
        <w:ind w:left="709"/>
        <w:rPr>
          <w:rStyle w:val="Nenhum"/>
          <w:rFonts w:ascii="Arial Narrow" w:eastAsia="Arial" w:hAnsi="Arial Narrow" w:cs="Arial"/>
          <w:sz w:val="20"/>
          <w:szCs w:val="20"/>
        </w:rPr>
      </w:pPr>
      <w:r w:rsidRPr="005D33BA">
        <w:rPr>
          <w:rStyle w:val="Nenhum"/>
          <w:rFonts w:ascii="Arial Narrow" w:hAnsi="Arial Narrow" w:cs="Arial"/>
          <w:b/>
          <w:bCs/>
          <w:sz w:val="20"/>
          <w:szCs w:val="20"/>
        </w:rPr>
        <w:t xml:space="preserve">UNIDADE: </w:t>
      </w:r>
      <w:r w:rsidRPr="005D33BA">
        <w:rPr>
          <w:rStyle w:val="Nenhum"/>
          <w:rFonts w:ascii="Arial Narrow" w:hAnsi="Arial Narrow" w:cs="Arial"/>
          <w:sz w:val="20"/>
          <w:szCs w:val="20"/>
        </w:rPr>
        <w:t>1101</w:t>
      </w:r>
    </w:p>
    <w:p w14:paraId="00B3A228" w14:textId="77777777" w:rsidR="005D33BA" w:rsidRPr="005D33BA" w:rsidRDefault="005D33BA" w:rsidP="005D33BA">
      <w:pPr>
        <w:pStyle w:val="Recuodecorpodetexto"/>
        <w:tabs>
          <w:tab w:val="left" w:pos="5910"/>
        </w:tabs>
        <w:spacing w:after="0" w:line="276" w:lineRule="auto"/>
        <w:ind w:left="709"/>
        <w:rPr>
          <w:rStyle w:val="Nenhum"/>
          <w:rFonts w:ascii="Arial Narrow" w:eastAsia="Arial" w:hAnsi="Arial Narrow" w:cs="Arial"/>
          <w:sz w:val="20"/>
          <w:szCs w:val="20"/>
        </w:rPr>
      </w:pPr>
      <w:r w:rsidRPr="005D33BA">
        <w:rPr>
          <w:rStyle w:val="Nenhum"/>
          <w:rFonts w:ascii="Arial Narrow" w:hAnsi="Arial Narrow" w:cs="Arial"/>
          <w:b/>
          <w:bCs/>
          <w:sz w:val="20"/>
          <w:szCs w:val="20"/>
        </w:rPr>
        <w:t xml:space="preserve">PROJETO ATIVIDADE: </w:t>
      </w:r>
      <w:r w:rsidRPr="005D33BA">
        <w:rPr>
          <w:rStyle w:val="Nenhum"/>
          <w:rFonts w:ascii="Arial Narrow" w:hAnsi="Arial Narrow" w:cs="Arial"/>
          <w:sz w:val="20"/>
          <w:szCs w:val="20"/>
        </w:rPr>
        <w:t xml:space="preserve">2.039 </w:t>
      </w:r>
    </w:p>
    <w:p w14:paraId="06608F9B" w14:textId="77777777" w:rsidR="005D33BA" w:rsidRPr="005D33BA" w:rsidRDefault="005D33BA" w:rsidP="005D33BA">
      <w:pPr>
        <w:pStyle w:val="Recuodecorpodetexto"/>
        <w:spacing w:after="0" w:line="276" w:lineRule="auto"/>
        <w:ind w:left="709"/>
        <w:rPr>
          <w:rStyle w:val="Nenhum"/>
          <w:rFonts w:ascii="Arial Narrow" w:eastAsia="Arial" w:hAnsi="Arial Narrow" w:cs="Arial"/>
          <w:sz w:val="20"/>
          <w:szCs w:val="20"/>
        </w:rPr>
      </w:pPr>
      <w:r w:rsidRPr="005D33BA">
        <w:rPr>
          <w:rStyle w:val="Nenhum"/>
          <w:rFonts w:ascii="Arial Narrow" w:hAnsi="Arial Narrow" w:cs="Arial"/>
          <w:b/>
          <w:bCs/>
          <w:sz w:val="20"/>
          <w:szCs w:val="20"/>
        </w:rPr>
        <w:t xml:space="preserve">ELEMENTO DE DESPESA: </w:t>
      </w:r>
      <w:r w:rsidRPr="005D33BA">
        <w:rPr>
          <w:rStyle w:val="Nenhum"/>
          <w:rFonts w:ascii="Arial Narrow" w:hAnsi="Arial Narrow" w:cs="Arial"/>
          <w:sz w:val="20"/>
          <w:szCs w:val="20"/>
        </w:rPr>
        <w:t>3.3.90.30.00</w:t>
      </w:r>
    </w:p>
    <w:p w14:paraId="4171F431" w14:textId="77777777" w:rsidR="005D33BA" w:rsidRPr="005D33BA" w:rsidRDefault="005D33BA" w:rsidP="005D33BA">
      <w:pPr>
        <w:pStyle w:val="Recuodecorpodetexto"/>
        <w:spacing w:after="0" w:line="276" w:lineRule="auto"/>
        <w:ind w:left="709"/>
        <w:rPr>
          <w:rStyle w:val="Nenhum"/>
          <w:rFonts w:ascii="Arial Narrow" w:eastAsia="Arial" w:hAnsi="Arial Narrow" w:cs="Arial"/>
          <w:sz w:val="20"/>
          <w:szCs w:val="20"/>
        </w:rPr>
      </w:pPr>
      <w:r w:rsidRPr="005D33BA">
        <w:rPr>
          <w:rStyle w:val="Nenhum"/>
          <w:rFonts w:ascii="Arial Narrow" w:hAnsi="Arial Narrow" w:cs="Arial"/>
          <w:b/>
          <w:bCs/>
          <w:sz w:val="20"/>
          <w:szCs w:val="20"/>
        </w:rPr>
        <w:t xml:space="preserve">FONTE DE RECURSOS: </w:t>
      </w:r>
      <w:r w:rsidRPr="005D33BA">
        <w:rPr>
          <w:rStyle w:val="Nenhum"/>
          <w:rFonts w:ascii="Arial Narrow" w:hAnsi="Arial Narrow" w:cs="Arial"/>
          <w:sz w:val="20"/>
          <w:szCs w:val="20"/>
        </w:rPr>
        <w:t>1500 / 1600 / 1601</w:t>
      </w:r>
    </w:p>
    <w:p w14:paraId="011F9F8E" w14:textId="77777777" w:rsidR="005D33BA" w:rsidRPr="005D33BA" w:rsidRDefault="005D33BA" w:rsidP="005D33BA">
      <w:pPr>
        <w:pStyle w:val="Recuodecorpodetexto"/>
        <w:spacing w:after="0" w:line="276" w:lineRule="auto"/>
        <w:ind w:left="709"/>
        <w:rPr>
          <w:rStyle w:val="Nenhum"/>
          <w:rFonts w:ascii="Arial Narrow" w:eastAsia="Arial" w:hAnsi="Arial Narrow" w:cs="Arial"/>
          <w:sz w:val="20"/>
          <w:szCs w:val="20"/>
        </w:rPr>
      </w:pPr>
      <w:r w:rsidRPr="005D33BA">
        <w:rPr>
          <w:rStyle w:val="Nenhum"/>
          <w:rFonts w:ascii="Arial Narrow" w:hAnsi="Arial Narrow" w:cs="Arial"/>
          <w:b/>
          <w:bCs/>
          <w:sz w:val="20"/>
          <w:szCs w:val="20"/>
        </w:rPr>
        <w:lastRenderedPageBreak/>
        <w:t xml:space="preserve">ÓRGÃO: </w:t>
      </w:r>
      <w:r w:rsidRPr="005D33BA">
        <w:rPr>
          <w:rStyle w:val="Nenhum"/>
          <w:rFonts w:ascii="Arial Narrow" w:hAnsi="Arial Narrow" w:cs="Arial"/>
          <w:sz w:val="20"/>
          <w:szCs w:val="20"/>
        </w:rPr>
        <w:t>Fundo Municipal de Saúde</w:t>
      </w:r>
    </w:p>
    <w:p w14:paraId="3538C99A" w14:textId="77777777" w:rsidR="005D33BA" w:rsidRPr="005D33BA" w:rsidRDefault="005D33BA" w:rsidP="005D33BA">
      <w:pPr>
        <w:pStyle w:val="Recuodecorpodetexto"/>
        <w:spacing w:after="0" w:line="276" w:lineRule="auto"/>
        <w:ind w:left="709"/>
        <w:rPr>
          <w:rStyle w:val="Nenhum"/>
          <w:rFonts w:ascii="Arial Narrow" w:eastAsia="Arial" w:hAnsi="Arial Narrow" w:cs="Arial"/>
          <w:sz w:val="20"/>
          <w:szCs w:val="20"/>
        </w:rPr>
      </w:pPr>
      <w:r w:rsidRPr="005D33BA">
        <w:rPr>
          <w:rStyle w:val="Nenhum"/>
          <w:rFonts w:ascii="Arial Narrow" w:hAnsi="Arial Narrow" w:cs="Arial"/>
          <w:b/>
          <w:bCs/>
          <w:sz w:val="20"/>
          <w:szCs w:val="20"/>
        </w:rPr>
        <w:t xml:space="preserve">UNIDADE: </w:t>
      </w:r>
      <w:r w:rsidRPr="005D33BA">
        <w:rPr>
          <w:rStyle w:val="Nenhum"/>
          <w:rFonts w:ascii="Arial Narrow" w:hAnsi="Arial Narrow" w:cs="Arial"/>
          <w:sz w:val="20"/>
          <w:szCs w:val="20"/>
        </w:rPr>
        <w:t>1101</w:t>
      </w:r>
    </w:p>
    <w:p w14:paraId="5E9AE991" w14:textId="77777777" w:rsidR="005D33BA" w:rsidRPr="005D33BA" w:rsidRDefault="005D33BA" w:rsidP="005D33BA">
      <w:pPr>
        <w:pStyle w:val="Recuodecorpodetexto"/>
        <w:tabs>
          <w:tab w:val="left" w:pos="5910"/>
        </w:tabs>
        <w:spacing w:after="0" w:line="276" w:lineRule="auto"/>
        <w:ind w:left="709"/>
        <w:rPr>
          <w:rStyle w:val="Nenhum"/>
          <w:rFonts w:ascii="Arial Narrow" w:eastAsia="Arial" w:hAnsi="Arial Narrow" w:cs="Arial"/>
          <w:sz w:val="20"/>
          <w:szCs w:val="20"/>
        </w:rPr>
      </w:pPr>
      <w:r w:rsidRPr="005D33BA">
        <w:rPr>
          <w:rStyle w:val="Nenhum"/>
          <w:rFonts w:ascii="Arial Narrow" w:hAnsi="Arial Narrow" w:cs="Arial"/>
          <w:b/>
          <w:bCs/>
          <w:sz w:val="20"/>
          <w:szCs w:val="20"/>
        </w:rPr>
        <w:t xml:space="preserve">PROJETO ATIVIDADE: </w:t>
      </w:r>
      <w:r w:rsidRPr="005D33BA">
        <w:rPr>
          <w:rStyle w:val="Nenhum"/>
          <w:rFonts w:ascii="Arial Narrow" w:hAnsi="Arial Narrow" w:cs="Arial"/>
          <w:sz w:val="20"/>
          <w:szCs w:val="20"/>
        </w:rPr>
        <w:t xml:space="preserve">2.040 </w:t>
      </w:r>
    </w:p>
    <w:p w14:paraId="77FF5619" w14:textId="77777777" w:rsidR="005D33BA" w:rsidRPr="005D33BA" w:rsidRDefault="005D33BA" w:rsidP="005D33BA">
      <w:pPr>
        <w:pStyle w:val="Recuodecorpodetexto"/>
        <w:spacing w:after="0" w:line="276" w:lineRule="auto"/>
        <w:ind w:left="709"/>
        <w:rPr>
          <w:rStyle w:val="Nenhum"/>
          <w:rFonts w:ascii="Arial Narrow" w:eastAsia="Arial" w:hAnsi="Arial Narrow" w:cs="Arial"/>
          <w:sz w:val="20"/>
          <w:szCs w:val="20"/>
        </w:rPr>
      </w:pPr>
      <w:r w:rsidRPr="005D33BA">
        <w:rPr>
          <w:rStyle w:val="Nenhum"/>
          <w:rFonts w:ascii="Arial Narrow" w:hAnsi="Arial Narrow" w:cs="Arial"/>
          <w:b/>
          <w:bCs/>
          <w:sz w:val="20"/>
          <w:szCs w:val="20"/>
        </w:rPr>
        <w:t xml:space="preserve">ELEMENTO DE DESPESA: </w:t>
      </w:r>
      <w:r w:rsidRPr="005D33BA">
        <w:rPr>
          <w:rStyle w:val="Nenhum"/>
          <w:rFonts w:ascii="Arial Narrow" w:hAnsi="Arial Narrow" w:cs="Arial"/>
          <w:sz w:val="20"/>
          <w:szCs w:val="20"/>
        </w:rPr>
        <w:t>3.3.90.30.00</w:t>
      </w:r>
    </w:p>
    <w:p w14:paraId="1996ED54" w14:textId="77777777" w:rsidR="005D33BA" w:rsidRPr="005D33BA" w:rsidRDefault="005D33BA" w:rsidP="005D33BA">
      <w:pPr>
        <w:pStyle w:val="Recuodecorpodetexto"/>
        <w:spacing w:after="0" w:line="276" w:lineRule="auto"/>
        <w:ind w:left="709"/>
        <w:rPr>
          <w:rStyle w:val="Nenhum"/>
          <w:rFonts w:ascii="Arial Narrow" w:eastAsia="Arial" w:hAnsi="Arial Narrow" w:cs="Arial"/>
          <w:sz w:val="20"/>
          <w:szCs w:val="20"/>
        </w:rPr>
      </w:pPr>
      <w:r w:rsidRPr="005D33BA">
        <w:rPr>
          <w:rStyle w:val="Nenhum"/>
          <w:rFonts w:ascii="Arial Narrow" w:hAnsi="Arial Narrow" w:cs="Arial"/>
          <w:b/>
          <w:bCs/>
          <w:sz w:val="20"/>
          <w:szCs w:val="20"/>
        </w:rPr>
        <w:t xml:space="preserve">FONTE DE RECURSOS: </w:t>
      </w:r>
      <w:r w:rsidRPr="005D33BA">
        <w:rPr>
          <w:rStyle w:val="Nenhum"/>
          <w:rFonts w:ascii="Arial Narrow" w:hAnsi="Arial Narrow" w:cs="Arial"/>
          <w:sz w:val="20"/>
          <w:szCs w:val="20"/>
        </w:rPr>
        <w:t>1500 / 1600 / 1621</w:t>
      </w:r>
    </w:p>
    <w:p w14:paraId="4E1B66E3" w14:textId="77777777" w:rsidR="005D33BA" w:rsidRPr="005D33BA" w:rsidRDefault="005D33BA" w:rsidP="005D33BA">
      <w:pPr>
        <w:pStyle w:val="Recuodecorpodetexto"/>
        <w:spacing w:after="0" w:line="276" w:lineRule="auto"/>
        <w:ind w:left="709"/>
        <w:rPr>
          <w:rStyle w:val="Nenhum"/>
          <w:rFonts w:ascii="Arial Narrow" w:eastAsia="Arial" w:hAnsi="Arial Narrow" w:cs="Arial"/>
          <w:sz w:val="20"/>
          <w:szCs w:val="20"/>
        </w:rPr>
      </w:pPr>
    </w:p>
    <w:p w14:paraId="0C46F539" w14:textId="77777777" w:rsidR="005D33BA" w:rsidRPr="005D33BA" w:rsidRDefault="005D33BA" w:rsidP="005D33BA">
      <w:pPr>
        <w:pStyle w:val="Recuodecorpodetexto"/>
        <w:spacing w:after="0" w:line="276" w:lineRule="auto"/>
        <w:ind w:left="709"/>
        <w:rPr>
          <w:rStyle w:val="Nenhum"/>
          <w:rFonts w:ascii="Arial Narrow" w:eastAsia="Arial" w:hAnsi="Arial Narrow" w:cs="Arial"/>
          <w:sz w:val="20"/>
          <w:szCs w:val="20"/>
        </w:rPr>
      </w:pPr>
      <w:r w:rsidRPr="005D33BA">
        <w:rPr>
          <w:rStyle w:val="Nenhum"/>
          <w:rFonts w:ascii="Arial Narrow" w:hAnsi="Arial Narrow" w:cs="Arial"/>
          <w:b/>
          <w:bCs/>
          <w:sz w:val="20"/>
          <w:szCs w:val="20"/>
        </w:rPr>
        <w:t xml:space="preserve">ÓRGÃO: </w:t>
      </w:r>
      <w:r w:rsidRPr="005D33BA">
        <w:rPr>
          <w:rStyle w:val="Nenhum"/>
          <w:rFonts w:ascii="Arial Narrow" w:hAnsi="Arial Narrow" w:cs="Arial"/>
          <w:sz w:val="20"/>
          <w:szCs w:val="20"/>
        </w:rPr>
        <w:t>Fundo Municipal de Saúde</w:t>
      </w:r>
    </w:p>
    <w:p w14:paraId="193A4E9F" w14:textId="77777777" w:rsidR="005D33BA" w:rsidRPr="005D33BA" w:rsidRDefault="005D33BA" w:rsidP="005D33BA">
      <w:pPr>
        <w:pStyle w:val="Recuodecorpodetexto"/>
        <w:spacing w:after="0" w:line="276" w:lineRule="auto"/>
        <w:ind w:left="709"/>
        <w:rPr>
          <w:rStyle w:val="Nenhum"/>
          <w:rFonts w:ascii="Arial Narrow" w:eastAsia="Arial" w:hAnsi="Arial Narrow" w:cs="Arial"/>
          <w:sz w:val="20"/>
          <w:szCs w:val="20"/>
        </w:rPr>
      </w:pPr>
      <w:r w:rsidRPr="005D33BA">
        <w:rPr>
          <w:rStyle w:val="Nenhum"/>
          <w:rFonts w:ascii="Arial Narrow" w:hAnsi="Arial Narrow" w:cs="Arial"/>
          <w:b/>
          <w:bCs/>
          <w:sz w:val="20"/>
          <w:szCs w:val="20"/>
        </w:rPr>
        <w:t xml:space="preserve">UNIDADE: </w:t>
      </w:r>
      <w:r w:rsidRPr="005D33BA">
        <w:rPr>
          <w:rStyle w:val="Nenhum"/>
          <w:rFonts w:ascii="Arial Narrow" w:hAnsi="Arial Narrow" w:cs="Arial"/>
          <w:sz w:val="20"/>
          <w:szCs w:val="20"/>
        </w:rPr>
        <w:t>1101</w:t>
      </w:r>
    </w:p>
    <w:p w14:paraId="6CE6E51A" w14:textId="77777777" w:rsidR="005D33BA" w:rsidRPr="005D33BA" w:rsidRDefault="005D33BA" w:rsidP="005D33BA">
      <w:pPr>
        <w:pStyle w:val="Recuodecorpodetexto"/>
        <w:tabs>
          <w:tab w:val="left" w:pos="5910"/>
        </w:tabs>
        <w:spacing w:after="0" w:line="276" w:lineRule="auto"/>
        <w:ind w:left="709"/>
        <w:rPr>
          <w:rStyle w:val="Nenhum"/>
          <w:rFonts w:ascii="Arial Narrow" w:eastAsia="Arial" w:hAnsi="Arial Narrow" w:cs="Arial"/>
          <w:sz w:val="20"/>
          <w:szCs w:val="20"/>
        </w:rPr>
      </w:pPr>
      <w:r w:rsidRPr="005D33BA">
        <w:rPr>
          <w:rStyle w:val="Nenhum"/>
          <w:rFonts w:ascii="Arial Narrow" w:hAnsi="Arial Narrow" w:cs="Arial"/>
          <w:b/>
          <w:bCs/>
          <w:sz w:val="20"/>
          <w:szCs w:val="20"/>
        </w:rPr>
        <w:t xml:space="preserve">PROJETO ATIVIDADE: </w:t>
      </w:r>
      <w:r w:rsidRPr="005D33BA">
        <w:rPr>
          <w:rStyle w:val="Nenhum"/>
          <w:rFonts w:ascii="Arial Narrow" w:hAnsi="Arial Narrow" w:cs="Arial"/>
          <w:sz w:val="20"/>
          <w:szCs w:val="20"/>
        </w:rPr>
        <w:t xml:space="preserve">2.041 </w:t>
      </w:r>
    </w:p>
    <w:p w14:paraId="70F01140" w14:textId="77777777" w:rsidR="005D33BA" w:rsidRPr="005D33BA" w:rsidRDefault="005D33BA" w:rsidP="005D33BA">
      <w:pPr>
        <w:pStyle w:val="Recuodecorpodetexto"/>
        <w:spacing w:after="0" w:line="276" w:lineRule="auto"/>
        <w:ind w:left="709"/>
        <w:rPr>
          <w:rStyle w:val="Nenhum"/>
          <w:rFonts w:ascii="Arial Narrow" w:eastAsia="Arial" w:hAnsi="Arial Narrow" w:cs="Arial"/>
          <w:sz w:val="20"/>
          <w:szCs w:val="20"/>
        </w:rPr>
      </w:pPr>
      <w:r w:rsidRPr="005D33BA">
        <w:rPr>
          <w:rStyle w:val="Nenhum"/>
          <w:rFonts w:ascii="Arial Narrow" w:hAnsi="Arial Narrow" w:cs="Arial"/>
          <w:b/>
          <w:bCs/>
          <w:sz w:val="20"/>
          <w:szCs w:val="20"/>
        </w:rPr>
        <w:t xml:space="preserve">ELEMENTO DE DESPESA: </w:t>
      </w:r>
      <w:r w:rsidRPr="005D33BA">
        <w:rPr>
          <w:rStyle w:val="Nenhum"/>
          <w:rFonts w:ascii="Arial Narrow" w:hAnsi="Arial Narrow" w:cs="Arial"/>
          <w:sz w:val="20"/>
          <w:szCs w:val="20"/>
        </w:rPr>
        <w:t>3.3.90.30.00</w:t>
      </w:r>
    </w:p>
    <w:p w14:paraId="1E54E37E" w14:textId="44D2B95D" w:rsidR="005D33BA" w:rsidRPr="005D33BA" w:rsidRDefault="005D33BA" w:rsidP="005D33BA">
      <w:pPr>
        <w:ind w:firstLine="720"/>
        <w:jc w:val="both"/>
        <w:rPr>
          <w:rFonts w:ascii="Arial Narrow" w:eastAsia="Arial" w:hAnsi="Arial Narrow" w:cs="Arial"/>
          <w:b/>
          <w:sz w:val="20"/>
          <w:szCs w:val="20"/>
        </w:rPr>
      </w:pPr>
      <w:r w:rsidRPr="005D33BA">
        <w:rPr>
          <w:rStyle w:val="Nenhum"/>
          <w:rFonts w:ascii="Arial Narrow" w:hAnsi="Arial Narrow" w:cs="Arial"/>
          <w:b/>
          <w:bCs/>
          <w:sz w:val="20"/>
          <w:szCs w:val="20"/>
        </w:rPr>
        <w:t xml:space="preserve">FONTE DE RECURSOS: </w:t>
      </w:r>
      <w:r w:rsidRPr="005D33BA">
        <w:rPr>
          <w:rStyle w:val="Nenhum"/>
          <w:rFonts w:ascii="Arial Narrow" w:hAnsi="Arial Narrow" w:cs="Arial"/>
          <w:sz w:val="20"/>
          <w:szCs w:val="20"/>
        </w:rPr>
        <w:t>1500 / 1600</w:t>
      </w:r>
    </w:p>
    <w:p w14:paraId="01C20435" w14:textId="0B281177" w:rsidR="005D33BA" w:rsidRPr="005D33BA" w:rsidRDefault="005D33BA" w:rsidP="000B0A31">
      <w:pPr>
        <w:jc w:val="both"/>
        <w:rPr>
          <w:rFonts w:ascii="Arial Narrow" w:eastAsia="Arial" w:hAnsi="Arial Narrow" w:cs="Arial"/>
          <w:b/>
          <w:sz w:val="20"/>
          <w:szCs w:val="20"/>
        </w:rPr>
      </w:pPr>
    </w:p>
    <w:p w14:paraId="06AC2458" w14:textId="7210C5D9" w:rsidR="00CC459E" w:rsidRPr="005D33BA" w:rsidRDefault="00CC459E" w:rsidP="000B0A31">
      <w:pPr>
        <w:keepNext/>
        <w:keepLines/>
        <w:widowControl w:val="0"/>
        <w:numPr>
          <w:ilvl w:val="0"/>
          <w:numId w:val="15"/>
        </w:numPr>
        <w:ind w:left="0" w:firstLine="0"/>
        <w:jc w:val="both"/>
        <w:rPr>
          <w:rFonts w:ascii="Arial Narrow" w:hAnsi="Arial Narrow" w:cs="Arial"/>
          <w:b/>
          <w:sz w:val="20"/>
          <w:szCs w:val="20"/>
        </w:rPr>
      </w:pPr>
      <w:r w:rsidRPr="005D33BA">
        <w:rPr>
          <w:rFonts w:ascii="Arial Narrow" w:eastAsia="Arial" w:hAnsi="Arial Narrow" w:cs="Arial"/>
          <w:b/>
          <w:sz w:val="20"/>
          <w:szCs w:val="20"/>
        </w:rPr>
        <w:t>CONDIÇÕES GERAIS:</w:t>
      </w:r>
    </w:p>
    <w:p w14:paraId="14FAF067" w14:textId="77777777" w:rsidR="00CC459E" w:rsidRPr="00EF4162" w:rsidRDefault="00CC459E" w:rsidP="000B0A31">
      <w:pPr>
        <w:numPr>
          <w:ilvl w:val="1"/>
          <w:numId w:val="15"/>
        </w:numPr>
        <w:ind w:left="0" w:firstLine="0"/>
        <w:jc w:val="both"/>
        <w:rPr>
          <w:rFonts w:ascii="Arial Narrow" w:hAnsi="Arial Narrow" w:cs="Arial"/>
          <w:sz w:val="20"/>
          <w:szCs w:val="20"/>
        </w:rPr>
      </w:pPr>
      <w:r w:rsidRPr="00EF4162">
        <w:rPr>
          <w:rFonts w:ascii="Arial Narrow" w:hAnsi="Arial Narrow" w:cs="Arial"/>
          <w:sz w:val="20"/>
          <w:szCs w:val="20"/>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79E56E3D" w14:textId="77777777" w:rsidR="00CC459E" w:rsidRPr="00EF4162" w:rsidRDefault="00CC459E" w:rsidP="000B0A31">
      <w:pPr>
        <w:numPr>
          <w:ilvl w:val="1"/>
          <w:numId w:val="15"/>
        </w:numPr>
        <w:ind w:left="0" w:firstLine="0"/>
        <w:jc w:val="both"/>
        <w:rPr>
          <w:rFonts w:ascii="Arial Narrow" w:hAnsi="Arial Narrow" w:cs="Arial"/>
          <w:sz w:val="20"/>
          <w:szCs w:val="20"/>
        </w:rPr>
      </w:pPr>
      <w:r w:rsidRPr="00EF4162">
        <w:rPr>
          <w:rFonts w:ascii="Arial Narrow" w:hAnsi="Arial Narrow" w:cs="Arial"/>
          <w:sz w:val="20"/>
          <w:szCs w:val="20"/>
        </w:rPr>
        <w:t>É vedado efetuar acréscimos nos quantitativos fixados nesta ata de registro de preços, inclusive o acréscimo de que trata o art. 125 da Lei nº 14.133/21.</w:t>
      </w:r>
    </w:p>
    <w:p w14:paraId="71C31DA8" w14:textId="77777777" w:rsidR="00CC459E" w:rsidRPr="00EF4162" w:rsidRDefault="00CC459E" w:rsidP="000B0A31">
      <w:pPr>
        <w:widowControl w:val="0"/>
        <w:jc w:val="both"/>
        <w:rPr>
          <w:rFonts w:ascii="Arial Narrow" w:hAnsi="Arial Narrow" w:cs="Arial"/>
          <w:sz w:val="20"/>
          <w:szCs w:val="20"/>
        </w:rPr>
      </w:pPr>
    </w:p>
    <w:p w14:paraId="6555ADD7" w14:textId="77777777" w:rsidR="00CC459E" w:rsidRPr="00EF4162" w:rsidRDefault="00CC459E" w:rsidP="000B0A31">
      <w:pPr>
        <w:widowControl w:val="0"/>
        <w:jc w:val="both"/>
        <w:rPr>
          <w:rFonts w:ascii="Arial Narrow" w:hAnsi="Arial Narrow" w:cs="Arial"/>
          <w:sz w:val="20"/>
          <w:szCs w:val="20"/>
        </w:rPr>
      </w:pPr>
      <w:r w:rsidRPr="00EF4162">
        <w:rPr>
          <w:rFonts w:ascii="Arial Narrow" w:hAnsi="Arial Narrow" w:cs="Arial"/>
          <w:sz w:val="20"/>
          <w:szCs w:val="20"/>
        </w:rPr>
        <w:t>Para firmeza e validade do pactuado, a presente Ata foi lavrada em 02 (duas) vias de igual teor, que, depois de lida e achada em ordem, vai assinada pelas partes.</w:t>
      </w:r>
    </w:p>
    <w:p w14:paraId="54D3921B" w14:textId="77777777" w:rsidR="004557C8" w:rsidRPr="00EF4162" w:rsidRDefault="004557C8" w:rsidP="000B0A31">
      <w:pPr>
        <w:tabs>
          <w:tab w:val="center" w:pos="4252"/>
          <w:tab w:val="right" w:pos="8504"/>
        </w:tabs>
        <w:jc w:val="both"/>
        <w:rPr>
          <w:rFonts w:ascii="Arial Narrow" w:eastAsia="Arial" w:hAnsi="Arial Narrow" w:cs="Arial"/>
          <w:sz w:val="20"/>
          <w:szCs w:val="20"/>
        </w:rPr>
      </w:pPr>
    </w:p>
    <w:p w14:paraId="11A37A1A" w14:textId="779F36D0" w:rsidR="00CC459E" w:rsidRPr="00EF4162" w:rsidRDefault="00CC459E" w:rsidP="00A3472C">
      <w:pPr>
        <w:tabs>
          <w:tab w:val="center" w:pos="4252"/>
          <w:tab w:val="right" w:pos="8504"/>
        </w:tabs>
        <w:jc w:val="center"/>
        <w:rPr>
          <w:rFonts w:ascii="Arial Narrow" w:hAnsi="Arial Narrow" w:cs="Arial"/>
          <w:sz w:val="20"/>
          <w:szCs w:val="20"/>
        </w:rPr>
      </w:pPr>
      <w:r w:rsidRPr="00EF4162">
        <w:rPr>
          <w:rFonts w:ascii="Arial Narrow" w:eastAsia="Arial" w:hAnsi="Arial Narrow" w:cs="Arial"/>
          <w:sz w:val="20"/>
          <w:szCs w:val="20"/>
        </w:rPr>
        <w:t xml:space="preserve">Santaluz/BA, _____ de ___________ </w:t>
      </w:r>
      <w:proofErr w:type="spellStart"/>
      <w:r w:rsidRPr="00EF4162">
        <w:rPr>
          <w:rFonts w:ascii="Arial Narrow" w:eastAsia="Arial" w:hAnsi="Arial Narrow" w:cs="Arial"/>
          <w:sz w:val="20"/>
          <w:szCs w:val="20"/>
        </w:rPr>
        <w:t>de</w:t>
      </w:r>
      <w:proofErr w:type="spellEnd"/>
      <w:r w:rsidRPr="00EF4162">
        <w:rPr>
          <w:rFonts w:ascii="Arial Narrow" w:eastAsia="Arial" w:hAnsi="Arial Narrow" w:cs="Arial"/>
          <w:sz w:val="20"/>
          <w:szCs w:val="20"/>
        </w:rPr>
        <w:t xml:space="preserve"> 202</w:t>
      </w:r>
      <w:r w:rsidR="004D3349" w:rsidRPr="00EF4162">
        <w:rPr>
          <w:rFonts w:ascii="Arial Narrow" w:eastAsia="Arial" w:hAnsi="Arial Narrow" w:cs="Arial"/>
          <w:sz w:val="20"/>
          <w:szCs w:val="20"/>
        </w:rPr>
        <w:t>6</w:t>
      </w:r>
      <w:r w:rsidRPr="00EF4162">
        <w:rPr>
          <w:rFonts w:ascii="Arial Narrow" w:eastAsia="Arial" w:hAnsi="Arial Narrow" w:cs="Arial"/>
          <w:sz w:val="20"/>
          <w:szCs w:val="20"/>
        </w:rPr>
        <w:t>.</w:t>
      </w:r>
    </w:p>
    <w:p w14:paraId="478FFDF4" w14:textId="77777777" w:rsidR="00CC459E" w:rsidRPr="00EF4162" w:rsidRDefault="00CC459E" w:rsidP="00A3472C">
      <w:pPr>
        <w:tabs>
          <w:tab w:val="center" w:pos="4252"/>
          <w:tab w:val="right" w:pos="8504"/>
        </w:tabs>
        <w:jc w:val="center"/>
        <w:rPr>
          <w:rFonts w:ascii="Arial Narrow" w:hAnsi="Arial Narrow" w:cs="Arial"/>
          <w:sz w:val="20"/>
          <w:szCs w:val="20"/>
        </w:rPr>
      </w:pPr>
    </w:p>
    <w:p w14:paraId="21C0C5CA" w14:textId="77777777" w:rsidR="00CC459E" w:rsidRPr="00EF4162" w:rsidRDefault="00CC459E" w:rsidP="00A3472C">
      <w:pPr>
        <w:tabs>
          <w:tab w:val="center" w:pos="4252"/>
          <w:tab w:val="right" w:pos="8504"/>
        </w:tabs>
        <w:jc w:val="center"/>
        <w:rPr>
          <w:rFonts w:ascii="Arial Narrow" w:hAnsi="Arial Narrow" w:cs="Arial"/>
          <w:sz w:val="20"/>
          <w:szCs w:val="20"/>
        </w:rPr>
      </w:pPr>
    </w:p>
    <w:p w14:paraId="7B709CF6" w14:textId="2FF59E5D" w:rsidR="00CC459E" w:rsidRPr="00EF4162" w:rsidRDefault="00CC459E" w:rsidP="00A3472C">
      <w:pPr>
        <w:tabs>
          <w:tab w:val="center" w:pos="4252"/>
          <w:tab w:val="right" w:pos="8504"/>
        </w:tabs>
        <w:jc w:val="center"/>
        <w:rPr>
          <w:rFonts w:ascii="Arial Narrow" w:hAnsi="Arial Narrow" w:cs="Arial"/>
          <w:sz w:val="20"/>
          <w:szCs w:val="20"/>
        </w:rPr>
      </w:pPr>
    </w:p>
    <w:p w14:paraId="7CC928A7" w14:textId="77777777" w:rsidR="004661AD" w:rsidRPr="00EF4162" w:rsidRDefault="004661AD" w:rsidP="00A3472C">
      <w:pPr>
        <w:tabs>
          <w:tab w:val="center" w:pos="4252"/>
          <w:tab w:val="right" w:pos="8504"/>
        </w:tabs>
        <w:jc w:val="center"/>
        <w:rPr>
          <w:rFonts w:ascii="Arial Narrow" w:hAnsi="Arial Narrow" w:cs="Arial"/>
          <w:sz w:val="20"/>
          <w:szCs w:val="20"/>
        </w:rPr>
      </w:pPr>
    </w:p>
    <w:p w14:paraId="2A428D9E" w14:textId="77777777" w:rsidR="00CC459E" w:rsidRPr="00EF4162" w:rsidRDefault="00CC459E" w:rsidP="00A3472C">
      <w:pPr>
        <w:tabs>
          <w:tab w:val="center" w:pos="4252"/>
          <w:tab w:val="right" w:pos="8504"/>
        </w:tabs>
        <w:jc w:val="center"/>
        <w:rPr>
          <w:rFonts w:ascii="Arial Narrow" w:hAnsi="Arial Narrow" w:cs="Arial"/>
          <w:sz w:val="20"/>
          <w:szCs w:val="20"/>
        </w:rPr>
      </w:pPr>
    </w:p>
    <w:p w14:paraId="563FB0CD" w14:textId="77777777" w:rsidR="00CC459E" w:rsidRPr="00EF4162" w:rsidRDefault="00CC459E" w:rsidP="00A3472C">
      <w:pPr>
        <w:jc w:val="center"/>
        <w:rPr>
          <w:rFonts w:ascii="Arial Narrow" w:hAnsi="Arial Narrow" w:cs="Arial"/>
          <w:b/>
          <w:sz w:val="20"/>
          <w:szCs w:val="20"/>
        </w:rPr>
      </w:pPr>
      <w:r w:rsidRPr="00EF4162">
        <w:rPr>
          <w:rFonts w:ascii="Arial Narrow" w:hAnsi="Arial Narrow" w:cs="Arial"/>
          <w:b/>
          <w:sz w:val="20"/>
          <w:szCs w:val="20"/>
        </w:rPr>
        <w:t>________________________________________</w:t>
      </w:r>
    </w:p>
    <w:p w14:paraId="646E9079" w14:textId="77777777" w:rsidR="00CC459E" w:rsidRPr="00EF4162" w:rsidRDefault="00CC459E" w:rsidP="00A3472C">
      <w:pPr>
        <w:jc w:val="center"/>
        <w:rPr>
          <w:rFonts w:ascii="Arial Narrow" w:hAnsi="Arial Narrow" w:cs="Arial"/>
          <w:b/>
          <w:sz w:val="20"/>
          <w:szCs w:val="20"/>
        </w:rPr>
      </w:pPr>
      <w:r w:rsidRPr="00EF4162">
        <w:rPr>
          <w:rFonts w:ascii="Arial Narrow" w:hAnsi="Arial Narrow" w:cs="Arial"/>
          <w:b/>
          <w:sz w:val="20"/>
          <w:szCs w:val="20"/>
        </w:rPr>
        <w:t>PREFEITURA MUNICIPAL DE SANTALUZ/BA</w:t>
      </w:r>
    </w:p>
    <w:p w14:paraId="00A9504C" w14:textId="77777777" w:rsidR="00CC459E" w:rsidRPr="00EF4162" w:rsidRDefault="00CC459E" w:rsidP="00A3472C">
      <w:pPr>
        <w:jc w:val="center"/>
        <w:rPr>
          <w:rFonts w:ascii="Arial Narrow" w:eastAsia="Arial Narrow" w:hAnsi="Arial Narrow" w:cs="Arial"/>
          <w:b/>
          <w:sz w:val="20"/>
          <w:szCs w:val="20"/>
        </w:rPr>
      </w:pPr>
      <w:r w:rsidRPr="00EF4162">
        <w:rPr>
          <w:rFonts w:ascii="Arial Narrow" w:hAnsi="Arial Narrow" w:cs="Arial"/>
          <w:b/>
          <w:sz w:val="20"/>
          <w:szCs w:val="20"/>
        </w:rPr>
        <w:t xml:space="preserve">REPRESENTANTE – </w:t>
      </w:r>
      <w:r w:rsidRPr="00EF4162">
        <w:rPr>
          <w:rFonts w:ascii="Arial Narrow" w:eastAsia="Arial Narrow" w:hAnsi="Arial Narrow" w:cs="Arial"/>
          <w:b/>
          <w:sz w:val="20"/>
          <w:szCs w:val="20"/>
        </w:rPr>
        <w:t>ARISMÁRIO BARBOSA JUNIOR</w:t>
      </w:r>
    </w:p>
    <w:p w14:paraId="7A7A1B05" w14:textId="77777777" w:rsidR="00CC459E" w:rsidRPr="00EF4162" w:rsidRDefault="00CC459E" w:rsidP="00A3472C">
      <w:pPr>
        <w:tabs>
          <w:tab w:val="center" w:pos="4252"/>
          <w:tab w:val="right" w:pos="8504"/>
        </w:tabs>
        <w:jc w:val="center"/>
        <w:rPr>
          <w:rFonts w:ascii="Arial Narrow" w:hAnsi="Arial Narrow" w:cs="Arial"/>
          <w:sz w:val="20"/>
          <w:szCs w:val="20"/>
        </w:rPr>
      </w:pPr>
      <w:r w:rsidRPr="00EF4162">
        <w:rPr>
          <w:rFonts w:ascii="Arial Narrow" w:hAnsi="Arial Narrow" w:cs="Arial"/>
          <w:b/>
          <w:sz w:val="20"/>
          <w:szCs w:val="20"/>
        </w:rPr>
        <w:t>PREFEITO MUNICIPAL</w:t>
      </w:r>
    </w:p>
    <w:p w14:paraId="396B7D7D" w14:textId="77777777" w:rsidR="00CC459E" w:rsidRPr="00EF4162" w:rsidRDefault="00CC459E" w:rsidP="00A3472C">
      <w:pPr>
        <w:tabs>
          <w:tab w:val="center" w:pos="4252"/>
          <w:tab w:val="right" w:pos="8504"/>
        </w:tabs>
        <w:jc w:val="center"/>
        <w:rPr>
          <w:rFonts w:ascii="Arial Narrow" w:hAnsi="Arial Narrow" w:cs="Arial"/>
          <w:sz w:val="20"/>
          <w:szCs w:val="20"/>
        </w:rPr>
      </w:pPr>
    </w:p>
    <w:p w14:paraId="6BB9EE5D" w14:textId="4C298AD3" w:rsidR="00CC459E" w:rsidRPr="00EF4162" w:rsidRDefault="00CC459E" w:rsidP="00A3472C">
      <w:pPr>
        <w:tabs>
          <w:tab w:val="center" w:pos="4252"/>
          <w:tab w:val="right" w:pos="8504"/>
        </w:tabs>
        <w:jc w:val="center"/>
        <w:rPr>
          <w:rFonts w:ascii="Arial Narrow" w:hAnsi="Arial Narrow" w:cs="Arial"/>
          <w:sz w:val="20"/>
          <w:szCs w:val="20"/>
        </w:rPr>
      </w:pPr>
    </w:p>
    <w:p w14:paraId="70BF99BD" w14:textId="77777777" w:rsidR="004661AD" w:rsidRPr="00EF4162" w:rsidRDefault="004661AD" w:rsidP="00A3472C">
      <w:pPr>
        <w:tabs>
          <w:tab w:val="center" w:pos="4252"/>
          <w:tab w:val="right" w:pos="8504"/>
        </w:tabs>
        <w:jc w:val="center"/>
        <w:rPr>
          <w:rFonts w:ascii="Arial Narrow" w:hAnsi="Arial Narrow" w:cs="Arial"/>
          <w:sz w:val="20"/>
          <w:szCs w:val="20"/>
        </w:rPr>
      </w:pPr>
    </w:p>
    <w:p w14:paraId="31561521" w14:textId="77777777" w:rsidR="004557C8" w:rsidRPr="00EF4162" w:rsidRDefault="004557C8" w:rsidP="00A3472C">
      <w:pPr>
        <w:tabs>
          <w:tab w:val="center" w:pos="4252"/>
          <w:tab w:val="right" w:pos="8504"/>
        </w:tabs>
        <w:jc w:val="center"/>
        <w:rPr>
          <w:rFonts w:ascii="Arial Narrow" w:hAnsi="Arial Narrow" w:cs="Arial"/>
          <w:sz w:val="20"/>
          <w:szCs w:val="20"/>
        </w:rPr>
      </w:pPr>
    </w:p>
    <w:p w14:paraId="1304879C" w14:textId="77777777" w:rsidR="00CC459E" w:rsidRPr="00EF4162" w:rsidRDefault="00CC459E" w:rsidP="00A3472C">
      <w:pPr>
        <w:jc w:val="center"/>
        <w:rPr>
          <w:rFonts w:ascii="Arial Narrow" w:hAnsi="Arial Narrow" w:cs="Arial"/>
          <w:b/>
          <w:sz w:val="20"/>
          <w:szCs w:val="20"/>
        </w:rPr>
      </w:pPr>
    </w:p>
    <w:p w14:paraId="2FD31A81" w14:textId="77777777" w:rsidR="00CC459E" w:rsidRPr="00EF4162" w:rsidRDefault="00CC459E" w:rsidP="00A3472C">
      <w:pPr>
        <w:jc w:val="center"/>
        <w:rPr>
          <w:rFonts w:ascii="Arial Narrow" w:eastAsia="Arial" w:hAnsi="Arial Narrow" w:cs="Arial"/>
          <w:b/>
          <w:bCs/>
          <w:sz w:val="20"/>
          <w:szCs w:val="20"/>
        </w:rPr>
      </w:pPr>
      <w:r w:rsidRPr="00EF4162">
        <w:rPr>
          <w:rFonts w:ascii="Arial Narrow" w:eastAsia="Arial" w:hAnsi="Arial Narrow" w:cs="Arial"/>
          <w:b/>
          <w:bCs/>
          <w:sz w:val="20"/>
          <w:szCs w:val="20"/>
        </w:rPr>
        <w:t>___________________________________</w:t>
      </w:r>
    </w:p>
    <w:p w14:paraId="42F2F6D7" w14:textId="77777777" w:rsidR="00086476" w:rsidRPr="00EF4162" w:rsidRDefault="00086476" w:rsidP="00A3472C">
      <w:pPr>
        <w:tabs>
          <w:tab w:val="left" w:pos="284"/>
        </w:tabs>
        <w:jc w:val="center"/>
        <w:rPr>
          <w:rFonts w:ascii="Arial Narrow" w:hAnsi="Arial Narrow" w:cs="Arial"/>
          <w:b/>
          <w:bCs/>
          <w:iCs/>
          <w:sz w:val="20"/>
          <w:szCs w:val="20"/>
        </w:rPr>
      </w:pPr>
      <w:r w:rsidRPr="00EF4162">
        <w:rPr>
          <w:rFonts w:ascii="Arial Narrow" w:hAnsi="Arial Narrow" w:cs="Arial"/>
          <w:b/>
          <w:bCs/>
          <w:iCs/>
          <w:sz w:val="20"/>
          <w:szCs w:val="20"/>
        </w:rPr>
        <w:t>ISAAC SANTOS BACELAR.</w:t>
      </w:r>
    </w:p>
    <w:p w14:paraId="7DF46E98" w14:textId="4346B823" w:rsidR="00086476" w:rsidRPr="00EF4162" w:rsidRDefault="00086476" w:rsidP="00A3472C">
      <w:pPr>
        <w:contextualSpacing/>
        <w:jc w:val="center"/>
        <w:rPr>
          <w:rFonts w:ascii="Arial Narrow" w:hAnsi="Arial Narrow" w:cs="Arial"/>
          <w:b/>
          <w:sz w:val="20"/>
          <w:szCs w:val="20"/>
        </w:rPr>
      </w:pPr>
      <w:r w:rsidRPr="00EF4162">
        <w:rPr>
          <w:rFonts w:ascii="Arial Narrow" w:hAnsi="Arial Narrow" w:cs="Arial"/>
          <w:b/>
          <w:sz w:val="20"/>
          <w:szCs w:val="20"/>
        </w:rPr>
        <w:t>SECRETÁRIO MUNICIPAL DE SAÚDE</w:t>
      </w:r>
    </w:p>
    <w:p w14:paraId="0A04DDD9" w14:textId="2543AAEA" w:rsidR="00CC459E" w:rsidRPr="00EF4162" w:rsidRDefault="00086476" w:rsidP="00A3472C">
      <w:pPr>
        <w:jc w:val="center"/>
        <w:rPr>
          <w:rFonts w:ascii="Arial Narrow" w:eastAsia="Arial" w:hAnsi="Arial Narrow" w:cs="Arial"/>
          <w:b/>
          <w:bCs/>
          <w:sz w:val="20"/>
          <w:szCs w:val="20"/>
        </w:rPr>
      </w:pPr>
      <w:r w:rsidRPr="00EF4162">
        <w:rPr>
          <w:rFonts w:ascii="Arial Narrow" w:hAnsi="Arial Narrow" w:cs="Arial"/>
          <w:b/>
          <w:sz w:val="20"/>
          <w:szCs w:val="20"/>
        </w:rPr>
        <w:t>Portaria Municipal nº 003 de 02/01/2025</w:t>
      </w:r>
    </w:p>
    <w:p w14:paraId="77BF7EFB" w14:textId="77777777" w:rsidR="00CC459E" w:rsidRPr="00EF4162" w:rsidRDefault="00CC459E" w:rsidP="00A3472C">
      <w:pPr>
        <w:jc w:val="center"/>
        <w:rPr>
          <w:rFonts w:ascii="Arial Narrow" w:hAnsi="Arial Narrow" w:cs="Arial"/>
          <w:b/>
          <w:bCs/>
          <w:sz w:val="20"/>
          <w:szCs w:val="20"/>
        </w:rPr>
      </w:pPr>
    </w:p>
    <w:p w14:paraId="08776962" w14:textId="0179E6BE" w:rsidR="00CC459E" w:rsidRPr="00EF4162" w:rsidRDefault="00CC459E" w:rsidP="00A3472C">
      <w:pPr>
        <w:jc w:val="center"/>
        <w:rPr>
          <w:rFonts w:ascii="Arial Narrow" w:hAnsi="Arial Narrow" w:cs="Arial"/>
          <w:b/>
          <w:bCs/>
          <w:sz w:val="20"/>
          <w:szCs w:val="20"/>
        </w:rPr>
      </w:pPr>
    </w:p>
    <w:p w14:paraId="3C95BCE6" w14:textId="77777777" w:rsidR="004661AD" w:rsidRPr="00EF4162" w:rsidRDefault="004661AD" w:rsidP="00A3472C">
      <w:pPr>
        <w:jc w:val="center"/>
        <w:rPr>
          <w:rFonts w:ascii="Arial Narrow" w:hAnsi="Arial Narrow" w:cs="Arial"/>
          <w:b/>
          <w:bCs/>
          <w:sz w:val="20"/>
          <w:szCs w:val="20"/>
        </w:rPr>
      </w:pPr>
    </w:p>
    <w:p w14:paraId="6812945D" w14:textId="77777777" w:rsidR="00CC459E" w:rsidRPr="00EF4162" w:rsidRDefault="00CC459E" w:rsidP="00A3472C">
      <w:pPr>
        <w:jc w:val="center"/>
        <w:rPr>
          <w:rFonts w:ascii="Arial Narrow" w:hAnsi="Arial Narrow" w:cs="Arial"/>
          <w:b/>
          <w:bCs/>
          <w:sz w:val="20"/>
          <w:szCs w:val="20"/>
        </w:rPr>
      </w:pPr>
    </w:p>
    <w:p w14:paraId="0E38E53F" w14:textId="77777777" w:rsidR="00CC459E" w:rsidRPr="00EF4162" w:rsidRDefault="00CC459E" w:rsidP="00A3472C">
      <w:pPr>
        <w:jc w:val="center"/>
        <w:rPr>
          <w:rFonts w:ascii="Arial Narrow" w:hAnsi="Arial Narrow" w:cs="Arial"/>
          <w:b/>
          <w:sz w:val="20"/>
          <w:szCs w:val="20"/>
        </w:rPr>
      </w:pPr>
      <w:r w:rsidRPr="00EF4162">
        <w:rPr>
          <w:rFonts w:ascii="Arial Narrow" w:hAnsi="Arial Narrow" w:cs="Arial"/>
          <w:b/>
          <w:sz w:val="20"/>
          <w:szCs w:val="20"/>
        </w:rPr>
        <w:t>__________________________________________</w:t>
      </w:r>
    </w:p>
    <w:p w14:paraId="37BF6B8B" w14:textId="77777777" w:rsidR="00CC459E" w:rsidRPr="00EF4162" w:rsidRDefault="00CC459E" w:rsidP="00A3472C">
      <w:pPr>
        <w:jc w:val="center"/>
        <w:rPr>
          <w:rFonts w:ascii="Arial Narrow" w:hAnsi="Arial Narrow" w:cs="Arial"/>
          <w:b/>
          <w:sz w:val="20"/>
          <w:szCs w:val="20"/>
        </w:rPr>
      </w:pPr>
      <w:r w:rsidRPr="00EF4162">
        <w:rPr>
          <w:rFonts w:ascii="Arial Narrow" w:hAnsi="Arial Narrow" w:cs="Arial"/>
          <w:b/>
          <w:sz w:val="20"/>
          <w:szCs w:val="20"/>
        </w:rPr>
        <w:t>EMPRESA:</w:t>
      </w:r>
    </w:p>
    <w:p w14:paraId="458D7C2D" w14:textId="77777777" w:rsidR="00CC459E" w:rsidRPr="00EF4162" w:rsidRDefault="00CC459E" w:rsidP="00A3472C">
      <w:pPr>
        <w:jc w:val="center"/>
        <w:rPr>
          <w:rFonts w:ascii="Arial Narrow" w:hAnsi="Arial Narrow" w:cs="Arial"/>
          <w:b/>
          <w:sz w:val="20"/>
          <w:szCs w:val="20"/>
        </w:rPr>
      </w:pPr>
      <w:r w:rsidRPr="00EF4162">
        <w:rPr>
          <w:rFonts w:ascii="Arial Narrow" w:hAnsi="Arial Narrow" w:cs="Arial"/>
          <w:b/>
          <w:sz w:val="20"/>
          <w:szCs w:val="20"/>
        </w:rPr>
        <w:t xml:space="preserve">REPRESENTANTE - </w:t>
      </w:r>
      <w:r w:rsidRPr="00EF4162">
        <w:rPr>
          <w:rFonts w:ascii="Arial Narrow" w:hAnsi="Arial Narrow" w:cs="Arial"/>
          <w:sz w:val="20"/>
          <w:szCs w:val="20"/>
        </w:rPr>
        <w:t>XXXXXXXXXXXXXXXXXXX</w:t>
      </w:r>
    </w:p>
    <w:p w14:paraId="5FE1AB87" w14:textId="77777777" w:rsidR="00CC459E" w:rsidRPr="00EF4162" w:rsidRDefault="00CC459E" w:rsidP="000B0A31">
      <w:pPr>
        <w:jc w:val="both"/>
        <w:rPr>
          <w:rFonts w:ascii="Arial Narrow" w:hAnsi="Arial Narrow" w:cs="Arial"/>
          <w:b/>
          <w:sz w:val="20"/>
          <w:szCs w:val="20"/>
        </w:rPr>
      </w:pPr>
    </w:p>
    <w:p w14:paraId="6F7E4A6F" w14:textId="577C8E09" w:rsidR="00CC459E" w:rsidRPr="00EF4162" w:rsidRDefault="00CC459E" w:rsidP="000B0A31">
      <w:pPr>
        <w:jc w:val="both"/>
        <w:rPr>
          <w:rFonts w:ascii="Arial Narrow" w:hAnsi="Arial Narrow" w:cs="Arial"/>
          <w:b/>
          <w:sz w:val="20"/>
          <w:szCs w:val="20"/>
        </w:rPr>
      </w:pPr>
    </w:p>
    <w:p w14:paraId="6061C356" w14:textId="218FB2CE" w:rsidR="004661AD" w:rsidRPr="00EF4162" w:rsidRDefault="004661AD" w:rsidP="000B0A31">
      <w:pPr>
        <w:jc w:val="both"/>
        <w:rPr>
          <w:rFonts w:ascii="Arial Narrow" w:hAnsi="Arial Narrow" w:cs="Arial"/>
          <w:b/>
          <w:sz w:val="20"/>
          <w:szCs w:val="20"/>
        </w:rPr>
      </w:pPr>
    </w:p>
    <w:p w14:paraId="20CB4648" w14:textId="3153E989" w:rsidR="004661AD" w:rsidRPr="00EF4162" w:rsidRDefault="004661AD" w:rsidP="000B0A31">
      <w:pPr>
        <w:jc w:val="both"/>
        <w:rPr>
          <w:rFonts w:ascii="Arial Narrow" w:hAnsi="Arial Narrow" w:cs="Arial"/>
          <w:b/>
          <w:sz w:val="20"/>
          <w:szCs w:val="20"/>
        </w:rPr>
      </w:pPr>
    </w:p>
    <w:p w14:paraId="7B32FB24" w14:textId="6DD99421" w:rsidR="004661AD" w:rsidRPr="00EF4162" w:rsidRDefault="004661AD" w:rsidP="000B0A31">
      <w:pPr>
        <w:jc w:val="both"/>
        <w:rPr>
          <w:rFonts w:ascii="Arial Narrow" w:hAnsi="Arial Narrow" w:cs="Arial"/>
          <w:b/>
          <w:sz w:val="20"/>
          <w:szCs w:val="20"/>
        </w:rPr>
      </w:pPr>
    </w:p>
    <w:p w14:paraId="4F14A029" w14:textId="65512D91" w:rsidR="004661AD" w:rsidRPr="00EF4162" w:rsidRDefault="004661AD" w:rsidP="000B0A31">
      <w:pPr>
        <w:jc w:val="both"/>
        <w:rPr>
          <w:rFonts w:ascii="Arial Narrow" w:hAnsi="Arial Narrow" w:cs="Arial"/>
          <w:b/>
          <w:sz w:val="20"/>
          <w:szCs w:val="20"/>
        </w:rPr>
      </w:pPr>
    </w:p>
    <w:p w14:paraId="764E0A5C" w14:textId="2AF060D6" w:rsidR="004661AD" w:rsidRPr="00EF4162" w:rsidRDefault="004661AD" w:rsidP="000B0A31">
      <w:pPr>
        <w:jc w:val="both"/>
        <w:rPr>
          <w:rFonts w:ascii="Arial Narrow" w:hAnsi="Arial Narrow" w:cs="Arial"/>
          <w:b/>
          <w:sz w:val="20"/>
          <w:szCs w:val="20"/>
        </w:rPr>
      </w:pPr>
    </w:p>
    <w:p w14:paraId="62BFBD7E" w14:textId="32AB8DE3" w:rsidR="004661AD" w:rsidRDefault="004661AD" w:rsidP="000B0A31">
      <w:pPr>
        <w:jc w:val="both"/>
        <w:rPr>
          <w:rFonts w:ascii="Arial Narrow" w:hAnsi="Arial Narrow" w:cs="Arial"/>
          <w:b/>
          <w:sz w:val="20"/>
          <w:szCs w:val="20"/>
        </w:rPr>
      </w:pPr>
    </w:p>
    <w:p w14:paraId="7A6F186D" w14:textId="1308FB12" w:rsidR="00A3472C" w:rsidRDefault="00A3472C" w:rsidP="000B0A31">
      <w:pPr>
        <w:jc w:val="both"/>
        <w:rPr>
          <w:rFonts w:ascii="Arial Narrow" w:hAnsi="Arial Narrow" w:cs="Arial"/>
          <w:b/>
          <w:sz w:val="20"/>
          <w:szCs w:val="20"/>
        </w:rPr>
      </w:pPr>
    </w:p>
    <w:p w14:paraId="5A94A38D" w14:textId="1353330A" w:rsidR="00A3472C" w:rsidRDefault="00A3472C" w:rsidP="000B0A31">
      <w:pPr>
        <w:jc w:val="both"/>
        <w:rPr>
          <w:rFonts w:ascii="Arial Narrow" w:hAnsi="Arial Narrow" w:cs="Arial"/>
          <w:b/>
          <w:sz w:val="20"/>
          <w:szCs w:val="20"/>
        </w:rPr>
      </w:pPr>
    </w:p>
    <w:p w14:paraId="79D9BFCD" w14:textId="31A00C04" w:rsidR="00A3472C" w:rsidRDefault="00A3472C" w:rsidP="000B0A31">
      <w:pPr>
        <w:jc w:val="both"/>
        <w:rPr>
          <w:rFonts w:ascii="Arial Narrow" w:hAnsi="Arial Narrow" w:cs="Arial"/>
          <w:b/>
          <w:sz w:val="20"/>
          <w:szCs w:val="20"/>
        </w:rPr>
      </w:pPr>
    </w:p>
    <w:p w14:paraId="63F9C8B2" w14:textId="00954D4E" w:rsidR="00A3472C" w:rsidRDefault="00A3472C" w:rsidP="000B0A31">
      <w:pPr>
        <w:jc w:val="both"/>
        <w:rPr>
          <w:rFonts w:ascii="Arial Narrow" w:hAnsi="Arial Narrow" w:cs="Arial"/>
          <w:b/>
          <w:sz w:val="20"/>
          <w:szCs w:val="20"/>
        </w:rPr>
      </w:pPr>
    </w:p>
    <w:p w14:paraId="7AC34761" w14:textId="77777777" w:rsidR="00A3472C" w:rsidRPr="00EF4162" w:rsidRDefault="00A3472C" w:rsidP="000B0A31">
      <w:pPr>
        <w:jc w:val="both"/>
        <w:rPr>
          <w:rFonts w:ascii="Arial Narrow" w:hAnsi="Arial Narrow" w:cs="Arial"/>
          <w:b/>
          <w:sz w:val="20"/>
          <w:szCs w:val="20"/>
        </w:rPr>
      </w:pPr>
    </w:p>
    <w:p w14:paraId="492DA26B" w14:textId="77777777" w:rsidR="004661AD" w:rsidRPr="00EF4162" w:rsidRDefault="004661AD" w:rsidP="000B0A31">
      <w:pPr>
        <w:jc w:val="both"/>
        <w:rPr>
          <w:rFonts w:ascii="Arial Narrow" w:hAnsi="Arial Narrow" w:cs="Arial"/>
          <w:b/>
          <w:sz w:val="20"/>
          <w:szCs w:val="20"/>
        </w:rPr>
      </w:pPr>
    </w:p>
    <w:p w14:paraId="25B95358" w14:textId="77777777" w:rsidR="00CC459E" w:rsidRPr="00EF4162" w:rsidRDefault="00CC459E" w:rsidP="00A3472C">
      <w:pPr>
        <w:tabs>
          <w:tab w:val="left" w:pos="3343"/>
        </w:tabs>
        <w:jc w:val="center"/>
        <w:rPr>
          <w:rFonts w:ascii="Arial Narrow" w:hAnsi="Arial Narrow" w:cs="Arial"/>
          <w:b/>
          <w:sz w:val="20"/>
          <w:szCs w:val="20"/>
        </w:rPr>
      </w:pPr>
      <w:r w:rsidRPr="00EF4162">
        <w:rPr>
          <w:rFonts w:ascii="Arial Narrow" w:hAnsi="Arial Narrow" w:cs="Arial"/>
          <w:b/>
          <w:sz w:val="20"/>
          <w:szCs w:val="20"/>
        </w:rPr>
        <w:lastRenderedPageBreak/>
        <w:t>ANEXO IV</w:t>
      </w:r>
    </w:p>
    <w:p w14:paraId="51BF1E4D" w14:textId="77777777" w:rsidR="00CC459E" w:rsidRPr="00EF4162" w:rsidRDefault="00CC459E" w:rsidP="00A3472C">
      <w:pPr>
        <w:jc w:val="center"/>
        <w:rPr>
          <w:rFonts w:ascii="Arial Narrow" w:hAnsi="Arial Narrow" w:cs="Arial"/>
          <w:b/>
          <w:sz w:val="20"/>
          <w:szCs w:val="20"/>
        </w:rPr>
      </w:pPr>
      <w:r w:rsidRPr="00EF4162">
        <w:rPr>
          <w:rFonts w:ascii="Arial Narrow" w:hAnsi="Arial Narrow" w:cs="Arial"/>
          <w:b/>
          <w:sz w:val="20"/>
          <w:szCs w:val="20"/>
        </w:rPr>
        <w:t>MINUTA DE CONTRATO DE FORNECIMENTO</w:t>
      </w:r>
    </w:p>
    <w:p w14:paraId="2BFA46D1" w14:textId="77777777" w:rsidR="00CC459E" w:rsidRPr="00EF4162" w:rsidRDefault="00CC459E" w:rsidP="00A3472C">
      <w:pPr>
        <w:jc w:val="center"/>
        <w:rPr>
          <w:rFonts w:ascii="Arial Narrow" w:hAnsi="Arial Narrow" w:cs="Arial"/>
          <w:b/>
          <w:sz w:val="20"/>
          <w:szCs w:val="20"/>
        </w:rPr>
      </w:pPr>
      <w:r w:rsidRPr="00EF4162">
        <w:rPr>
          <w:rFonts w:ascii="Arial Narrow" w:hAnsi="Arial Narrow" w:cs="Arial"/>
          <w:b/>
          <w:sz w:val="20"/>
          <w:szCs w:val="20"/>
        </w:rPr>
        <w:t>PREFEITURA MUNICIPAL DE SANTALUZ/BA</w:t>
      </w:r>
    </w:p>
    <w:p w14:paraId="3B7B8768" w14:textId="68E33D7A" w:rsidR="00CC459E" w:rsidRPr="00EF4162" w:rsidRDefault="00CC459E" w:rsidP="00A3472C">
      <w:pPr>
        <w:jc w:val="center"/>
        <w:rPr>
          <w:rFonts w:ascii="Arial Narrow" w:hAnsi="Arial Narrow" w:cs="Arial"/>
          <w:b/>
          <w:sz w:val="20"/>
          <w:szCs w:val="20"/>
        </w:rPr>
      </w:pPr>
      <w:r w:rsidRPr="00EF4162">
        <w:rPr>
          <w:rFonts w:ascii="Arial Narrow" w:hAnsi="Arial Narrow" w:cs="Arial"/>
          <w:b/>
          <w:sz w:val="20"/>
          <w:szCs w:val="20"/>
        </w:rPr>
        <w:t>PREGÃO ELETRÔNICO - SRP Nº 0</w:t>
      </w:r>
      <w:r w:rsidR="00BD30DC" w:rsidRPr="00EF4162">
        <w:rPr>
          <w:rFonts w:ascii="Arial Narrow" w:hAnsi="Arial Narrow" w:cs="Arial"/>
          <w:b/>
          <w:sz w:val="20"/>
          <w:szCs w:val="20"/>
        </w:rPr>
        <w:t>50</w:t>
      </w:r>
      <w:r w:rsidRPr="00EF4162">
        <w:rPr>
          <w:rFonts w:ascii="Arial Narrow" w:hAnsi="Arial Narrow" w:cs="Arial"/>
          <w:b/>
          <w:sz w:val="20"/>
          <w:szCs w:val="20"/>
        </w:rPr>
        <w:t>/2025</w:t>
      </w:r>
    </w:p>
    <w:p w14:paraId="0D068590" w14:textId="1ABC452C" w:rsidR="00CC459E" w:rsidRPr="00EF4162" w:rsidRDefault="00CC459E" w:rsidP="00A3472C">
      <w:pPr>
        <w:jc w:val="center"/>
        <w:rPr>
          <w:rFonts w:ascii="Arial Narrow" w:hAnsi="Arial Narrow" w:cs="Arial"/>
          <w:b/>
          <w:bCs/>
          <w:sz w:val="20"/>
          <w:szCs w:val="20"/>
        </w:rPr>
      </w:pPr>
      <w:r w:rsidRPr="00EF4162">
        <w:rPr>
          <w:rFonts w:ascii="Arial Narrow" w:hAnsi="Arial Narrow" w:cs="Arial"/>
          <w:b/>
          <w:bCs/>
          <w:sz w:val="20"/>
          <w:szCs w:val="20"/>
        </w:rPr>
        <w:t xml:space="preserve">(Processo Administrativo n° </w:t>
      </w:r>
      <w:r w:rsidR="00DB6830" w:rsidRPr="00EF4162">
        <w:rPr>
          <w:rFonts w:ascii="Arial Narrow" w:hAnsi="Arial Narrow" w:cs="Arial"/>
          <w:b/>
          <w:bCs/>
          <w:sz w:val="20"/>
          <w:szCs w:val="20"/>
        </w:rPr>
        <w:t>2</w:t>
      </w:r>
      <w:r w:rsidR="00BD30DC" w:rsidRPr="00EF4162">
        <w:rPr>
          <w:rFonts w:ascii="Arial Narrow" w:hAnsi="Arial Narrow" w:cs="Arial"/>
          <w:b/>
          <w:bCs/>
          <w:sz w:val="20"/>
          <w:szCs w:val="20"/>
        </w:rPr>
        <w:t>44</w:t>
      </w:r>
      <w:r w:rsidRPr="00EF4162">
        <w:rPr>
          <w:rFonts w:ascii="Arial Narrow" w:hAnsi="Arial Narrow" w:cs="Arial"/>
          <w:b/>
          <w:bCs/>
          <w:sz w:val="20"/>
          <w:szCs w:val="20"/>
        </w:rPr>
        <w:t>/2025)</w:t>
      </w:r>
    </w:p>
    <w:p w14:paraId="4E3EA48D" w14:textId="77777777" w:rsidR="00CC459E" w:rsidRPr="00EF4162" w:rsidRDefault="00CC459E" w:rsidP="000B0A31">
      <w:pPr>
        <w:jc w:val="both"/>
        <w:rPr>
          <w:rFonts w:ascii="Arial Narrow" w:hAnsi="Arial Narrow" w:cs="Arial"/>
          <w:sz w:val="20"/>
          <w:szCs w:val="20"/>
        </w:rPr>
      </w:pPr>
    </w:p>
    <w:p w14:paraId="543B9AC0" w14:textId="2F3EDF01" w:rsidR="00CC459E" w:rsidRPr="00EF4162" w:rsidRDefault="00CC459E" w:rsidP="000B0A31">
      <w:pPr>
        <w:jc w:val="both"/>
        <w:rPr>
          <w:rFonts w:ascii="Arial Narrow" w:eastAsia="Arial" w:hAnsi="Arial Narrow" w:cs="Arial"/>
          <w:b/>
          <w:sz w:val="20"/>
          <w:szCs w:val="20"/>
        </w:rPr>
      </w:pPr>
      <w:r w:rsidRPr="00EF4162">
        <w:rPr>
          <w:rFonts w:ascii="Arial Narrow" w:eastAsia="Arial" w:hAnsi="Arial Narrow" w:cs="Arial"/>
          <w:sz w:val="20"/>
          <w:szCs w:val="20"/>
        </w:rPr>
        <w:t>Termo de Contrato de fornecimento que entre si fazem o</w:t>
      </w:r>
      <w:r w:rsidRPr="00EF4162">
        <w:rPr>
          <w:rFonts w:ascii="Arial Narrow" w:eastAsia="Arial" w:hAnsi="Arial Narrow" w:cs="Arial"/>
          <w:b/>
          <w:sz w:val="20"/>
          <w:szCs w:val="20"/>
        </w:rPr>
        <w:t xml:space="preserve"> MUNICÍPIO DE SANTALUZ/BA, </w:t>
      </w:r>
      <w:r w:rsidRPr="00EF4162">
        <w:rPr>
          <w:rFonts w:ascii="Arial Narrow" w:eastAsia="Arial" w:hAnsi="Arial Narrow" w:cs="Arial"/>
          <w:sz w:val="20"/>
          <w:szCs w:val="20"/>
        </w:rPr>
        <w:t>e a Empresa</w:t>
      </w:r>
      <w:r w:rsidRPr="00EF4162">
        <w:rPr>
          <w:rFonts w:ascii="Arial Narrow" w:eastAsia="Arial" w:hAnsi="Arial Narrow" w:cs="Arial"/>
          <w:b/>
          <w:sz w:val="20"/>
          <w:szCs w:val="20"/>
        </w:rPr>
        <w:t xml:space="preserve"> XXXXXXXXXX. </w:t>
      </w:r>
    </w:p>
    <w:p w14:paraId="19FDE95B" w14:textId="77777777" w:rsidR="004557C8" w:rsidRPr="00EF4162" w:rsidRDefault="004557C8" w:rsidP="000B0A31">
      <w:pPr>
        <w:jc w:val="both"/>
        <w:rPr>
          <w:rFonts w:ascii="Arial Narrow" w:eastAsia="Arial" w:hAnsi="Arial Narrow" w:cs="Arial"/>
          <w:b/>
          <w:sz w:val="20"/>
          <w:szCs w:val="20"/>
        </w:rPr>
      </w:pPr>
    </w:p>
    <w:p w14:paraId="2FCC668C" w14:textId="79CB78B6" w:rsidR="00CC459E" w:rsidRPr="00EF4162" w:rsidRDefault="00BA163E" w:rsidP="00A3472C">
      <w:pPr>
        <w:ind w:left="7920"/>
        <w:jc w:val="both"/>
        <w:rPr>
          <w:rFonts w:ascii="Arial Narrow" w:eastAsia="Arial" w:hAnsi="Arial Narrow" w:cs="Arial"/>
          <w:b/>
          <w:sz w:val="20"/>
          <w:szCs w:val="20"/>
        </w:rPr>
      </w:pPr>
      <w:r>
        <w:rPr>
          <w:rFonts w:ascii="Arial Narrow" w:eastAsia="Arial" w:hAnsi="Arial Narrow" w:cs="Arial"/>
          <w:b/>
          <w:sz w:val="20"/>
          <w:szCs w:val="20"/>
        </w:rPr>
        <w:t xml:space="preserve">   </w:t>
      </w:r>
      <w:r w:rsidR="00CC459E" w:rsidRPr="00EF4162">
        <w:rPr>
          <w:rFonts w:ascii="Arial Narrow" w:eastAsia="Arial" w:hAnsi="Arial Narrow" w:cs="Arial"/>
          <w:b/>
          <w:sz w:val="20"/>
          <w:szCs w:val="20"/>
        </w:rPr>
        <w:t>CONTRATO Nº XXX/202</w:t>
      </w:r>
      <w:r w:rsidR="004D3349" w:rsidRPr="00EF4162">
        <w:rPr>
          <w:rFonts w:ascii="Arial Narrow" w:eastAsia="Arial" w:hAnsi="Arial Narrow" w:cs="Arial"/>
          <w:b/>
          <w:sz w:val="20"/>
          <w:szCs w:val="20"/>
        </w:rPr>
        <w:t>6</w:t>
      </w:r>
    </w:p>
    <w:p w14:paraId="1189C06D" w14:textId="77777777" w:rsidR="004557C8" w:rsidRPr="00EF4162" w:rsidRDefault="004557C8" w:rsidP="000B0A31">
      <w:pPr>
        <w:jc w:val="both"/>
        <w:rPr>
          <w:rFonts w:ascii="Arial Narrow" w:eastAsia="Arial" w:hAnsi="Arial Narrow" w:cs="Arial"/>
          <w:b/>
          <w:sz w:val="20"/>
          <w:szCs w:val="20"/>
        </w:rPr>
      </w:pPr>
    </w:p>
    <w:p w14:paraId="5DD618E7" w14:textId="6235748E" w:rsidR="00CC459E" w:rsidRPr="00EF4162" w:rsidRDefault="00086476" w:rsidP="000B0A31">
      <w:pPr>
        <w:jc w:val="both"/>
        <w:rPr>
          <w:rFonts w:ascii="Arial Narrow" w:hAnsi="Arial Narrow" w:cs="Arial"/>
          <w:sz w:val="20"/>
          <w:szCs w:val="20"/>
        </w:rPr>
      </w:pPr>
      <w:r w:rsidRPr="00EF4162">
        <w:rPr>
          <w:rFonts w:ascii="Arial Narrow" w:hAnsi="Arial Narrow" w:cs="Arial"/>
          <w:sz w:val="20"/>
          <w:szCs w:val="20"/>
        </w:rPr>
        <w:t xml:space="preserve">O </w:t>
      </w:r>
      <w:r w:rsidRPr="00EF4162">
        <w:rPr>
          <w:rFonts w:ascii="Arial Narrow" w:hAnsi="Arial Narrow" w:cs="Arial"/>
          <w:b/>
          <w:sz w:val="20"/>
          <w:szCs w:val="20"/>
        </w:rPr>
        <w:t xml:space="preserve">Município de Santaluz/BA, </w:t>
      </w:r>
      <w:r w:rsidRPr="00EF4162">
        <w:rPr>
          <w:rFonts w:ascii="Arial Narrow" w:hAnsi="Arial Narrow" w:cs="Arial"/>
          <w:sz w:val="20"/>
          <w:szCs w:val="20"/>
        </w:rPr>
        <w:t xml:space="preserve">com sede na Av. Getúlio Vargas - Centro Administrativo, Cep: 48.880-000, inscrito no CNPJ/MF sob o nº 13.807.870/0001-19, NESTE Ato representada pelo(a) Prefeito(a), </w:t>
      </w:r>
      <w:proofErr w:type="spellStart"/>
      <w:r w:rsidRPr="00EF4162">
        <w:rPr>
          <w:rFonts w:ascii="Arial Narrow" w:hAnsi="Arial Narrow" w:cs="Arial"/>
          <w:sz w:val="20"/>
          <w:szCs w:val="20"/>
        </w:rPr>
        <w:t>Sr</w:t>
      </w:r>
      <w:proofErr w:type="spellEnd"/>
      <w:r w:rsidRPr="00EF4162">
        <w:rPr>
          <w:rFonts w:ascii="Arial Narrow" w:hAnsi="Arial Narrow" w:cs="Arial"/>
          <w:sz w:val="20"/>
          <w:szCs w:val="20"/>
        </w:rPr>
        <w:t xml:space="preserve">(a). </w:t>
      </w:r>
      <w:proofErr w:type="spellStart"/>
      <w:r w:rsidRPr="00EF4162">
        <w:rPr>
          <w:rFonts w:ascii="Arial Narrow" w:hAnsi="Arial Narrow" w:cs="Arial"/>
          <w:b/>
          <w:sz w:val="20"/>
          <w:szCs w:val="20"/>
        </w:rPr>
        <w:t>Arismário</w:t>
      </w:r>
      <w:proofErr w:type="spellEnd"/>
      <w:r w:rsidRPr="00EF4162">
        <w:rPr>
          <w:rFonts w:ascii="Arial Narrow" w:hAnsi="Arial Narrow" w:cs="Arial"/>
          <w:b/>
          <w:sz w:val="20"/>
          <w:szCs w:val="20"/>
        </w:rPr>
        <w:t xml:space="preserve"> Barbosa Junior</w:t>
      </w:r>
      <w:r w:rsidRPr="00EF4162">
        <w:rPr>
          <w:rFonts w:ascii="Arial Narrow" w:hAnsi="Arial Narrow" w:cs="Arial"/>
          <w:sz w:val="20"/>
          <w:szCs w:val="20"/>
        </w:rPr>
        <w:t xml:space="preserve">, inscrito no Cadastro de Pessoa Física (CPF) sob o n° 016.549.665-76 e portador do RG n° 1148395733 SSP/BA, acompanhado pelo(a) </w:t>
      </w:r>
      <w:r w:rsidRPr="00EF4162">
        <w:rPr>
          <w:rFonts w:ascii="Arial Narrow" w:eastAsia="Arial Narrow" w:hAnsi="Arial Narrow" w:cs="Arial"/>
          <w:sz w:val="20"/>
          <w:szCs w:val="20"/>
        </w:rPr>
        <w:t xml:space="preserve">Secretário Municipal de Saúde, Sr. </w:t>
      </w:r>
      <w:r w:rsidRPr="00EF4162">
        <w:rPr>
          <w:rFonts w:ascii="Arial Narrow" w:eastAsia="Arial" w:hAnsi="Arial Narrow" w:cs="Arial"/>
          <w:b/>
          <w:sz w:val="20"/>
          <w:szCs w:val="20"/>
        </w:rPr>
        <w:t xml:space="preserve">Isaac Santos Bacelar, </w:t>
      </w:r>
      <w:r w:rsidRPr="00EF4162">
        <w:rPr>
          <w:rFonts w:ascii="Arial Narrow" w:eastAsia="Arial Narrow" w:hAnsi="Arial Narrow" w:cs="Arial"/>
          <w:sz w:val="20"/>
          <w:szCs w:val="20"/>
        </w:rPr>
        <w:t>inscrito no Cadastro de Pessoa Física (CPF) sob o n° 045.177.515-54</w:t>
      </w:r>
      <w:r w:rsidRPr="00EF4162">
        <w:rPr>
          <w:rFonts w:ascii="Arial Narrow" w:hAnsi="Arial Narrow" w:cs="Arial"/>
          <w:sz w:val="20"/>
          <w:szCs w:val="20"/>
        </w:rPr>
        <w:t xml:space="preserve">, nomeado(a) pela </w:t>
      </w:r>
      <w:r w:rsidRPr="00EF4162">
        <w:rPr>
          <w:rFonts w:ascii="Arial Narrow" w:hAnsi="Arial Narrow" w:cs="Arial"/>
          <w:sz w:val="20"/>
          <w:szCs w:val="20"/>
          <w:lang w:eastAsia="en-US"/>
        </w:rPr>
        <w:t xml:space="preserve">Portaria Municipal nº 003/2025, </w:t>
      </w:r>
      <w:r w:rsidRPr="00EF4162">
        <w:rPr>
          <w:rFonts w:ascii="Arial Narrow" w:hAnsi="Arial Narrow" w:cs="Arial"/>
          <w:sz w:val="20"/>
          <w:szCs w:val="20"/>
        </w:rPr>
        <w:t>publicado no</w:t>
      </w:r>
      <w:r w:rsidRPr="00EF4162">
        <w:rPr>
          <w:rFonts w:ascii="Arial Narrow" w:hAnsi="Arial Narrow" w:cs="Arial"/>
          <w:i/>
          <w:sz w:val="20"/>
          <w:szCs w:val="20"/>
        </w:rPr>
        <w:t xml:space="preserve"> </w:t>
      </w:r>
      <w:r w:rsidRPr="00EF4162">
        <w:rPr>
          <w:rFonts w:ascii="Arial Narrow" w:hAnsi="Arial Narrow" w:cs="Arial"/>
          <w:iCs/>
          <w:sz w:val="20"/>
          <w:szCs w:val="20"/>
        </w:rPr>
        <w:t>DOM</w:t>
      </w:r>
      <w:r w:rsidRPr="00EF4162">
        <w:rPr>
          <w:rFonts w:ascii="Arial Narrow" w:hAnsi="Arial Narrow" w:cs="Arial"/>
          <w:i/>
          <w:sz w:val="20"/>
          <w:szCs w:val="20"/>
        </w:rPr>
        <w:t xml:space="preserve"> </w:t>
      </w:r>
      <w:r w:rsidRPr="00EF4162">
        <w:rPr>
          <w:rFonts w:ascii="Arial Narrow" w:hAnsi="Arial Narrow" w:cs="Arial"/>
          <w:sz w:val="20"/>
          <w:szCs w:val="20"/>
        </w:rPr>
        <w:t xml:space="preserve">de 02/01/2025, considerando o julgamento da licitação na modalidade de pregão, na forma eletrônica, para </w:t>
      </w:r>
      <w:r w:rsidRPr="00EF4162">
        <w:rPr>
          <w:rFonts w:ascii="Arial Narrow" w:hAnsi="Arial Narrow" w:cs="Arial"/>
          <w:b/>
          <w:sz w:val="20"/>
          <w:szCs w:val="20"/>
        </w:rPr>
        <w:t>Registro de Preços n</w:t>
      </w:r>
      <w:r w:rsidRPr="00EF4162">
        <w:rPr>
          <w:rFonts w:ascii="Arial Narrow" w:hAnsi="Arial Narrow" w:cs="Arial"/>
          <w:b/>
          <w:bCs/>
          <w:sz w:val="20"/>
          <w:szCs w:val="20"/>
        </w:rPr>
        <w:t>º</w:t>
      </w:r>
      <w:r w:rsidRPr="00EF4162">
        <w:rPr>
          <w:rFonts w:ascii="Arial Narrow" w:hAnsi="Arial Narrow" w:cs="Arial"/>
          <w:sz w:val="20"/>
          <w:szCs w:val="20"/>
        </w:rPr>
        <w:t xml:space="preserve"> </w:t>
      </w:r>
      <w:r w:rsidRPr="00EF4162">
        <w:rPr>
          <w:rFonts w:ascii="Arial Narrow" w:hAnsi="Arial Narrow" w:cs="Arial"/>
          <w:b/>
          <w:bCs/>
          <w:sz w:val="20"/>
          <w:szCs w:val="20"/>
        </w:rPr>
        <w:t>0</w:t>
      </w:r>
      <w:r w:rsidR="00BD30DC" w:rsidRPr="00EF4162">
        <w:rPr>
          <w:rFonts w:ascii="Arial Narrow" w:hAnsi="Arial Narrow" w:cs="Arial"/>
          <w:b/>
          <w:bCs/>
          <w:sz w:val="20"/>
          <w:szCs w:val="20"/>
        </w:rPr>
        <w:t>50</w:t>
      </w:r>
      <w:r w:rsidRPr="00EF4162">
        <w:rPr>
          <w:rFonts w:ascii="Arial Narrow" w:hAnsi="Arial Narrow" w:cs="Arial"/>
          <w:b/>
          <w:bCs/>
          <w:sz w:val="20"/>
          <w:szCs w:val="20"/>
        </w:rPr>
        <w:t>/2025</w:t>
      </w:r>
      <w:r w:rsidRPr="00EF4162">
        <w:rPr>
          <w:rFonts w:ascii="Arial Narrow" w:hAnsi="Arial Narrow" w:cs="Arial"/>
          <w:sz w:val="20"/>
          <w:szCs w:val="20"/>
        </w:rPr>
        <w:t xml:space="preserve">, </w:t>
      </w:r>
      <w:r w:rsidRPr="00EF4162">
        <w:rPr>
          <w:rFonts w:ascii="Arial Narrow" w:hAnsi="Arial Narrow" w:cs="Arial"/>
          <w:b/>
          <w:sz w:val="20"/>
          <w:szCs w:val="20"/>
        </w:rPr>
        <w:t>Processo Administrativo nº 2</w:t>
      </w:r>
      <w:r w:rsidR="00BD30DC" w:rsidRPr="00EF4162">
        <w:rPr>
          <w:rFonts w:ascii="Arial Narrow" w:hAnsi="Arial Narrow" w:cs="Arial"/>
          <w:b/>
          <w:sz w:val="20"/>
          <w:szCs w:val="20"/>
        </w:rPr>
        <w:t>44</w:t>
      </w:r>
      <w:r w:rsidRPr="00EF4162">
        <w:rPr>
          <w:rFonts w:ascii="Arial Narrow" w:hAnsi="Arial Narrow" w:cs="Arial"/>
          <w:b/>
          <w:sz w:val="20"/>
          <w:szCs w:val="20"/>
        </w:rPr>
        <w:t>/2025</w:t>
      </w:r>
      <w:r w:rsidRPr="00EF4162">
        <w:rPr>
          <w:rFonts w:ascii="Arial Narrow" w:hAnsi="Arial Narrow" w:cs="Arial"/>
          <w:sz w:val="20"/>
          <w:szCs w:val="20"/>
        </w:rPr>
        <w:t xml:space="preserve">, RESOLVE registrar os preços da empresa </w:t>
      </w:r>
      <w:r w:rsidRPr="00EF4162">
        <w:rPr>
          <w:rFonts w:ascii="Arial Narrow" w:hAnsi="Arial Narrow" w:cs="Arial"/>
          <w:b/>
          <w:sz w:val="20"/>
          <w:szCs w:val="20"/>
        </w:rPr>
        <w:t>XXXXXXXXXXXXXX</w:t>
      </w:r>
      <w:r w:rsidRPr="00EF4162">
        <w:rPr>
          <w:rFonts w:ascii="Arial Narrow" w:hAnsi="Arial Narrow" w:cs="Arial"/>
          <w:sz w:val="20"/>
          <w:szCs w:val="20"/>
        </w:rPr>
        <w:t xml:space="preserve">, pessoa jurídica de direito privado, com sede na </w:t>
      </w:r>
      <w:r w:rsidRPr="00EF4162">
        <w:rPr>
          <w:rFonts w:ascii="Arial Narrow" w:hAnsi="Arial Narrow" w:cs="Arial"/>
          <w:b/>
          <w:sz w:val="20"/>
          <w:szCs w:val="20"/>
        </w:rPr>
        <w:t>XXXXXXXXXXXXX</w:t>
      </w:r>
      <w:r w:rsidRPr="00EF4162">
        <w:rPr>
          <w:rFonts w:ascii="Arial Narrow" w:hAnsi="Arial Narrow" w:cs="Arial"/>
          <w:sz w:val="20"/>
          <w:szCs w:val="20"/>
        </w:rPr>
        <w:t xml:space="preserve">, inscrita no CNPJ/MF sob nº. </w:t>
      </w:r>
      <w:r w:rsidRPr="00EF4162">
        <w:rPr>
          <w:rFonts w:ascii="Arial Narrow" w:hAnsi="Arial Narrow" w:cs="Arial"/>
          <w:b/>
          <w:sz w:val="20"/>
          <w:szCs w:val="20"/>
        </w:rPr>
        <w:t>XXXXXXXXXXXXX</w:t>
      </w:r>
      <w:r w:rsidRPr="00EF4162">
        <w:rPr>
          <w:rFonts w:ascii="Arial Narrow" w:hAnsi="Arial Narrow" w:cs="Arial"/>
          <w:sz w:val="20"/>
          <w:szCs w:val="20"/>
        </w:rPr>
        <w:t xml:space="preserve">, neste ato representado(a) por </w:t>
      </w:r>
      <w:r w:rsidRPr="00EF4162">
        <w:rPr>
          <w:rFonts w:ascii="Arial Narrow" w:hAnsi="Arial Narrow" w:cs="Arial"/>
          <w:b/>
          <w:sz w:val="20"/>
          <w:szCs w:val="20"/>
        </w:rPr>
        <w:t xml:space="preserve">XXXXXXXXXXXX, </w:t>
      </w:r>
      <w:r w:rsidRPr="00EF4162">
        <w:rPr>
          <w:rFonts w:ascii="Arial Narrow" w:hAnsi="Arial Narrow" w:cs="Arial"/>
          <w:sz w:val="20"/>
          <w:szCs w:val="20"/>
        </w:rPr>
        <w:t xml:space="preserve">conforme atos constitutivos da empresa </w:t>
      </w:r>
      <w:r w:rsidRPr="00EF4162">
        <w:rPr>
          <w:rFonts w:ascii="Arial Narrow" w:hAnsi="Arial Narrow" w:cs="Arial"/>
          <w:b/>
          <w:sz w:val="20"/>
          <w:szCs w:val="20"/>
        </w:rPr>
        <w:t>OU</w:t>
      </w:r>
      <w:r w:rsidRPr="00EF4162">
        <w:rPr>
          <w:rFonts w:ascii="Arial Narrow" w:hAnsi="Arial Narrow"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w:t>
      </w:r>
      <w:r w:rsidR="00CC459E" w:rsidRPr="00EF4162">
        <w:rPr>
          <w:rFonts w:ascii="Arial Narrow" w:hAnsi="Arial Narrow" w:cs="Arial"/>
          <w:sz w:val="20"/>
          <w:szCs w:val="20"/>
        </w:rPr>
        <w:t xml:space="preserve"> </w:t>
      </w:r>
    </w:p>
    <w:p w14:paraId="798639B8" w14:textId="77777777" w:rsidR="00CC459E" w:rsidRPr="00EF4162" w:rsidRDefault="00CC459E" w:rsidP="000B0A31">
      <w:pPr>
        <w:jc w:val="both"/>
        <w:rPr>
          <w:rFonts w:ascii="Arial Narrow" w:hAnsi="Arial Narrow" w:cs="Arial"/>
          <w:sz w:val="20"/>
          <w:szCs w:val="20"/>
        </w:rPr>
      </w:pPr>
    </w:p>
    <w:p w14:paraId="2D61516A" w14:textId="77777777" w:rsidR="00CC459E" w:rsidRPr="00EF4162" w:rsidRDefault="00CC459E" w:rsidP="000B0A31">
      <w:pPr>
        <w:keepNext/>
        <w:keepLines/>
        <w:numPr>
          <w:ilvl w:val="0"/>
          <w:numId w:val="16"/>
        </w:numPr>
        <w:ind w:left="0"/>
        <w:jc w:val="both"/>
        <w:rPr>
          <w:rFonts w:ascii="Arial Narrow" w:hAnsi="Arial Narrow" w:cs="Arial"/>
          <w:sz w:val="20"/>
          <w:szCs w:val="20"/>
        </w:rPr>
      </w:pPr>
      <w:r w:rsidRPr="00EF4162">
        <w:rPr>
          <w:rFonts w:ascii="Arial Narrow" w:eastAsia="Arial" w:hAnsi="Arial Narrow" w:cs="Arial"/>
          <w:b/>
          <w:sz w:val="20"/>
          <w:szCs w:val="20"/>
        </w:rPr>
        <w:t>CLÁUSULA PRIMEIRA – OBJETO</w:t>
      </w:r>
    </w:p>
    <w:p w14:paraId="097D15DE" w14:textId="23E85852" w:rsidR="00CC459E" w:rsidRPr="00EF4162" w:rsidRDefault="00CC459E" w:rsidP="000B0A31">
      <w:pPr>
        <w:numPr>
          <w:ilvl w:val="1"/>
          <w:numId w:val="16"/>
        </w:numPr>
        <w:jc w:val="both"/>
        <w:rPr>
          <w:rFonts w:ascii="Arial Narrow" w:hAnsi="Arial Narrow" w:cs="Arial"/>
          <w:sz w:val="20"/>
          <w:szCs w:val="20"/>
        </w:rPr>
      </w:pPr>
      <w:r w:rsidRPr="00EF4162">
        <w:rPr>
          <w:rFonts w:ascii="Arial Narrow" w:hAnsi="Arial Narrow" w:cs="Arial"/>
          <w:sz w:val="20"/>
          <w:szCs w:val="20"/>
        </w:rPr>
        <w:t xml:space="preserve">O objeto do presente instrumento é o </w:t>
      </w:r>
      <w:r w:rsidR="004D3349" w:rsidRPr="00EF4162">
        <w:rPr>
          <w:rStyle w:val="Nenhum"/>
          <w:rFonts w:ascii="Arial Narrow" w:hAnsi="Arial Narrow" w:cs="Arial"/>
          <w:sz w:val="20"/>
          <w:szCs w:val="20"/>
          <w:shd w:val="clear" w:color="auto" w:fill="FFFFFF"/>
        </w:rPr>
        <w:t>REGISTRO DE PREC</w:t>
      </w:r>
      <w:r w:rsidR="004D3349" w:rsidRPr="00EF4162">
        <w:rPr>
          <w:rStyle w:val="Nenhum"/>
          <w:rFonts w:ascii="Arial" w:hAnsi="Arial" w:cs="Arial"/>
          <w:sz w:val="20"/>
          <w:szCs w:val="20"/>
          <w:shd w:val="clear" w:color="auto" w:fill="FFFFFF"/>
        </w:rPr>
        <w:t>̧</w:t>
      </w:r>
      <w:r w:rsidR="004D3349" w:rsidRPr="00EF4162">
        <w:rPr>
          <w:rStyle w:val="Nenhum"/>
          <w:rFonts w:ascii="Arial Narrow" w:hAnsi="Arial Narrow" w:cs="Arial"/>
          <w:sz w:val="20"/>
          <w:szCs w:val="20"/>
          <w:shd w:val="clear" w:color="auto" w:fill="FFFFFF"/>
        </w:rPr>
        <w:t>O PARA AQUISI</w:t>
      </w:r>
      <w:r w:rsidR="004D3349" w:rsidRPr="00EF4162">
        <w:rPr>
          <w:rStyle w:val="Nenhum"/>
          <w:rFonts w:ascii="Arial Narrow" w:hAnsi="Arial Narrow" w:cs="Arial Narrow"/>
          <w:sz w:val="20"/>
          <w:szCs w:val="20"/>
          <w:shd w:val="clear" w:color="auto" w:fill="FFFFFF"/>
        </w:rPr>
        <w:t>ÇÃ</w:t>
      </w:r>
      <w:r w:rsidR="004D3349" w:rsidRPr="00EF4162">
        <w:rPr>
          <w:rStyle w:val="Nenhum"/>
          <w:rFonts w:ascii="Arial Narrow" w:hAnsi="Arial Narrow" w:cs="Arial"/>
          <w:sz w:val="20"/>
          <w:szCs w:val="20"/>
          <w:shd w:val="clear" w:color="auto" w:fill="FFFFFF"/>
        </w:rPr>
        <w:t>O DE MEDICAMENTOS, MATERIAIS E INSTRUMENTOS M</w:t>
      </w:r>
      <w:r w:rsidR="004D3349" w:rsidRPr="00EF4162">
        <w:rPr>
          <w:rStyle w:val="Nenhum"/>
          <w:rFonts w:ascii="Arial Narrow" w:hAnsi="Arial Narrow" w:cs="Arial"/>
          <w:sz w:val="20"/>
          <w:szCs w:val="20"/>
          <w:shd w:val="clear" w:color="auto" w:fill="FFFFFF"/>
          <w:lang w:val="fr-FR"/>
        </w:rPr>
        <w:t>E</w:t>
      </w:r>
      <w:r w:rsidR="004D3349" w:rsidRPr="00EF4162">
        <w:rPr>
          <w:rStyle w:val="Nenhum"/>
          <w:rFonts w:ascii="Arial Narrow" w:hAnsi="Arial Narrow" w:cs="Arial"/>
          <w:sz w:val="20"/>
          <w:szCs w:val="20"/>
          <w:shd w:val="clear" w:color="auto" w:fill="FFFFFF"/>
        </w:rPr>
        <w:t>DICO HOSPITALARES VISANDO ATENDER AS NECESSIDADES DAS UNIDADES DE SAÚDE DA SECRETARIA MUNICIPAL DE SAÚDE DO MUNICÍPIO DE SANTALUZ-BA</w:t>
      </w:r>
      <w:r w:rsidRPr="00EF4162">
        <w:rPr>
          <w:rFonts w:ascii="Arial Narrow" w:hAnsi="Arial Narrow" w:cs="Arial"/>
          <w:sz w:val="20"/>
          <w:szCs w:val="20"/>
        </w:rPr>
        <w:t>, nas condições estabelecidas no Termo de Referência, anexo do Edital.</w:t>
      </w:r>
    </w:p>
    <w:p w14:paraId="1EBCAEA2"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hAnsi="Arial Narrow" w:cs="Arial"/>
          <w:sz w:val="20"/>
          <w:szCs w:val="20"/>
        </w:rPr>
        <w:t xml:space="preserve"> Este Termo de Contrato vincula-se ao Termo de Referência, Edital do Pregão, identificado no preâmbulo, à proposta vencedora e eventuais anexos dos documentos supracitados; independentemente de transcrição.</w:t>
      </w:r>
    </w:p>
    <w:p w14:paraId="47842D2E"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hAnsi="Arial Narrow" w:cs="Arial"/>
          <w:sz w:val="20"/>
          <w:szCs w:val="20"/>
        </w:rPr>
        <w:t>Tabela da prestação do serviço:</w:t>
      </w:r>
    </w:p>
    <w:p w14:paraId="34C61D9F" w14:textId="779C08C3" w:rsidR="00CC459E" w:rsidRPr="00EF4162" w:rsidRDefault="004661AD" w:rsidP="000B0A31">
      <w:pPr>
        <w:jc w:val="both"/>
        <w:rPr>
          <w:rFonts w:ascii="Arial Narrow" w:hAnsi="Arial Narrow" w:cs="Arial"/>
          <w:b/>
          <w:bCs/>
          <w:sz w:val="20"/>
          <w:szCs w:val="20"/>
        </w:rPr>
      </w:pPr>
      <w:r w:rsidRPr="00EF4162">
        <w:rPr>
          <w:rFonts w:ascii="Arial Narrow" w:hAnsi="Arial Narrow" w:cs="Arial"/>
          <w:b/>
          <w:bCs/>
          <w:sz w:val="20"/>
          <w:szCs w:val="20"/>
        </w:rPr>
        <w:t>PLANILHA</w:t>
      </w:r>
      <w:r w:rsidR="00CC459E" w:rsidRPr="00EF4162">
        <w:rPr>
          <w:rFonts w:ascii="Arial Narrow" w:hAnsi="Arial Narrow" w:cs="Arial"/>
          <w:b/>
          <w:bCs/>
          <w:sz w:val="20"/>
          <w:szCs w:val="20"/>
        </w:rPr>
        <w:t>:</w:t>
      </w:r>
    </w:p>
    <w:p w14:paraId="2F6B236C" w14:textId="77777777" w:rsidR="00CC459E" w:rsidRPr="00EF4162" w:rsidRDefault="00CC459E" w:rsidP="000B0A31">
      <w:pPr>
        <w:keepNext/>
        <w:keepLines/>
        <w:jc w:val="both"/>
        <w:rPr>
          <w:rFonts w:ascii="Arial Narrow" w:hAnsi="Arial Narrow" w:cs="Arial"/>
          <w:b/>
          <w:sz w:val="20"/>
          <w:szCs w:val="20"/>
        </w:rPr>
      </w:pPr>
    </w:p>
    <w:p w14:paraId="3C3AA4BA" w14:textId="77777777" w:rsidR="00CC459E" w:rsidRPr="00EF4162" w:rsidRDefault="00CC459E" w:rsidP="000B0A31">
      <w:pPr>
        <w:keepNext/>
        <w:keepLines/>
        <w:numPr>
          <w:ilvl w:val="0"/>
          <w:numId w:val="16"/>
        </w:numPr>
        <w:ind w:left="0"/>
        <w:jc w:val="both"/>
        <w:rPr>
          <w:rFonts w:ascii="Arial Narrow" w:hAnsi="Arial Narrow" w:cs="Arial"/>
          <w:sz w:val="20"/>
          <w:szCs w:val="20"/>
        </w:rPr>
      </w:pPr>
      <w:r w:rsidRPr="00EF4162">
        <w:rPr>
          <w:rFonts w:ascii="Arial Narrow" w:eastAsia="Arial" w:hAnsi="Arial Narrow" w:cs="Arial"/>
          <w:b/>
          <w:sz w:val="20"/>
          <w:szCs w:val="20"/>
        </w:rPr>
        <w:t>CLÁUSULA SEGUNDA – VIGÊNCIA E PRORROGAÇÃO</w:t>
      </w:r>
    </w:p>
    <w:p w14:paraId="30CE39C8"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 xml:space="preserve">O prazo de vigência da contratação é de 12 (doze) meses contados do(a) assinatura contratual, na forma do </w:t>
      </w:r>
      <w:hyperlink r:id="rId59" w:anchor="art105" w:history="1">
        <w:r w:rsidRPr="00EF4162">
          <w:rPr>
            <w:rStyle w:val="Hyperlink"/>
            <w:rFonts w:ascii="Arial Narrow" w:eastAsia="Arial" w:hAnsi="Arial Narrow" w:cs="Arial"/>
            <w:color w:val="auto"/>
            <w:sz w:val="20"/>
            <w:szCs w:val="20"/>
          </w:rPr>
          <w:t>artigo 105 da Lei n° 14.133, de 2021</w:t>
        </w:r>
      </w:hyperlink>
      <w:r w:rsidRPr="00EF4162">
        <w:rPr>
          <w:rFonts w:ascii="Arial Narrow" w:eastAsia="Arial" w:hAnsi="Arial Narrow" w:cs="Arial"/>
          <w:sz w:val="20"/>
          <w:szCs w:val="20"/>
        </w:rPr>
        <w:t>.</w:t>
      </w:r>
    </w:p>
    <w:p w14:paraId="728B68B2" w14:textId="77777777" w:rsidR="00CC459E" w:rsidRPr="00EF4162" w:rsidRDefault="00CC459E" w:rsidP="000B0A31">
      <w:pPr>
        <w:numPr>
          <w:ilvl w:val="2"/>
          <w:numId w:val="16"/>
        </w:numPr>
        <w:ind w:left="0"/>
        <w:jc w:val="both"/>
        <w:rPr>
          <w:rFonts w:ascii="Arial Narrow" w:hAnsi="Arial Narrow" w:cs="Arial"/>
          <w:sz w:val="20"/>
          <w:szCs w:val="20"/>
        </w:rPr>
      </w:pPr>
      <w:r w:rsidRPr="00EF4162">
        <w:rPr>
          <w:rFonts w:ascii="Arial Narrow" w:eastAsia="Arial" w:hAnsi="Arial Narrow" w:cs="Arial"/>
          <w:sz w:val="20"/>
          <w:szCs w:val="20"/>
        </w:rPr>
        <w:t xml:space="preserve">O prazo de vigência será automaticamente prorrogado, independentemente de termo aditivo, quando o objeto não for concluído no período firmado acima, ressalvadas as providências cabíveis no caso de culpa do contratado, previstas neste instrumento. </w:t>
      </w:r>
    </w:p>
    <w:p w14:paraId="693C79F6" w14:textId="77777777" w:rsidR="00CC459E" w:rsidRPr="00EF4162" w:rsidRDefault="00CC459E" w:rsidP="000B0A31">
      <w:pPr>
        <w:jc w:val="both"/>
        <w:rPr>
          <w:rFonts w:ascii="Arial Narrow" w:hAnsi="Arial Narrow" w:cs="Arial"/>
          <w:sz w:val="20"/>
          <w:szCs w:val="20"/>
        </w:rPr>
      </w:pPr>
    </w:p>
    <w:p w14:paraId="501FB19A" w14:textId="77777777" w:rsidR="00CC459E" w:rsidRPr="00EF4162" w:rsidRDefault="00CC459E" w:rsidP="000B0A31">
      <w:pPr>
        <w:numPr>
          <w:ilvl w:val="0"/>
          <w:numId w:val="16"/>
        </w:numPr>
        <w:ind w:left="0"/>
        <w:jc w:val="both"/>
        <w:rPr>
          <w:rFonts w:ascii="Arial Narrow" w:hAnsi="Arial Narrow" w:cs="Arial"/>
          <w:sz w:val="20"/>
          <w:szCs w:val="20"/>
        </w:rPr>
      </w:pPr>
      <w:r w:rsidRPr="00EF4162">
        <w:rPr>
          <w:rFonts w:ascii="Arial Narrow" w:hAnsi="Arial Narrow" w:cs="Arial"/>
          <w:b/>
          <w:sz w:val="20"/>
          <w:szCs w:val="20"/>
        </w:rPr>
        <w:t>CLÁUSULA TERCEIRA - REGIME DE EXECUÇÃO DOS SERVIÇOS (</w:t>
      </w:r>
      <w:hyperlink r:id="rId60" w:anchor="art92" w:history="1">
        <w:r w:rsidRPr="00EF4162">
          <w:rPr>
            <w:rStyle w:val="Hyperlink"/>
            <w:rFonts w:ascii="Arial Narrow" w:hAnsi="Arial Narrow" w:cs="Arial"/>
            <w:b/>
            <w:color w:val="auto"/>
            <w:sz w:val="20"/>
            <w:szCs w:val="20"/>
          </w:rPr>
          <w:t>art. 92, IV)</w:t>
        </w:r>
      </w:hyperlink>
    </w:p>
    <w:p w14:paraId="6AED359D"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O regime de execução dos serviços a serem executados pelo CONTRATADO, os materiais que serão empregados são aqueles previstos no Termo de Referência, anexo do Edital.</w:t>
      </w:r>
    </w:p>
    <w:p w14:paraId="292EAB9E" w14:textId="77777777" w:rsidR="00CC459E" w:rsidRPr="00EF4162" w:rsidRDefault="00CC459E" w:rsidP="000B0A31">
      <w:pPr>
        <w:jc w:val="both"/>
        <w:rPr>
          <w:rFonts w:ascii="Arial Narrow" w:hAnsi="Arial Narrow" w:cs="Arial"/>
          <w:sz w:val="20"/>
          <w:szCs w:val="20"/>
        </w:rPr>
      </w:pPr>
    </w:p>
    <w:p w14:paraId="7E7A8F4E" w14:textId="77777777" w:rsidR="00CC459E" w:rsidRPr="00EF4162" w:rsidRDefault="00CC459E" w:rsidP="000B0A31">
      <w:pPr>
        <w:keepNext/>
        <w:keepLines/>
        <w:numPr>
          <w:ilvl w:val="0"/>
          <w:numId w:val="16"/>
        </w:numPr>
        <w:ind w:left="0"/>
        <w:jc w:val="both"/>
        <w:rPr>
          <w:rFonts w:ascii="Arial Narrow" w:hAnsi="Arial Narrow" w:cs="Arial"/>
          <w:sz w:val="20"/>
          <w:szCs w:val="20"/>
        </w:rPr>
      </w:pPr>
      <w:r w:rsidRPr="00EF4162">
        <w:rPr>
          <w:rFonts w:ascii="Arial Narrow" w:eastAsia="Arial" w:hAnsi="Arial Narrow" w:cs="Arial"/>
          <w:b/>
          <w:sz w:val="20"/>
          <w:szCs w:val="20"/>
        </w:rPr>
        <w:t>CLÁUSULA QUARTA – SUBCONTRATAÇÃO</w:t>
      </w:r>
    </w:p>
    <w:p w14:paraId="3ED8AB68" w14:textId="77777777" w:rsidR="00CC459E" w:rsidRPr="00EF4162" w:rsidRDefault="00CC459E" w:rsidP="000B0A31">
      <w:pPr>
        <w:keepNext/>
        <w:keepLines/>
        <w:numPr>
          <w:ilvl w:val="1"/>
          <w:numId w:val="16"/>
        </w:numPr>
        <w:jc w:val="both"/>
        <w:rPr>
          <w:rFonts w:ascii="Arial Narrow" w:hAnsi="Arial Narrow" w:cs="Arial"/>
          <w:sz w:val="20"/>
          <w:szCs w:val="20"/>
        </w:rPr>
      </w:pPr>
      <w:r w:rsidRPr="00EF4162">
        <w:rPr>
          <w:rFonts w:ascii="Arial Narrow" w:eastAsia="Arial" w:hAnsi="Arial Narrow" w:cs="Arial"/>
          <w:sz w:val="20"/>
          <w:szCs w:val="20"/>
        </w:rPr>
        <w:t>Não será admitida a subcontratação do objeto contratual.</w:t>
      </w:r>
    </w:p>
    <w:p w14:paraId="1934893A" w14:textId="77777777" w:rsidR="00CC459E" w:rsidRPr="00EF4162" w:rsidRDefault="00CC459E" w:rsidP="000B0A31">
      <w:pPr>
        <w:keepNext/>
        <w:keepLines/>
        <w:jc w:val="both"/>
        <w:rPr>
          <w:rFonts w:ascii="Arial Narrow" w:eastAsia="Arial" w:hAnsi="Arial Narrow" w:cs="Arial"/>
          <w:b/>
          <w:sz w:val="20"/>
          <w:szCs w:val="20"/>
          <w:highlight w:val="yellow"/>
          <w:u w:val="single"/>
        </w:rPr>
      </w:pPr>
    </w:p>
    <w:p w14:paraId="0F8144C0" w14:textId="77777777" w:rsidR="00CC459E" w:rsidRPr="00EF4162" w:rsidRDefault="00CC459E" w:rsidP="000B0A31">
      <w:pPr>
        <w:keepNext/>
        <w:keepLines/>
        <w:numPr>
          <w:ilvl w:val="0"/>
          <w:numId w:val="16"/>
        </w:numPr>
        <w:ind w:left="0"/>
        <w:jc w:val="both"/>
        <w:rPr>
          <w:rFonts w:ascii="Arial Narrow" w:hAnsi="Arial Narrow" w:cs="Arial"/>
          <w:sz w:val="20"/>
          <w:szCs w:val="20"/>
        </w:rPr>
      </w:pPr>
      <w:r w:rsidRPr="00EF4162">
        <w:rPr>
          <w:rFonts w:ascii="Arial Narrow" w:eastAsia="Arial" w:hAnsi="Arial Narrow" w:cs="Arial"/>
          <w:b/>
          <w:sz w:val="20"/>
          <w:szCs w:val="20"/>
        </w:rPr>
        <w:t>CLÁUSULA QUINTA - MODELO DE GESTÃO DO CONTRATO</w:t>
      </w:r>
    </w:p>
    <w:p w14:paraId="4A5D9931" w14:textId="2C4F6095" w:rsidR="00FA0374" w:rsidRPr="00EF4162" w:rsidRDefault="008A75AE"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5</w:t>
      </w:r>
      <w:r w:rsidR="00FA0374" w:rsidRPr="00EF4162">
        <w:rPr>
          <w:rStyle w:val="Nenhum"/>
          <w:rFonts w:ascii="Arial Narrow" w:hAnsi="Arial Narrow" w:cs="Arial"/>
          <w:color w:val="auto"/>
          <w:sz w:val="20"/>
          <w:szCs w:val="20"/>
        </w:rPr>
        <w:t>.1. O contrato deverá ser executado fielmente pelas partes, de acordo com as cláusulas avençadas e as normas da Lei nº 14.133, de 2021, e cada parte responderá pelas consequências de sua inexecução total ou parcial;</w:t>
      </w:r>
    </w:p>
    <w:p w14:paraId="03CAC179" w14:textId="7782B63D" w:rsidR="00FA0374" w:rsidRPr="00EF4162" w:rsidRDefault="008A75AE"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5</w:t>
      </w:r>
      <w:r w:rsidR="00FA0374" w:rsidRPr="00EF4162">
        <w:rPr>
          <w:rStyle w:val="Nenhum"/>
          <w:rFonts w:ascii="Arial Narrow" w:hAnsi="Arial Narrow" w:cs="Arial"/>
          <w:color w:val="auto"/>
          <w:sz w:val="20"/>
          <w:szCs w:val="20"/>
        </w:rPr>
        <w:t>.2. Em caso de impedimento, ordem de paralisação ou suspensão do contrato, o cronograma de execução será prorrogado automaticamente pelo tempo correspondente, anotadas tais circunstâncias mediante simples apostila;</w:t>
      </w:r>
    </w:p>
    <w:p w14:paraId="146CFC2D" w14:textId="3BEE03F1" w:rsidR="00FA0374" w:rsidRPr="00EF4162" w:rsidRDefault="008A75AE"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5</w:t>
      </w:r>
      <w:r w:rsidR="00FA0374" w:rsidRPr="00EF4162">
        <w:rPr>
          <w:rStyle w:val="Nenhum"/>
          <w:rFonts w:ascii="Arial Narrow" w:hAnsi="Arial Narrow" w:cs="Arial"/>
          <w:color w:val="auto"/>
          <w:sz w:val="20"/>
          <w:szCs w:val="20"/>
        </w:rPr>
        <w:t>.3. As comunicações entre o órgão ou entidade e a contratada devem ser realizadas por escrito sempre que o ato exigir tal formalidade, admitindo-se o uso de mensagem eletrônica para esse fim;</w:t>
      </w:r>
    </w:p>
    <w:p w14:paraId="34130D2F" w14:textId="4DA2105D" w:rsidR="00FA0374" w:rsidRPr="00EF4162" w:rsidRDefault="008A75AE"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5</w:t>
      </w:r>
      <w:r w:rsidR="00FA0374" w:rsidRPr="00EF4162">
        <w:rPr>
          <w:rStyle w:val="Nenhum"/>
          <w:rFonts w:ascii="Arial Narrow" w:hAnsi="Arial Narrow" w:cs="Arial"/>
          <w:color w:val="auto"/>
          <w:sz w:val="20"/>
          <w:szCs w:val="20"/>
        </w:rPr>
        <w:t>.4. O órgão ou entidade poderá convocar representante da empresa para adoção de providências que devam ser cumpridas de imediato;</w:t>
      </w:r>
    </w:p>
    <w:p w14:paraId="59ED9ED0" w14:textId="63297560" w:rsidR="00FA0374" w:rsidRPr="00EF4162" w:rsidRDefault="008A75AE"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5</w:t>
      </w:r>
      <w:r w:rsidR="00FA0374" w:rsidRPr="00EF4162">
        <w:rPr>
          <w:rStyle w:val="Nenhum"/>
          <w:rFonts w:ascii="Arial Narrow" w:hAnsi="Arial Narrow" w:cs="Arial"/>
          <w:color w:val="auto"/>
          <w:sz w:val="20"/>
          <w:szCs w:val="20"/>
        </w:rPr>
        <w:t xml:space="preserve">.5. Após a assinatura do contrato ou instrumento equivalente, o órgão ou entidade poderá convocar o representante da empresa contratada para reunião inicial para apresentação do plano de fiscalização, que conterá </w:t>
      </w:r>
      <w:proofErr w:type="spellStart"/>
      <w:r w:rsidR="00FA0374" w:rsidRPr="00EF4162">
        <w:rPr>
          <w:rStyle w:val="Hyperlink30"/>
          <w:rFonts w:ascii="Arial Narrow" w:hAnsi="Arial Narrow" w:cs="Arial"/>
          <w:color w:val="auto"/>
          <w:sz w:val="20"/>
          <w:szCs w:val="20"/>
        </w:rPr>
        <w:t>informa</w:t>
      </w:r>
      <w:proofErr w:type="spellEnd"/>
      <w:r w:rsidR="00FA0374" w:rsidRPr="00EF4162">
        <w:rPr>
          <w:rStyle w:val="Nenhum"/>
          <w:rFonts w:ascii="Arial Narrow" w:hAnsi="Arial Narrow" w:cs="Arial"/>
          <w:color w:val="auto"/>
          <w:sz w:val="20"/>
          <w:szCs w:val="20"/>
        </w:rPr>
        <w:t>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BF26A22" w14:textId="2272BAC8" w:rsidR="00FA0374" w:rsidRPr="00EF4162" w:rsidRDefault="008A75AE"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5</w:t>
      </w:r>
      <w:r w:rsidR="00FA0374" w:rsidRPr="00EF4162">
        <w:rPr>
          <w:rStyle w:val="Nenhum"/>
          <w:rFonts w:ascii="Arial Narrow" w:hAnsi="Arial Narrow" w:cs="Arial"/>
          <w:color w:val="auto"/>
          <w:sz w:val="20"/>
          <w:szCs w:val="20"/>
        </w:rPr>
        <w:t xml:space="preserve">.6. A fiscalização decorrente desta contratação, será acompanhada e fiscalizada pela </w:t>
      </w:r>
      <w:r w:rsidR="00FA0374" w:rsidRPr="00EF4162">
        <w:rPr>
          <w:rStyle w:val="Nenhum"/>
          <w:rFonts w:ascii="Arial Narrow" w:hAnsi="Arial Narrow" w:cs="Arial"/>
          <w:color w:val="auto"/>
          <w:sz w:val="20"/>
          <w:szCs w:val="20"/>
          <w:u w:color="9A403E"/>
        </w:rPr>
        <w:t xml:space="preserve">servidora </w:t>
      </w:r>
      <w:r w:rsidR="00FA0374" w:rsidRPr="00EF4162">
        <w:rPr>
          <w:rStyle w:val="Nenhum"/>
          <w:rFonts w:ascii="Arial Narrow" w:hAnsi="Arial Narrow" w:cs="Arial"/>
          <w:b/>
          <w:bCs/>
          <w:color w:val="auto"/>
          <w:sz w:val="20"/>
          <w:szCs w:val="20"/>
          <w:u w:color="9A403E"/>
          <w:lang w:val="en-US"/>
        </w:rPr>
        <w:t>TAMIRES GOMES CONCEIÇÃO DE ABREU</w:t>
      </w:r>
      <w:r w:rsidR="00FA0374" w:rsidRPr="00EF4162">
        <w:rPr>
          <w:rStyle w:val="Nenhum"/>
          <w:rFonts w:ascii="Arial Narrow" w:hAnsi="Arial Narrow" w:cs="Arial"/>
          <w:color w:val="auto"/>
          <w:sz w:val="20"/>
          <w:szCs w:val="20"/>
          <w:u w:color="9A403E"/>
        </w:rPr>
        <w:t xml:space="preserve"> </w:t>
      </w:r>
      <w:r w:rsidR="00FA0374" w:rsidRPr="00EF4162">
        <w:rPr>
          <w:rStyle w:val="Nenhum"/>
          <w:rFonts w:ascii="Arial Narrow" w:hAnsi="Arial Narrow" w:cs="Arial"/>
          <w:b/>
          <w:bCs/>
          <w:color w:val="auto"/>
          <w:sz w:val="20"/>
          <w:szCs w:val="20"/>
          <w:u w:color="9A403E"/>
        </w:rPr>
        <w:t>matricula nº.</w:t>
      </w:r>
      <w:r w:rsidR="00FA0374" w:rsidRPr="00EF4162">
        <w:rPr>
          <w:rStyle w:val="Nenhum"/>
          <w:rFonts w:ascii="Arial Narrow" w:hAnsi="Arial Narrow" w:cs="Arial"/>
          <w:b/>
          <w:bCs/>
          <w:color w:val="auto"/>
          <w:sz w:val="20"/>
          <w:szCs w:val="20"/>
        </w:rPr>
        <w:t xml:space="preserve"> </w:t>
      </w:r>
      <w:r w:rsidR="00FA0374" w:rsidRPr="00EF4162">
        <w:rPr>
          <w:rStyle w:val="Nenhum"/>
          <w:rFonts w:ascii="Arial Narrow" w:hAnsi="Arial Narrow" w:cs="Arial"/>
          <w:b/>
          <w:bCs/>
          <w:color w:val="auto"/>
          <w:sz w:val="20"/>
          <w:szCs w:val="20"/>
          <w:u w:color="9A403E"/>
        </w:rPr>
        <w:t>12.975</w:t>
      </w:r>
      <w:r w:rsidR="00FA0374" w:rsidRPr="00EF4162">
        <w:rPr>
          <w:rStyle w:val="Nenhum"/>
          <w:rFonts w:ascii="Arial Narrow" w:hAnsi="Arial Narrow" w:cs="Arial"/>
          <w:color w:val="auto"/>
          <w:sz w:val="20"/>
          <w:szCs w:val="20"/>
          <w:u w:color="9A403E"/>
        </w:rPr>
        <w:t xml:space="preserve">, </w:t>
      </w:r>
      <w:r w:rsidR="00FA0374" w:rsidRPr="00EF4162">
        <w:rPr>
          <w:rStyle w:val="Nenhum"/>
          <w:rFonts w:ascii="Arial Narrow" w:hAnsi="Arial Narrow" w:cs="Arial"/>
          <w:color w:val="auto"/>
          <w:sz w:val="20"/>
          <w:szCs w:val="20"/>
        </w:rPr>
        <w:t>dessa Administração, ou pelo respectivo substituto designado, permitida a contratação de terceiros para assisti-los e subsidiá-los com informações pertinentes a essa atribuição, nos termos do artigo 117 da Lei 14.133/2021.</w:t>
      </w:r>
    </w:p>
    <w:p w14:paraId="6DDE4249" w14:textId="7AFCE9A2" w:rsidR="00FA0374" w:rsidRPr="00EF4162" w:rsidRDefault="008A75AE"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5</w:t>
      </w:r>
      <w:r w:rsidR="00FA0374" w:rsidRPr="00EF4162">
        <w:rPr>
          <w:rStyle w:val="Nenhum"/>
          <w:rFonts w:ascii="Arial Narrow" w:hAnsi="Arial Narrow" w:cs="Arial"/>
          <w:color w:val="auto"/>
          <w:sz w:val="20"/>
          <w:szCs w:val="20"/>
        </w:rPr>
        <w:t>.7. O fiscal do contrato anotará em registro próprio todas as ocorre</w:t>
      </w:r>
      <w:r w:rsidR="00FA0374" w:rsidRPr="00EF4162">
        <w:rPr>
          <w:rStyle w:val="Nenhum"/>
          <w:rFonts w:ascii="Arial" w:hAnsi="Arial" w:cs="Arial"/>
          <w:color w:val="auto"/>
          <w:sz w:val="20"/>
          <w:szCs w:val="20"/>
        </w:rPr>
        <w:t>̂</w:t>
      </w:r>
      <w:r w:rsidR="00FA0374" w:rsidRPr="00EF4162">
        <w:rPr>
          <w:rStyle w:val="Nenhum"/>
          <w:rFonts w:ascii="Arial Narrow" w:hAnsi="Arial Narrow" w:cs="Arial"/>
          <w:color w:val="auto"/>
          <w:sz w:val="20"/>
          <w:szCs w:val="20"/>
        </w:rPr>
        <w:t>ncias relacionadas à execuc</w:t>
      </w:r>
      <w:r w:rsidR="00FA0374" w:rsidRPr="00EF4162">
        <w:rPr>
          <w:rStyle w:val="Nenhum"/>
          <w:rFonts w:ascii="Arial" w:hAnsi="Arial" w:cs="Arial"/>
          <w:color w:val="auto"/>
          <w:sz w:val="20"/>
          <w:szCs w:val="20"/>
        </w:rPr>
        <w:t>̧</w:t>
      </w:r>
      <w:r w:rsidR="00FA0374" w:rsidRPr="00EF4162">
        <w:rPr>
          <w:rStyle w:val="Nenhum"/>
          <w:rFonts w:ascii="Arial Narrow" w:hAnsi="Arial Narrow" w:cs="Arial"/>
          <w:color w:val="auto"/>
          <w:sz w:val="20"/>
          <w:szCs w:val="20"/>
        </w:rPr>
        <w:t>ão do contrato, determinando o que for necessário para a regularizac</w:t>
      </w:r>
      <w:r w:rsidR="00FA0374" w:rsidRPr="00EF4162">
        <w:rPr>
          <w:rStyle w:val="Nenhum"/>
          <w:rFonts w:ascii="Arial" w:hAnsi="Arial" w:cs="Arial"/>
          <w:color w:val="auto"/>
          <w:sz w:val="20"/>
          <w:szCs w:val="20"/>
        </w:rPr>
        <w:t>̧</w:t>
      </w:r>
      <w:r w:rsidR="00FA0374" w:rsidRPr="00EF4162">
        <w:rPr>
          <w:rStyle w:val="Nenhum"/>
          <w:rFonts w:ascii="Arial Narrow" w:hAnsi="Arial Narrow" w:cs="Arial"/>
          <w:color w:val="auto"/>
          <w:sz w:val="20"/>
          <w:szCs w:val="20"/>
        </w:rPr>
        <w:t>ão das faltas ou dos defeitos observados.</w:t>
      </w:r>
    </w:p>
    <w:p w14:paraId="02A1E39C" w14:textId="077776EA" w:rsidR="00FA0374" w:rsidRPr="00EF4162" w:rsidRDefault="008A75AE"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5</w:t>
      </w:r>
      <w:r w:rsidR="00FA0374" w:rsidRPr="00EF4162">
        <w:rPr>
          <w:rStyle w:val="Nenhum"/>
          <w:rFonts w:ascii="Arial Narrow" w:hAnsi="Arial Narrow" w:cs="Arial"/>
          <w:color w:val="auto"/>
          <w:sz w:val="20"/>
          <w:szCs w:val="20"/>
        </w:rPr>
        <w:t>.8. Identificada qualquer inexatidão ou irregularidade, o fiscal do contrato emitirá notificações para a correção da execução do contrato, determinando prazo para a correção.</w:t>
      </w:r>
    </w:p>
    <w:p w14:paraId="17A5792B" w14:textId="2463C126" w:rsidR="00FA0374" w:rsidRPr="00EF4162" w:rsidRDefault="008A75AE"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lastRenderedPageBreak/>
        <w:t>5</w:t>
      </w:r>
      <w:r w:rsidR="00FA0374" w:rsidRPr="00EF4162">
        <w:rPr>
          <w:rStyle w:val="Nenhum"/>
          <w:rFonts w:ascii="Arial Narrow" w:hAnsi="Arial Narrow" w:cs="Arial"/>
          <w:color w:val="auto"/>
          <w:sz w:val="20"/>
          <w:szCs w:val="20"/>
        </w:rPr>
        <w:t xml:space="preserve">.9. O fiscal do contrato informará ao gestor do contrato, em tempo hábil, a situação que demandar decisão ou adoção de medidas que ultrapassem sua competência, para que adote as medidas necessárias e saneadoras, se for o caso. </w:t>
      </w:r>
    </w:p>
    <w:p w14:paraId="42262184" w14:textId="44D282E4" w:rsidR="00FA0374" w:rsidRPr="00EF4162" w:rsidRDefault="008A75AE"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5</w:t>
      </w:r>
      <w:r w:rsidR="00FA0374" w:rsidRPr="00EF4162">
        <w:rPr>
          <w:rStyle w:val="Nenhum"/>
          <w:rFonts w:ascii="Arial Narrow" w:hAnsi="Arial Narrow" w:cs="Arial"/>
          <w:color w:val="auto"/>
          <w:sz w:val="20"/>
          <w:szCs w:val="20"/>
        </w:rPr>
        <w:t xml:space="preserve">.10. No caso de ocorrências que possam inviabilizar a execução do contrato nas datas aprazadas, o fiscal técnico do contrato comunicará o fato imediatamente ao gestor do contrato. </w:t>
      </w:r>
    </w:p>
    <w:p w14:paraId="4BE0ACF4" w14:textId="6F727482" w:rsidR="00FA0374" w:rsidRPr="00EF4162" w:rsidRDefault="008A75AE"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5</w:t>
      </w:r>
      <w:r w:rsidR="00FA0374" w:rsidRPr="00EF4162">
        <w:rPr>
          <w:rStyle w:val="Nenhum"/>
          <w:rFonts w:ascii="Arial Narrow" w:hAnsi="Arial Narrow" w:cs="Arial"/>
          <w:color w:val="auto"/>
          <w:sz w:val="20"/>
          <w:szCs w:val="20"/>
        </w:rPr>
        <w:t xml:space="preserve">.11. O fiscal do contrato comunicará ao gestor do contrato, em tempo hábil, o término do contrato sob sua responsabilidade, com vistas à tempestiva renovação ou à prorrogação contratual </w:t>
      </w:r>
    </w:p>
    <w:p w14:paraId="0557EAFB" w14:textId="22BF190F" w:rsidR="00FA0374" w:rsidRPr="00EF4162" w:rsidRDefault="008A75AE"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5</w:t>
      </w:r>
      <w:r w:rsidR="00FA0374" w:rsidRPr="00EF4162">
        <w:rPr>
          <w:rStyle w:val="Nenhum"/>
          <w:rFonts w:ascii="Arial Narrow" w:hAnsi="Arial Narrow" w:cs="Arial"/>
          <w:color w:val="auto"/>
          <w:sz w:val="20"/>
          <w:szCs w:val="20"/>
        </w:rPr>
        <w:t>.12. O fiscal do contrato será auxiliado pelos órgãos de assessoramento jurídico e de controle interno da Administrac</w:t>
      </w:r>
      <w:r w:rsidR="00FA0374" w:rsidRPr="00EF4162">
        <w:rPr>
          <w:rStyle w:val="Nenhum"/>
          <w:rFonts w:ascii="Arial" w:hAnsi="Arial" w:cs="Arial"/>
          <w:color w:val="auto"/>
          <w:sz w:val="20"/>
          <w:szCs w:val="20"/>
        </w:rPr>
        <w:t>̧</w:t>
      </w:r>
      <w:r w:rsidR="00FA0374" w:rsidRPr="00EF4162">
        <w:rPr>
          <w:rStyle w:val="Nenhum"/>
          <w:rFonts w:ascii="Arial Narrow" w:hAnsi="Arial Narrow" w:cs="Arial"/>
          <w:color w:val="auto"/>
          <w:sz w:val="20"/>
          <w:szCs w:val="20"/>
        </w:rPr>
        <w:t>ão, que deverão dirimir dúvidas e subsidiá-lo com informac</w:t>
      </w:r>
      <w:r w:rsidR="00FA0374" w:rsidRPr="00EF4162">
        <w:rPr>
          <w:rStyle w:val="Nenhum"/>
          <w:rFonts w:ascii="Arial" w:hAnsi="Arial" w:cs="Arial"/>
          <w:color w:val="auto"/>
          <w:sz w:val="20"/>
          <w:szCs w:val="20"/>
        </w:rPr>
        <w:t>̧</w:t>
      </w:r>
      <w:r w:rsidR="00FA0374" w:rsidRPr="00EF4162">
        <w:rPr>
          <w:rStyle w:val="Nenhum"/>
          <w:rFonts w:ascii="Arial Narrow" w:hAnsi="Arial Narrow" w:cs="Arial"/>
          <w:color w:val="auto"/>
          <w:sz w:val="20"/>
          <w:szCs w:val="20"/>
        </w:rPr>
        <w:t>ões relevantes para prevenir riscos na execuc</w:t>
      </w:r>
      <w:r w:rsidR="00FA0374" w:rsidRPr="00EF4162">
        <w:rPr>
          <w:rStyle w:val="Nenhum"/>
          <w:rFonts w:ascii="Arial" w:hAnsi="Arial" w:cs="Arial"/>
          <w:color w:val="auto"/>
          <w:sz w:val="20"/>
          <w:szCs w:val="20"/>
        </w:rPr>
        <w:t>̧</w:t>
      </w:r>
      <w:r w:rsidR="00FA0374" w:rsidRPr="00EF4162">
        <w:rPr>
          <w:rStyle w:val="Nenhum"/>
          <w:rFonts w:ascii="Arial Narrow" w:hAnsi="Arial Narrow" w:cs="Arial"/>
          <w:color w:val="auto"/>
          <w:sz w:val="20"/>
          <w:szCs w:val="20"/>
        </w:rPr>
        <w:t>ão contratual.</w:t>
      </w:r>
    </w:p>
    <w:p w14:paraId="18DE4699" w14:textId="66758E0D" w:rsidR="00FA0374" w:rsidRPr="00EF4162" w:rsidRDefault="008A75AE"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5</w:t>
      </w:r>
      <w:r w:rsidR="00FA0374" w:rsidRPr="00EF4162">
        <w:rPr>
          <w:rStyle w:val="Nenhum"/>
          <w:rFonts w:ascii="Arial Narrow" w:hAnsi="Arial Narrow" w:cs="Arial"/>
          <w:color w:val="auto"/>
          <w:sz w:val="20"/>
          <w:szCs w:val="20"/>
        </w:rPr>
        <w:t>.13. A fiscalização de que trata este item não exclui nem reduz a responsabilidade da Contratada, inclusive perante terceiros, por qualquer irregularidade, ainda que resultante de imperfeiçõ</w:t>
      </w:r>
      <w:r w:rsidR="00FA0374" w:rsidRPr="00EF4162">
        <w:rPr>
          <w:rStyle w:val="Hyperlink30"/>
          <w:rFonts w:ascii="Arial Narrow" w:hAnsi="Arial Narrow" w:cs="Arial"/>
          <w:color w:val="auto"/>
          <w:sz w:val="20"/>
          <w:szCs w:val="20"/>
        </w:rPr>
        <w:t>es t</w:t>
      </w:r>
      <w:r w:rsidR="00FA0374" w:rsidRPr="00EF4162">
        <w:rPr>
          <w:rStyle w:val="Nenhum"/>
          <w:rFonts w:ascii="Arial Narrow" w:hAnsi="Arial Narrow" w:cs="Arial"/>
          <w:color w:val="auto"/>
          <w:sz w:val="20"/>
          <w:szCs w:val="20"/>
        </w:rPr>
        <w:t>écnicas ou vícios redibitórios, e, na ocorrência desta, não implica em corresponsabilidade da Administração ou de seus agentes e prepostos.</w:t>
      </w:r>
    </w:p>
    <w:p w14:paraId="224723E4" w14:textId="33CB2E60" w:rsidR="00FA0374" w:rsidRPr="00EF4162" w:rsidRDefault="008A75AE"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5</w:t>
      </w:r>
      <w:r w:rsidR="00FA0374" w:rsidRPr="00EF4162">
        <w:rPr>
          <w:rStyle w:val="Nenhum"/>
          <w:rFonts w:ascii="Arial Narrow" w:hAnsi="Arial Narrow" w:cs="Arial"/>
          <w:color w:val="auto"/>
          <w:sz w:val="20"/>
          <w:szCs w:val="20"/>
        </w:rPr>
        <w:t xml:space="preserve">.14. O gestor do contrato, será o </w:t>
      </w:r>
      <w:r w:rsidR="00FA0374" w:rsidRPr="00EF4162">
        <w:rPr>
          <w:rStyle w:val="Nenhum"/>
          <w:rFonts w:ascii="Arial Narrow" w:hAnsi="Arial Narrow" w:cs="Arial"/>
          <w:color w:val="auto"/>
          <w:sz w:val="20"/>
          <w:szCs w:val="20"/>
          <w:u w:color="9A403E"/>
        </w:rPr>
        <w:t>servidor</w:t>
      </w:r>
      <w:r w:rsidR="00FA0374" w:rsidRPr="00EF4162">
        <w:rPr>
          <w:rStyle w:val="Nenhum"/>
          <w:rFonts w:ascii="Arial Narrow" w:hAnsi="Arial Narrow" w:cs="Arial"/>
          <w:color w:val="auto"/>
          <w:sz w:val="20"/>
          <w:szCs w:val="20"/>
        </w:rPr>
        <w:t xml:space="preserve"> </w:t>
      </w:r>
      <w:r w:rsidR="00FA0374" w:rsidRPr="00EF4162">
        <w:rPr>
          <w:rStyle w:val="Nenhum"/>
          <w:rFonts w:ascii="Arial Narrow" w:hAnsi="Arial Narrow" w:cs="Arial"/>
          <w:b/>
          <w:bCs/>
          <w:color w:val="auto"/>
          <w:sz w:val="20"/>
          <w:szCs w:val="20"/>
          <w:u w:color="9A403E"/>
          <w:lang w:val="en-US"/>
        </w:rPr>
        <w:t>MAICON DA SILVA NASCIMENTO</w:t>
      </w:r>
      <w:r w:rsidR="00FA0374" w:rsidRPr="00EF4162">
        <w:rPr>
          <w:rStyle w:val="Nenhum"/>
          <w:rFonts w:ascii="Arial Narrow" w:hAnsi="Arial Narrow" w:cs="Arial"/>
          <w:color w:val="auto"/>
          <w:sz w:val="20"/>
          <w:szCs w:val="20"/>
        </w:rPr>
        <w:t xml:space="preserve"> </w:t>
      </w:r>
      <w:r w:rsidR="00FA0374" w:rsidRPr="00EF4162">
        <w:rPr>
          <w:rStyle w:val="Nenhum"/>
          <w:rFonts w:ascii="Arial Narrow" w:hAnsi="Arial Narrow" w:cs="Arial"/>
          <w:b/>
          <w:bCs/>
          <w:color w:val="auto"/>
          <w:sz w:val="20"/>
          <w:szCs w:val="20"/>
        </w:rPr>
        <w:t>matricula nº 10.685</w:t>
      </w:r>
      <w:r w:rsidR="00FA0374" w:rsidRPr="00EF4162">
        <w:rPr>
          <w:rStyle w:val="Nenhum"/>
          <w:rFonts w:ascii="Arial Narrow" w:hAnsi="Arial Narrow" w:cs="Arial"/>
          <w:color w:val="auto"/>
          <w:sz w:val="20"/>
          <w:szCs w:val="20"/>
        </w:rPr>
        <w:t>, com atribuições administrativas e a função de administrar o contrato, desde sua concepção até a finalização, especialmente:</w:t>
      </w:r>
    </w:p>
    <w:p w14:paraId="1E38A02C" w14:textId="77777777" w:rsidR="00FA0374" w:rsidRPr="00EF4162" w:rsidRDefault="00FA0374"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I - analisar a documentação que antecede o pagamento;</w:t>
      </w:r>
    </w:p>
    <w:p w14:paraId="7D657041" w14:textId="77777777" w:rsidR="00FA0374" w:rsidRPr="00EF4162" w:rsidRDefault="00FA0374"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II - analisar os pedidos de reequilíbrio econômico-financeiro do contrato;</w:t>
      </w:r>
    </w:p>
    <w:p w14:paraId="37905743" w14:textId="77777777" w:rsidR="00FA0374" w:rsidRPr="00EF4162" w:rsidRDefault="00FA0374"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III - analisar eventuais alterações contratuais, após ouvido o fiscal do contrato;</w:t>
      </w:r>
    </w:p>
    <w:p w14:paraId="377083AD" w14:textId="77777777" w:rsidR="00FA0374" w:rsidRPr="00EF4162" w:rsidRDefault="00FA0374"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IV - analisar os documentos referentes ao recebimento do objeto contratado;</w:t>
      </w:r>
    </w:p>
    <w:p w14:paraId="7278519F" w14:textId="77777777" w:rsidR="00FA0374" w:rsidRPr="00EF4162" w:rsidRDefault="00FA0374"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V - acompanhar o desenvolvimento da execução através de relatórios e demais documentos relativos ao objeto contratado;</w:t>
      </w:r>
    </w:p>
    <w:p w14:paraId="0CE02F6F" w14:textId="77777777" w:rsidR="00FA0374" w:rsidRPr="00EF4162" w:rsidRDefault="00FA0374"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VI - decidir provisoriamente a suspensão da entrega de bens ou a realização do objeto;</w:t>
      </w:r>
    </w:p>
    <w:p w14:paraId="0F8873BE" w14:textId="32C7A49F" w:rsidR="00FA0374" w:rsidRPr="00EF4162" w:rsidRDefault="008A75AE" w:rsidP="000B0A31">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color w:val="auto"/>
          <w:sz w:val="20"/>
          <w:szCs w:val="20"/>
        </w:rPr>
      </w:pPr>
      <w:r w:rsidRPr="00EF4162">
        <w:rPr>
          <w:rStyle w:val="Nenhum"/>
          <w:rFonts w:ascii="Arial Narrow" w:hAnsi="Arial Narrow" w:cs="Arial"/>
          <w:color w:val="auto"/>
          <w:sz w:val="20"/>
          <w:szCs w:val="20"/>
        </w:rPr>
        <w:t>5</w:t>
      </w:r>
      <w:r w:rsidR="00FA0374" w:rsidRPr="00EF4162">
        <w:rPr>
          <w:rStyle w:val="Nenhum"/>
          <w:rFonts w:ascii="Arial Narrow" w:hAnsi="Arial Narrow" w:cs="Arial"/>
          <w:color w:val="auto"/>
          <w:sz w:val="20"/>
          <w:szCs w:val="20"/>
        </w:rPr>
        <w:t xml:space="preserve">.15. O contratado deverá indiciar um responsável legal com respectivos contatos (e-mail, celular e Whatsapp), com poderes para representá-lo perante essa Municipalidade na execução do contrato decorrente da contratação objeto deste termo de referência. </w:t>
      </w:r>
    </w:p>
    <w:p w14:paraId="4F7A46AE" w14:textId="3EDA24EF" w:rsidR="00CC459E" w:rsidRPr="00EF4162" w:rsidRDefault="008A75AE" w:rsidP="000B0A31">
      <w:pPr>
        <w:pStyle w:val="PargrafodaLista"/>
        <w:ind w:left="0"/>
        <w:jc w:val="both"/>
        <w:rPr>
          <w:rFonts w:ascii="Arial Narrow" w:hAnsi="Arial Narrow" w:cs="Arial"/>
          <w:sz w:val="20"/>
          <w:szCs w:val="20"/>
        </w:rPr>
      </w:pPr>
      <w:r w:rsidRPr="00EF4162">
        <w:rPr>
          <w:rStyle w:val="Nenhum"/>
          <w:rFonts w:ascii="Arial Narrow" w:hAnsi="Arial Narrow" w:cs="Arial"/>
          <w:sz w:val="20"/>
          <w:szCs w:val="20"/>
        </w:rPr>
        <w:t>5</w:t>
      </w:r>
      <w:r w:rsidR="00FA0374" w:rsidRPr="00EF4162">
        <w:rPr>
          <w:rStyle w:val="Nenhum"/>
          <w:rFonts w:ascii="Arial Narrow" w:hAnsi="Arial Narrow" w:cs="Arial"/>
          <w:sz w:val="20"/>
          <w:szCs w:val="20"/>
        </w:rPr>
        <w:t xml:space="preserve">.16. O contratado deverá manter preposto aceito pela </w:t>
      </w:r>
      <w:proofErr w:type="spellStart"/>
      <w:r w:rsidR="00FA0374" w:rsidRPr="00EF4162">
        <w:rPr>
          <w:rStyle w:val="Nenhum"/>
          <w:rFonts w:ascii="Arial Narrow" w:hAnsi="Arial Narrow" w:cs="Arial"/>
          <w:sz w:val="20"/>
          <w:szCs w:val="20"/>
        </w:rPr>
        <w:t>Administrac</w:t>
      </w:r>
      <w:r w:rsidR="00FA0374" w:rsidRPr="00EF4162">
        <w:rPr>
          <w:rStyle w:val="Nenhum"/>
          <w:rFonts w:ascii="Arial" w:hAnsi="Arial" w:cs="Arial"/>
          <w:sz w:val="20"/>
          <w:szCs w:val="20"/>
        </w:rPr>
        <w:t>̧</w:t>
      </w:r>
      <w:r w:rsidR="00FA0374" w:rsidRPr="00EF4162">
        <w:rPr>
          <w:rStyle w:val="Nenhum"/>
          <w:rFonts w:ascii="Arial Narrow" w:hAnsi="Arial Narrow" w:cs="Arial"/>
          <w:sz w:val="20"/>
          <w:szCs w:val="20"/>
        </w:rPr>
        <w:t>ão</w:t>
      </w:r>
      <w:proofErr w:type="spellEnd"/>
      <w:r w:rsidR="00FA0374" w:rsidRPr="00EF4162">
        <w:rPr>
          <w:rStyle w:val="Nenhum"/>
          <w:rFonts w:ascii="Arial Narrow" w:hAnsi="Arial Narrow" w:cs="Arial"/>
          <w:sz w:val="20"/>
          <w:szCs w:val="20"/>
        </w:rPr>
        <w:t xml:space="preserve"> durante a </w:t>
      </w:r>
      <w:proofErr w:type="spellStart"/>
      <w:r w:rsidR="00FA0374" w:rsidRPr="00EF4162">
        <w:rPr>
          <w:rStyle w:val="Nenhum"/>
          <w:rFonts w:ascii="Arial Narrow" w:hAnsi="Arial Narrow" w:cs="Arial"/>
          <w:sz w:val="20"/>
          <w:szCs w:val="20"/>
        </w:rPr>
        <w:t>prestac</w:t>
      </w:r>
      <w:r w:rsidR="00FA0374" w:rsidRPr="00EF4162">
        <w:rPr>
          <w:rStyle w:val="Nenhum"/>
          <w:rFonts w:ascii="Arial" w:hAnsi="Arial" w:cs="Arial"/>
          <w:sz w:val="20"/>
          <w:szCs w:val="20"/>
        </w:rPr>
        <w:t>̧</w:t>
      </w:r>
      <w:r w:rsidR="00FA0374" w:rsidRPr="00EF4162">
        <w:rPr>
          <w:rStyle w:val="Nenhum"/>
          <w:rFonts w:ascii="Arial Narrow" w:hAnsi="Arial Narrow" w:cs="Arial"/>
          <w:sz w:val="20"/>
          <w:szCs w:val="20"/>
        </w:rPr>
        <w:t>ão</w:t>
      </w:r>
      <w:proofErr w:type="spellEnd"/>
      <w:r w:rsidR="00FA0374" w:rsidRPr="00EF4162">
        <w:rPr>
          <w:rStyle w:val="Nenhum"/>
          <w:rFonts w:ascii="Arial Narrow" w:hAnsi="Arial Narrow" w:cs="Arial"/>
          <w:sz w:val="20"/>
          <w:szCs w:val="20"/>
        </w:rPr>
        <w:t xml:space="preserve"> do </w:t>
      </w:r>
      <w:proofErr w:type="spellStart"/>
      <w:r w:rsidR="00FA0374" w:rsidRPr="00EF4162">
        <w:rPr>
          <w:rStyle w:val="Nenhum"/>
          <w:rFonts w:ascii="Arial Narrow" w:hAnsi="Arial Narrow" w:cs="Arial"/>
          <w:sz w:val="20"/>
          <w:szCs w:val="20"/>
        </w:rPr>
        <w:t>servic</w:t>
      </w:r>
      <w:r w:rsidR="00FA0374" w:rsidRPr="00EF4162">
        <w:rPr>
          <w:rStyle w:val="Nenhum"/>
          <w:rFonts w:ascii="Arial" w:hAnsi="Arial" w:cs="Arial"/>
          <w:sz w:val="20"/>
          <w:szCs w:val="20"/>
        </w:rPr>
        <w:t>̧</w:t>
      </w:r>
      <w:r w:rsidR="00FA0374" w:rsidRPr="00EF4162">
        <w:rPr>
          <w:rStyle w:val="Nenhum"/>
          <w:rFonts w:ascii="Arial Narrow" w:hAnsi="Arial Narrow" w:cs="Arial"/>
          <w:sz w:val="20"/>
          <w:szCs w:val="20"/>
        </w:rPr>
        <w:t>o</w:t>
      </w:r>
      <w:proofErr w:type="spellEnd"/>
      <w:r w:rsidR="00FA0374" w:rsidRPr="00EF4162">
        <w:rPr>
          <w:rStyle w:val="Nenhum"/>
          <w:rFonts w:ascii="Arial Narrow" w:hAnsi="Arial Narrow" w:cs="Arial"/>
          <w:sz w:val="20"/>
          <w:szCs w:val="20"/>
        </w:rPr>
        <w:t xml:space="preserve"> e/ou fornecimento do bem para representá-</w:t>
      </w:r>
      <w:proofErr w:type="spellStart"/>
      <w:r w:rsidR="00FA0374" w:rsidRPr="00EF4162">
        <w:rPr>
          <w:rStyle w:val="Nenhum"/>
          <w:rFonts w:ascii="Arial Narrow" w:hAnsi="Arial Narrow" w:cs="Arial"/>
          <w:sz w:val="20"/>
          <w:szCs w:val="20"/>
        </w:rPr>
        <w:t>lo</w:t>
      </w:r>
      <w:proofErr w:type="spellEnd"/>
      <w:r w:rsidR="00FA0374" w:rsidRPr="00EF4162">
        <w:rPr>
          <w:rStyle w:val="Nenhum"/>
          <w:rFonts w:ascii="Arial Narrow" w:hAnsi="Arial Narrow" w:cs="Arial"/>
          <w:sz w:val="20"/>
          <w:szCs w:val="20"/>
        </w:rPr>
        <w:t xml:space="preserve"> na </w:t>
      </w:r>
      <w:proofErr w:type="spellStart"/>
      <w:r w:rsidR="00FA0374" w:rsidRPr="00EF4162">
        <w:rPr>
          <w:rStyle w:val="Nenhum"/>
          <w:rFonts w:ascii="Arial Narrow" w:hAnsi="Arial Narrow" w:cs="Arial"/>
          <w:sz w:val="20"/>
          <w:szCs w:val="20"/>
        </w:rPr>
        <w:t>execuc</w:t>
      </w:r>
      <w:r w:rsidR="00FA0374" w:rsidRPr="00EF4162">
        <w:rPr>
          <w:rStyle w:val="Nenhum"/>
          <w:rFonts w:ascii="Arial" w:hAnsi="Arial" w:cs="Arial"/>
          <w:sz w:val="20"/>
          <w:szCs w:val="20"/>
        </w:rPr>
        <w:t>̧</w:t>
      </w:r>
      <w:r w:rsidR="00FA0374" w:rsidRPr="00EF4162">
        <w:rPr>
          <w:rStyle w:val="Nenhum"/>
          <w:rFonts w:ascii="Arial Narrow" w:hAnsi="Arial Narrow" w:cs="Arial"/>
          <w:sz w:val="20"/>
          <w:szCs w:val="20"/>
        </w:rPr>
        <w:t>ão</w:t>
      </w:r>
      <w:proofErr w:type="spellEnd"/>
      <w:r w:rsidR="00FA0374" w:rsidRPr="00EF4162">
        <w:rPr>
          <w:rStyle w:val="Nenhum"/>
          <w:rFonts w:ascii="Arial Narrow" w:hAnsi="Arial Narrow" w:cs="Arial"/>
          <w:sz w:val="20"/>
          <w:szCs w:val="20"/>
        </w:rPr>
        <w:t xml:space="preserve"> do contrato.</w:t>
      </w:r>
      <w:r w:rsidR="00CC459E" w:rsidRPr="00EF4162">
        <w:rPr>
          <w:rFonts w:ascii="Arial Narrow" w:eastAsia="Arial" w:hAnsi="Arial Narrow" w:cs="Arial"/>
          <w:sz w:val="20"/>
          <w:szCs w:val="20"/>
        </w:rPr>
        <w:t xml:space="preserve"> </w:t>
      </w:r>
    </w:p>
    <w:p w14:paraId="20F66731" w14:textId="77777777" w:rsidR="00CC459E" w:rsidRPr="00EF4162" w:rsidRDefault="00CC459E" w:rsidP="000B0A31">
      <w:pPr>
        <w:jc w:val="both"/>
        <w:rPr>
          <w:rFonts w:ascii="Arial Narrow" w:hAnsi="Arial Narrow" w:cs="Arial"/>
          <w:sz w:val="20"/>
          <w:szCs w:val="20"/>
        </w:rPr>
      </w:pPr>
    </w:p>
    <w:p w14:paraId="27E17E72" w14:textId="77777777" w:rsidR="00CC459E" w:rsidRPr="00EF4162" w:rsidRDefault="00CC459E" w:rsidP="000B0A31">
      <w:pPr>
        <w:keepNext/>
        <w:keepLines/>
        <w:numPr>
          <w:ilvl w:val="0"/>
          <w:numId w:val="16"/>
        </w:numPr>
        <w:ind w:left="0"/>
        <w:jc w:val="both"/>
        <w:rPr>
          <w:rFonts w:ascii="Arial Narrow" w:hAnsi="Arial Narrow" w:cs="Arial"/>
          <w:sz w:val="20"/>
          <w:szCs w:val="20"/>
        </w:rPr>
      </w:pPr>
      <w:r w:rsidRPr="00EF4162">
        <w:rPr>
          <w:rFonts w:ascii="Arial Narrow" w:eastAsia="Arial" w:hAnsi="Arial Narrow" w:cs="Arial"/>
          <w:b/>
          <w:sz w:val="20"/>
          <w:szCs w:val="20"/>
        </w:rPr>
        <w:t xml:space="preserve">CLÁUSULA SEXTA – PREÇO </w:t>
      </w:r>
    </w:p>
    <w:p w14:paraId="10BCA55F" w14:textId="77777777" w:rsidR="00CC459E" w:rsidRPr="00EF4162" w:rsidRDefault="00CC459E" w:rsidP="000B0A31">
      <w:pPr>
        <w:numPr>
          <w:ilvl w:val="1"/>
          <w:numId w:val="16"/>
        </w:numPr>
        <w:jc w:val="both"/>
        <w:rPr>
          <w:rFonts w:ascii="Arial Narrow" w:eastAsia="Arial" w:hAnsi="Arial Narrow" w:cs="Arial"/>
          <w:sz w:val="20"/>
          <w:szCs w:val="20"/>
        </w:rPr>
      </w:pPr>
      <w:r w:rsidRPr="00EF4162">
        <w:rPr>
          <w:rFonts w:ascii="Arial Narrow" w:eastAsia="Arial" w:hAnsi="Arial Narrow" w:cs="Arial"/>
          <w:sz w:val="20"/>
          <w:szCs w:val="20"/>
        </w:rPr>
        <w:t>O valor total da contratação é de R$ .......... (....................)</w:t>
      </w:r>
    </w:p>
    <w:p w14:paraId="3020EBB4" w14:textId="51C7B7FE"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R="00E55522" w:rsidRPr="00EF4162">
        <w:rPr>
          <w:rFonts w:ascii="Arial Narrow" w:eastAsia="Arial" w:hAnsi="Arial Narrow" w:cs="Arial"/>
          <w:sz w:val="20"/>
          <w:szCs w:val="20"/>
        </w:rPr>
        <w:t>).</w:t>
      </w:r>
    </w:p>
    <w:p w14:paraId="75EA7CF0" w14:textId="77777777" w:rsidR="008A75AE" w:rsidRPr="00EF4162" w:rsidRDefault="008A75AE" w:rsidP="000B0A31">
      <w:pPr>
        <w:jc w:val="both"/>
        <w:rPr>
          <w:rFonts w:ascii="Arial Narrow" w:hAnsi="Arial Narrow" w:cs="Arial"/>
          <w:sz w:val="20"/>
          <w:szCs w:val="20"/>
        </w:rPr>
      </w:pPr>
    </w:p>
    <w:p w14:paraId="4CD822E2" w14:textId="77777777" w:rsidR="00CC459E" w:rsidRPr="00EF4162" w:rsidRDefault="00CC459E" w:rsidP="000B0A31">
      <w:pPr>
        <w:numPr>
          <w:ilvl w:val="0"/>
          <w:numId w:val="16"/>
        </w:numPr>
        <w:ind w:left="0"/>
        <w:jc w:val="both"/>
        <w:rPr>
          <w:rFonts w:ascii="Arial Narrow" w:hAnsi="Arial Narrow" w:cs="Arial"/>
          <w:sz w:val="20"/>
          <w:szCs w:val="20"/>
        </w:rPr>
      </w:pPr>
      <w:r w:rsidRPr="00EF4162">
        <w:rPr>
          <w:rFonts w:ascii="Arial Narrow" w:eastAsia="Arial" w:hAnsi="Arial Narrow" w:cs="Arial"/>
          <w:b/>
          <w:sz w:val="20"/>
          <w:szCs w:val="20"/>
        </w:rPr>
        <w:t>CLÁUSULA SÉTIMA – CRITÉRIOS DE MEDIÇÃO E PAGAMENTO (</w:t>
      </w:r>
      <w:hyperlink r:id="rId61" w:anchor="art92" w:history="1">
        <w:r w:rsidRPr="00EF4162">
          <w:rPr>
            <w:rStyle w:val="Hyperlink"/>
            <w:rFonts w:ascii="Arial Narrow" w:eastAsia="Arial" w:hAnsi="Arial Narrow" w:cs="Arial"/>
            <w:b/>
            <w:color w:val="auto"/>
            <w:sz w:val="20"/>
            <w:szCs w:val="20"/>
          </w:rPr>
          <w:t>art. 92, V e VI</w:t>
        </w:r>
      </w:hyperlink>
      <w:r w:rsidRPr="00EF4162">
        <w:rPr>
          <w:rFonts w:ascii="Arial Narrow" w:eastAsia="Arial" w:hAnsi="Arial Narrow" w:cs="Arial"/>
          <w:b/>
          <w:sz w:val="20"/>
          <w:szCs w:val="20"/>
        </w:rPr>
        <w:t>)</w:t>
      </w:r>
    </w:p>
    <w:p w14:paraId="1ABF158A"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Será indicada a retenção ou glosa no pagamento, proporcional à irregularidade verificada, sem prejuízo das sanções cabíveis, caso se constate que o Contratado:</w:t>
      </w:r>
    </w:p>
    <w:p w14:paraId="2FAA1604" w14:textId="77777777" w:rsidR="00CC459E" w:rsidRPr="00EF4162" w:rsidRDefault="00CC459E" w:rsidP="000B0A31">
      <w:pPr>
        <w:numPr>
          <w:ilvl w:val="2"/>
          <w:numId w:val="16"/>
        </w:numPr>
        <w:ind w:left="0"/>
        <w:jc w:val="both"/>
        <w:rPr>
          <w:rFonts w:ascii="Arial Narrow" w:hAnsi="Arial Narrow" w:cs="Arial"/>
          <w:sz w:val="20"/>
          <w:szCs w:val="20"/>
        </w:rPr>
      </w:pPr>
      <w:r w:rsidRPr="00EF4162">
        <w:rPr>
          <w:rFonts w:ascii="Arial Narrow" w:eastAsia="Arial" w:hAnsi="Arial Narrow" w:cs="Arial"/>
          <w:sz w:val="20"/>
          <w:szCs w:val="20"/>
        </w:rPr>
        <w:t>não produzir os resultados acordados,</w:t>
      </w:r>
    </w:p>
    <w:p w14:paraId="2B1B6ADA" w14:textId="77777777" w:rsidR="00CC459E" w:rsidRPr="00EF4162" w:rsidRDefault="00CC459E" w:rsidP="000B0A31">
      <w:pPr>
        <w:numPr>
          <w:ilvl w:val="2"/>
          <w:numId w:val="16"/>
        </w:numPr>
        <w:ind w:left="0"/>
        <w:jc w:val="both"/>
        <w:rPr>
          <w:rFonts w:ascii="Arial Narrow" w:hAnsi="Arial Narrow" w:cs="Arial"/>
          <w:sz w:val="20"/>
          <w:szCs w:val="20"/>
        </w:rPr>
      </w:pPr>
      <w:r w:rsidRPr="00EF4162">
        <w:rPr>
          <w:rFonts w:ascii="Arial Narrow" w:eastAsia="Arial" w:hAnsi="Arial Narrow" w:cs="Arial"/>
          <w:sz w:val="20"/>
          <w:szCs w:val="20"/>
        </w:rPr>
        <w:t>deixar de executar, ou não executar com a qualidade mínima exigida as atividades contratadas; ou</w:t>
      </w:r>
    </w:p>
    <w:p w14:paraId="55DEE70A" w14:textId="77777777" w:rsidR="00CC459E" w:rsidRPr="00EF4162" w:rsidRDefault="00CC459E" w:rsidP="000B0A31">
      <w:pPr>
        <w:numPr>
          <w:ilvl w:val="2"/>
          <w:numId w:val="16"/>
        </w:numPr>
        <w:ind w:left="0"/>
        <w:jc w:val="both"/>
        <w:rPr>
          <w:rFonts w:ascii="Arial Narrow" w:hAnsi="Arial Narrow" w:cs="Arial"/>
          <w:sz w:val="20"/>
          <w:szCs w:val="20"/>
        </w:rPr>
      </w:pPr>
      <w:r w:rsidRPr="00EF4162">
        <w:rPr>
          <w:rFonts w:ascii="Arial Narrow" w:eastAsia="Arial" w:hAnsi="Arial Narrow" w:cs="Arial"/>
          <w:sz w:val="20"/>
          <w:szCs w:val="20"/>
        </w:rPr>
        <w:t>deixar de utilizar materiais e recursos humanos exigidos para a execução do serviço, ou utilizá-los com qualidade ou quantidade inferior à demandada.</w:t>
      </w:r>
    </w:p>
    <w:p w14:paraId="53E7DC91" w14:textId="77777777" w:rsidR="00BA163E" w:rsidRDefault="00BA163E" w:rsidP="000B0A31">
      <w:pPr>
        <w:keepNext/>
        <w:keepLines/>
        <w:tabs>
          <w:tab w:val="left" w:pos="567"/>
        </w:tabs>
        <w:jc w:val="both"/>
        <w:rPr>
          <w:rFonts w:ascii="Arial Narrow" w:eastAsia="Arial" w:hAnsi="Arial Narrow" w:cs="Arial"/>
          <w:b/>
          <w:sz w:val="20"/>
          <w:szCs w:val="20"/>
        </w:rPr>
      </w:pPr>
    </w:p>
    <w:p w14:paraId="63524D29" w14:textId="0DE2E13F" w:rsidR="00CC459E" w:rsidRPr="00EF4162" w:rsidRDefault="00CC459E" w:rsidP="000B0A31">
      <w:pPr>
        <w:keepNext/>
        <w:keepLines/>
        <w:tabs>
          <w:tab w:val="left" w:pos="567"/>
        </w:tabs>
        <w:jc w:val="both"/>
        <w:rPr>
          <w:rFonts w:ascii="Arial Narrow" w:hAnsi="Arial Narrow" w:cs="Arial"/>
          <w:b/>
          <w:sz w:val="20"/>
          <w:szCs w:val="20"/>
        </w:rPr>
      </w:pPr>
      <w:r w:rsidRPr="00EF4162">
        <w:rPr>
          <w:rFonts w:ascii="Arial Narrow" w:eastAsia="Arial" w:hAnsi="Arial Narrow" w:cs="Arial"/>
          <w:b/>
          <w:sz w:val="20"/>
          <w:szCs w:val="20"/>
        </w:rPr>
        <w:t>Do recebimento:</w:t>
      </w:r>
    </w:p>
    <w:p w14:paraId="676718A0"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Os serviços serão recebidos provisoriamente, no prazo de até 15 (quinze) dias da comunicação escrita do contratado de término da execução, pelo fiscal do contrato, mediante termos detalhados, quando verificado o cumprimento das exigências de caráter técnico e administrativo</w:t>
      </w:r>
    </w:p>
    <w:p w14:paraId="7928A031" w14:textId="77777777" w:rsidR="00CC459E" w:rsidRPr="00EF4162" w:rsidRDefault="00CC459E" w:rsidP="000B0A31">
      <w:pPr>
        <w:numPr>
          <w:ilvl w:val="2"/>
          <w:numId w:val="16"/>
        </w:numPr>
        <w:ind w:left="0"/>
        <w:jc w:val="both"/>
        <w:rPr>
          <w:rFonts w:ascii="Arial Narrow" w:hAnsi="Arial Narrow" w:cs="Arial"/>
          <w:sz w:val="20"/>
          <w:szCs w:val="20"/>
        </w:rPr>
      </w:pPr>
      <w:r w:rsidRPr="00EF4162">
        <w:rPr>
          <w:rFonts w:ascii="Arial Narrow" w:eastAsia="Arial" w:hAnsi="Arial Narrow" w:cs="Arial"/>
          <w:sz w:val="20"/>
          <w:szCs w:val="20"/>
        </w:rPr>
        <w:t>O prazo da disposição acima será contado do recebimento de comunicação de cobrança oriunda do contratado com a comprovação da prestação dos serviços a que se referem a parcela a ser paga.</w:t>
      </w:r>
    </w:p>
    <w:p w14:paraId="2696717C" w14:textId="77777777" w:rsidR="00CC459E" w:rsidRPr="00EF4162" w:rsidRDefault="00CC459E" w:rsidP="000B0A31">
      <w:pPr>
        <w:numPr>
          <w:ilvl w:val="2"/>
          <w:numId w:val="16"/>
        </w:numPr>
        <w:ind w:left="0"/>
        <w:jc w:val="both"/>
        <w:rPr>
          <w:rFonts w:ascii="Arial Narrow" w:hAnsi="Arial Narrow" w:cs="Arial"/>
          <w:sz w:val="20"/>
          <w:szCs w:val="20"/>
        </w:rPr>
      </w:pPr>
      <w:r w:rsidRPr="00EF4162">
        <w:rPr>
          <w:rFonts w:ascii="Arial Narrow" w:eastAsia="Arial" w:hAnsi="Arial Narrow" w:cs="Arial"/>
          <w:sz w:val="20"/>
          <w:szCs w:val="20"/>
        </w:rPr>
        <w:t xml:space="preserve">O fiscal do contrato realizará o recebimento provisório do objeto do contrato mediante termo detalhado que comprove o cumprimento das exigências de caráter técnico e administrativo. </w:t>
      </w:r>
    </w:p>
    <w:p w14:paraId="748C7B49"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Para efeito de recebimento provisório, ao final de cada período de faturamento, o fiscal do contrato irá apurar o resultado das avaliações da execução do objeto, que poderá resultar no redimensionamento de valores a serem pagos ao contratado, registrando em relatório a ser encaminhado ao gestor do contrato.</w:t>
      </w:r>
    </w:p>
    <w:p w14:paraId="4C62862C" w14:textId="77777777" w:rsidR="00CC459E" w:rsidRPr="00EF4162" w:rsidRDefault="00CC459E" w:rsidP="000B0A31">
      <w:pPr>
        <w:numPr>
          <w:ilvl w:val="2"/>
          <w:numId w:val="16"/>
        </w:numPr>
        <w:ind w:left="0"/>
        <w:jc w:val="both"/>
        <w:rPr>
          <w:rFonts w:ascii="Arial Narrow" w:hAnsi="Arial Narrow" w:cs="Arial"/>
          <w:sz w:val="20"/>
          <w:szCs w:val="20"/>
        </w:rPr>
      </w:pPr>
      <w:r w:rsidRPr="00EF4162">
        <w:rPr>
          <w:rFonts w:ascii="Arial Narrow" w:eastAsia="Arial" w:hAnsi="Arial Narrow" w:cs="Arial"/>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AC21A20" w14:textId="77777777" w:rsidR="00CC459E" w:rsidRPr="00EF4162" w:rsidRDefault="00CC459E" w:rsidP="000B0A31">
      <w:pPr>
        <w:numPr>
          <w:ilvl w:val="2"/>
          <w:numId w:val="16"/>
        </w:numPr>
        <w:ind w:left="0"/>
        <w:jc w:val="both"/>
        <w:rPr>
          <w:rFonts w:ascii="Arial Narrow" w:hAnsi="Arial Narrow" w:cs="Arial"/>
          <w:sz w:val="20"/>
          <w:szCs w:val="20"/>
        </w:rPr>
      </w:pPr>
      <w:r w:rsidRPr="00EF4162">
        <w:rPr>
          <w:rFonts w:ascii="Arial Narrow" w:eastAsia="Arial" w:hAnsi="Arial Narrow" w:cs="Arial"/>
          <w:sz w:val="20"/>
          <w:szCs w:val="20"/>
        </w:rPr>
        <w:t>O recebimento provisório também ficará sujeito, quando cabível, à conclusão de todos os testes de campo e à entrega dos Manuais e Instruções exigíveis, quando for o caso.</w:t>
      </w:r>
    </w:p>
    <w:p w14:paraId="03713D28" w14:textId="77777777" w:rsidR="00CC459E" w:rsidRPr="00EF4162" w:rsidRDefault="00CC459E" w:rsidP="000B0A31">
      <w:pPr>
        <w:numPr>
          <w:ilvl w:val="2"/>
          <w:numId w:val="16"/>
        </w:numPr>
        <w:ind w:left="0"/>
        <w:jc w:val="both"/>
        <w:rPr>
          <w:rFonts w:ascii="Arial Narrow" w:hAnsi="Arial Narrow" w:cs="Arial"/>
          <w:sz w:val="20"/>
          <w:szCs w:val="20"/>
        </w:rPr>
      </w:pPr>
      <w:r w:rsidRPr="00EF4162">
        <w:rPr>
          <w:rFonts w:ascii="Arial Narrow" w:eastAsia="Arial" w:hAnsi="Arial Narrow" w:cs="Arial"/>
          <w:sz w:val="20"/>
          <w:szCs w:val="20"/>
        </w:rPr>
        <w:t>Os serviços poderão ser rejeitados, no todo ou em parte, quando em desacordo com as especificações constantes no Termo de Referência e na proposta, sem prejuízo da aplicação das penalidades.</w:t>
      </w:r>
    </w:p>
    <w:p w14:paraId="2A43E101"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091BA30E"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lastRenderedPageBreak/>
        <w:t>Os serviços serão recebidos definitivamente no prazo não superior a 90 (noventa) dias, contados do recebimento provisório, por servidor ou comissão designada pela autoridade competente, após a verificação da qualidade e quantidade do serviço e consequente aceitação mediante termo detalhado, obedecendo os seguintes procedimentos:</w:t>
      </w:r>
    </w:p>
    <w:p w14:paraId="044B12B3" w14:textId="77777777" w:rsidR="00CC459E" w:rsidRPr="00EF4162" w:rsidRDefault="00CC459E" w:rsidP="000B0A31">
      <w:pPr>
        <w:numPr>
          <w:ilvl w:val="2"/>
          <w:numId w:val="16"/>
        </w:numPr>
        <w:ind w:left="0"/>
        <w:jc w:val="both"/>
        <w:rPr>
          <w:rFonts w:ascii="Arial Narrow" w:hAnsi="Arial Narrow" w:cs="Arial"/>
          <w:sz w:val="20"/>
          <w:szCs w:val="20"/>
        </w:rPr>
      </w:pPr>
      <w:r w:rsidRPr="00EF4162">
        <w:rPr>
          <w:rFonts w:ascii="Arial Narrow" w:eastAsia="Arial" w:hAnsi="Arial Narrow" w:cs="Arial"/>
          <w:sz w:val="20"/>
          <w:szCs w:val="20"/>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4F1922DC" w14:textId="77777777" w:rsidR="00CC459E" w:rsidRPr="00EF4162" w:rsidRDefault="00CC459E" w:rsidP="000B0A31">
      <w:pPr>
        <w:numPr>
          <w:ilvl w:val="2"/>
          <w:numId w:val="16"/>
        </w:numPr>
        <w:ind w:left="0"/>
        <w:jc w:val="both"/>
        <w:rPr>
          <w:rFonts w:ascii="Arial Narrow" w:hAnsi="Arial Narrow" w:cs="Arial"/>
          <w:sz w:val="20"/>
          <w:szCs w:val="20"/>
        </w:rPr>
      </w:pPr>
      <w:r w:rsidRPr="00EF4162">
        <w:rPr>
          <w:rFonts w:ascii="Arial Narrow" w:eastAsia="Arial" w:hAnsi="Arial Narrow" w:cs="Arial"/>
          <w:sz w:val="20"/>
          <w:szCs w:val="20"/>
        </w:rPr>
        <w:t>Emitir Termo Circunstanciado para efeito de recebimento definitivo dos serviços prestados, com base nos relatórios e documentações apresentadas; e</w:t>
      </w:r>
    </w:p>
    <w:p w14:paraId="125B36DA" w14:textId="77777777" w:rsidR="00CC459E" w:rsidRPr="00EF4162" w:rsidRDefault="00CC459E" w:rsidP="000B0A31">
      <w:pPr>
        <w:numPr>
          <w:ilvl w:val="2"/>
          <w:numId w:val="16"/>
        </w:numPr>
        <w:ind w:left="0"/>
        <w:jc w:val="both"/>
        <w:rPr>
          <w:rFonts w:ascii="Arial Narrow" w:hAnsi="Arial Narrow" w:cs="Arial"/>
          <w:sz w:val="20"/>
          <w:szCs w:val="20"/>
        </w:rPr>
      </w:pPr>
      <w:r w:rsidRPr="00EF4162">
        <w:rPr>
          <w:rFonts w:ascii="Arial Narrow" w:eastAsia="Arial" w:hAnsi="Arial Narrow" w:cs="Arial"/>
          <w:sz w:val="20"/>
          <w:szCs w:val="20"/>
        </w:rPr>
        <w:t>Comunicar a empresa para que emita a Nota Fiscal ou Fatura, com o valor exato dimensionado pela fiscalização.</w:t>
      </w:r>
    </w:p>
    <w:p w14:paraId="5054165F" w14:textId="77777777" w:rsidR="00CC459E" w:rsidRPr="00EF4162" w:rsidRDefault="00CC459E" w:rsidP="000B0A31">
      <w:pPr>
        <w:numPr>
          <w:ilvl w:val="2"/>
          <w:numId w:val="16"/>
        </w:numPr>
        <w:ind w:left="0"/>
        <w:jc w:val="both"/>
        <w:rPr>
          <w:rFonts w:ascii="Arial Narrow" w:hAnsi="Arial Narrow" w:cs="Arial"/>
          <w:sz w:val="20"/>
          <w:szCs w:val="20"/>
        </w:rPr>
      </w:pPr>
      <w:r w:rsidRPr="00EF4162">
        <w:rPr>
          <w:rFonts w:ascii="Arial Narrow" w:eastAsia="Arial" w:hAnsi="Arial Narrow" w:cs="Arial"/>
          <w:sz w:val="20"/>
          <w:szCs w:val="20"/>
        </w:rPr>
        <w:t>Enviar a documentação pertinente ao setor de contratos ou outro indicado para a formalização dos procedimentos de liquidação e pagamento, no valor dimensionado pela fiscalização e gestão.</w:t>
      </w:r>
    </w:p>
    <w:p w14:paraId="44EB17CC"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 xml:space="preserve">No caso de controvérsia sobre a execução do objeto, quanto à dimensão, qualidade e quantidade, deverá ser observado o teor do </w:t>
      </w:r>
      <w:hyperlink r:id="rId62" w:anchor="art143" w:history="1">
        <w:r w:rsidRPr="00EF4162">
          <w:rPr>
            <w:rStyle w:val="Hyperlink"/>
            <w:rFonts w:ascii="Arial Narrow" w:eastAsia="Arial" w:hAnsi="Arial Narrow" w:cs="Arial"/>
            <w:color w:val="auto"/>
            <w:sz w:val="20"/>
            <w:szCs w:val="20"/>
          </w:rPr>
          <w:t>art. 143 da Lei nº 14.133, de 2021</w:t>
        </w:r>
      </w:hyperlink>
      <w:r w:rsidRPr="00EF4162">
        <w:rPr>
          <w:rFonts w:ascii="Arial Narrow" w:eastAsia="Arial" w:hAnsi="Arial Narrow" w:cs="Arial"/>
          <w:sz w:val="20"/>
          <w:szCs w:val="20"/>
        </w:rPr>
        <w:t xml:space="preserve">, comunicando-se à empresa para emissão de Nota Fiscal no que </w:t>
      </w:r>
      <w:proofErr w:type="spellStart"/>
      <w:r w:rsidRPr="00EF4162">
        <w:rPr>
          <w:rFonts w:ascii="Arial Narrow" w:eastAsia="Arial" w:hAnsi="Arial Narrow" w:cs="Arial"/>
          <w:sz w:val="20"/>
          <w:szCs w:val="20"/>
        </w:rPr>
        <w:t>pertine</w:t>
      </w:r>
      <w:proofErr w:type="spellEnd"/>
      <w:r w:rsidRPr="00EF4162">
        <w:rPr>
          <w:rFonts w:ascii="Arial Narrow" w:eastAsia="Arial" w:hAnsi="Arial Narrow" w:cs="Arial"/>
          <w:sz w:val="20"/>
          <w:szCs w:val="20"/>
        </w:rPr>
        <w:t xml:space="preserve"> à parcela incontroversa da execução do objeto, para efeito de liquidação e pagamento.</w:t>
      </w:r>
    </w:p>
    <w:p w14:paraId="09FCCC6C"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Nenhum prazo de recebimento ocorrerá enquanto pendente a solução, pelo contratado, de inconsistências verificadas na execução do objeto ou no instrumento de cobrança.</w:t>
      </w:r>
    </w:p>
    <w:p w14:paraId="423B0082"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O recebimento provisório ou definitivo não excluirá a responsabilidade civil pela solidez e pela segurança do serviço nem a responsabilidade ético-profissional pela perfeita execução do contrato.</w:t>
      </w:r>
    </w:p>
    <w:p w14:paraId="4C0EAEE4" w14:textId="77777777" w:rsidR="00BA163E" w:rsidRDefault="00BA163E" w:rsidP="000B0A31">
      <w:pPr>
        <w:keepNext/>
        <w:keepLines/>
        <w:tabs>
          <w:tab w:val="left" w:pos="0"/>
          <w:tab w:val="left" w:pos="567"/>
        </w:tabs>
        <w:jc w:val="both"/>
        <w:rPr>
          <w:rFonts w:ascii="Arial Narrow" w:eastAsia="Arial" w:hAnsi="Arial Narrow" w:cs="Arial"/>
          <w:b/>
          <w:sz w:val="20"/>
          <w:szCs w:val="20"/>
        </w:rPr>
      </w:pPr>
    </w:p>
    <w:p w14:paraId="6C8F5AAF" w14:textId="010586BD" w:rsidR="00CC459E" w:rsidRPr="00EF4162" w:rsidRDefault="00854964" w:rsidP="000B0A31">
      <w:pPr>
        <w:keepNext/>
        <w:keepLines/>
        <w:tabs>
          <w:tab w:val="left" w:pos="0"/>
          <w:tab w:val="left" w:pos="567"/>
        </w:tabs>
        <w:jc w:val="both"/>
        <w:rPr>
          <w:rFonts w:ascii="Arial Narrow" w:hAnsi="Arial Narrow" w:cs="Arial"/>
          <w:b/>
          <w:sz w:val="20"/>
          <w:szCs w:val="20"/>
        </w:rPr>
      </w:pPr>
      <w:r w:rsidRPr="00EF4162">
        <w:rPr>
          <w:rFonts w:ascii="Arial Narrow" w:eastAsia="Arial" w:hAnsi="Arial Narrow" w:cs="Arial"/>
          <w:b/>
          <w:sz w:val="20"/>
          <w:szCs w:val="20"/>
        </w:rPr>
        <w:t xml:space="preserve">Da </w:t>
      </w:r>
      <w:r w:rsidR="00CC459E" w:rsidRPr="00EF4162">
        <w:rPr>
          <w:rFonts w:ascii="Arial Narrow" w:eastAsia="Arial" w:hAnsi="Arial Narrow" w:cs="Arial"/>
          <w:b/>
          <w:sz w:val="20"/>
          <w:szCs w:val="20"/>
        </w:rPr>
        <w:t>Liquidação:</w:t>
      </w:r>
    </w:p>
    <w:p w14:paraId="5296D526"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Recebida a Nota Fiscal ou documento de cobrança equivalente, correrá o prazo de 30 (trinta) dias úteis para fins de liquidação, na forma desta seção, prorrogáveis por igual período.</w:t>
      </w:r>
    </w:p>
    <w:p w14:paraId="7F7BEA18"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Para fins de liquidação, o setor competente deve verificar se a Nota Fiscal ou Fatura apresentada expressa os elementos necessários e essenciais do documento, tais como:</w:t>
      </w:r>
    </w:p>
    <w:p w14:paraId="4FD08C02" w14:textId="77777777" w:rsidR="00CC459E" w:rsidRPr="00EF4162" w:rsidRDefault="00CC459E" w:rsidP="000B0A31">
      <w:pPr>
        <w:numPr>
          <w:ilvl w:val="0"/>
          <w:numId w:val="17"/>
        </w:numPr>
        <w:ind w:left="0" w:firstLine="0"/>
        <w:jc w:val="both"/>
        <w:rPr>
          <w:rFonts w:ascii="Arial Narrow" w:hAnsi="Arial Narrow" w:cs="Arial"/>
          <w:sz w:val="20"/>
          <w:szCs w:val="20"/>
        </w:rPr>
      </w:pPr>
      <w:r w:rsidRPr="00EF4162">
        <w:rPr>
          <w:rFonts w:ascii="Arial Narrow" w:eastAsia="Arial" w:hAnsi="Arial Narrow" w:cs="Arial"/>
          <w:sz w:val="20"/>
          <w:szCs w:val="20"/>
        </w:rPr>
        <w:t xml:space="preserve"> o prazo de validade;</w:t>
      </w:r>
    </w:p>
    <w:p w14:paraId="0E981B25" w14:textId="77777777" w:rsidR="00CC459E" w:rsidRPr="00EF4162" w:rsidRDefault="00CC459E" w:rsidP="000B0A31">
      <w:pPr>
        <w:numPr>
          <w:ilvl w:val="0"/>
          <w:numId w:val="17"/>
        </w:numPr>
        <w:ind w:left="0" w:firstLine="0"/>
        <w:jc w:val="both"/>
        <w:rPr>
          <w:rFonts w:ascii="Arial Narrow" w:hAnsi="Arial Narrow" w:cs="Arial"/>
          <w:sz w:val="20"/>
          <w:szCs w:val="20"/>
        </w:rPr>
      </w:pPr>
      <w:r w:rsidRPr="00EF4162">
        <w:rPr>
          <w:rFonts w:ascii="Arial Narrow" w:eastAsia="Arial" w:hAnsi="Arial Narrow" w:cs="Arial"/>
          <w:sz w:val="20"/>
          <w:szCs w:val="20"/>
        </w:rPr>
        <w:t xml:space="preserve"> a data da emissão;</w:t>
      </w:r>
    </w:p>
    <w:p w14:paraId="7C561BED" w14:textId="77777777" w:rsidR="00CC459E" w:rsidRPr="00EF4162" w:rsidRDefault="00CC459E" w:rsidP="000B0A31">
      <w:pPr>
        <w:numPr>
          <w:ilvl w:val="0"/>
          <w:numId w:val="17"/>
        </w:numPr>
        <w:ind w:left="0" w:firstLine="0"/>
        <w:jc w:val="both"/>
        <w:rPr>
          <w:rFonts w:ascii="Arial Narrow" w:hAnsi="Arial Narrow" w:cs="Arial"/>
          <w:sz w:val="20"/>
          <w:szCs w:val="20"/>
        </w:rPr>
      </w:pPr>
      <w:r w:rsidRPr="00EF4162">
        <w:rPr>
          <w:rFonts w:ascii="Arial Narrow" w:eastAsia="Arial" w:hAnsi="Arial Narrow" w:cs="Arial"/>
          <w:sz w:val="20"/>
          <w:szCs w:val="20"/>
        </w:rPr>
        <w:t xml:space="preserve"> os dados do contrato e do órgão contratante;</w:t>
      </w:r>
    </w:p>
    <w:p w14:paraId="0E7A49DD" w14:textId="77777777" w:rsidR="00CC459E" w:rsidRPr="00EF4162" w:rsidRDefault="00CC459E" w:rsidP="000B0A31">
      <w:pPr>
        <w:numPr>
          <w:ilvl w:val="0"/>
          <w:numId w:val="17"/>
        </w:numPr>
        <w:ind w:left="0" w:firstLine="0"/>
        <w:jc w:val="both"/>
        <w:rPr>
          <w:rFonts w:ascii="Arial Narrow" w:hAnsi="Arial Narrow" w:cs="Arial"/>
          <w:sz w:val="20"/>
          <w:szCs w:val="20"/>
        </w:rPr>
      </w:pPr>
      <w:r w:rsidRPr="00EF4162">
        <w:rPr>
          <w:rFonts w:ascii="Arial Narrow" w:eastAsia="Arial" w:hAnsi="Arial Narrow" w:cs="Arial"/>
          <w:sz w:val="20"/>
          <w:szCs w:val="20"/>
        </w:rPr>
        <w:t xml:space="preserve"> o período respectivo de execução do contrato;</w:t>
      </w:r>
    </w:p>
    <w:p w14:paraId="04705305" w14:textId="77777777" w:rsidR="00CC459E" w:rsidRPr="00EF4162" w:rsidRDefault="00CC459E" w:rsidP="000B0A31">
      <w:pPr>
        <w:numPr>
          <w:ilvl w:val="0"/>
          <w:numId w:val="17"/>
        </w:numPr>
        <w:ind w:left="0" w:firstLine="0"/>
        <w:jc w:val="both"/>
        <w:rPr>
          <w:rFonts w:ascii="Arial Narrow" w:hAnsi="Arial Narrow" w:cs="Arial"/>
          <w:sz w:val="20"/>
          <w:szCs w:val="20"/>
        </w:rPr>
      </w:pPr>
      <w:r w:rsidRPr="00EF4162">
        <w:rPr>
          <w:rFonts w:ascii="Arial Narrow" w:eastAsia="Arial" w:hAnsi="Arial Narrow" w:cs="Arial"/>
          <w:sz w:val="20"/>
          <w:szCs w:val="20"/>
        </w:rPr>
        <w:t xml:space="preserve"> o valor a pagar; e</w:t>
      </w:r>
    </w:p>
    <w:p w14:paraId="642D8EFA" w14:textId="77777777" w:rsidR="00CC459E" w:rsidRPr="00EF4162" w:rsidRDefault="00CC459E" w:rsidP="000B0A31">
      <w:pPr>
        <w:numPr>
          <w:ilvl w:val="0"/>
          <w:numId w:val="17"/>
        </w:numPr>
        <w:ind w:left="0" w:firstLine="0"/>
        <w:jc w:val="both"/>
        <w:rPr>
          <w:rFonts w:ascii="Arial Narrow" w:hAnsi="Arial Narrow" w:cs="Arial"/>
          <w:sz w:val="20"/>
          <w:szCs w:val="20"/>
        </w:rPr>
      </w:pPr>
      <w:r w:rsidRPr="00EF4162">
        <w:rPr>
          <w:rFonts w:ascii="Arial Narrow" w:eastAsia="Arial" w:hAnsi="Arial Narrow" w:cs="Arial"/>
          <w:sz w:val="20"/>
          <w:szCs w:val="20"/>
        </w:rPr>
        <w:t xml:space="preserve"> eventual destaque do valor de retenções tributárias cabíveis.</w:t>
      </w:r>
    </w:p>
    <w:p w14:paraId="42D2F472"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31F89B46"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 xml:space="preserve">A Nota Fiscal ou Fatura deverá ser obrigatoriamente acompanhada da comprovação da regularidade fiscal, constatada por meio de consulta própria do Município, mediante consulta aos sítios eletrônicos oficiais ou à documentação mencionada no </w:t>
      </w:r>
      <w:hyperlink r:id="rId63" w:anchor="art68" w:history="1">
        <w:r w:rsidRPr="00EF4162">
          <w:rPr>
            <w:rStyle w:val="Hyperlink"/>
            <w:rFonts w:ascii="Arial Narrow" w:eastAsia="Arial" w:hAnsi="Arial Narrow" w:cs="Arial"/>
            <w:color w:val="auto"/>
            <w:sz w:val="20"/>
            <w:szCs w:val="20"/>
          </w:rPr>
          <w:t>art. 68 da Lei nº 14.133/2021</w:t>
        </w:r>
      </w:hyperlink>
      <w:r w:rsidRPr="00EF4162">
        <w:rPr>
          <w:rFonts w:ascii="Arial Narrow" w:eastAsia="Arial" w:hAnsi="Arial Narrow" w:cs="Arial"/>
          <w:sz w:val="20"/>
          <w:szCs w:val="20"/>
        </w:rPr>
        <w:t>.</w:t>
      </w:r>
    </w:p>
    <w:p w14:paraId="29698873"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A Administração deverá: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50A46A36"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E8B6991"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5DB23F"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Persistindo a irregularidade, o contratante deverá adotar as medidas necessárias à rescisão contratual nos autos do processo administrativo correspondente, assegurada ao contratado a ampla defesa.</w:t>
      </w:r>
    </w:p>
    <w:p w14:paraId="068BFB2C"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 xml:space="preserve">Havendo a efetiva execução do objeto, os pagamentos serão realizados normalmente, até que se decida pela rescisão do contrato, caso o contratado não regularize sua situação. </w:t>
      </w:r>
    </w:p>
    <w:p w14:paraId="18C9D9B7" w14:textId="77777777" w:rsidR="00BA163E" w:rsidRDefault="00BA163E" w:rsidP="000B0A31">
      <w:pPr>
        <w:keepNext/>
        <w:keepLines/>
        <w:tabs>
          <w:tab w:val="left" w:pos="567"/>
        </w:tabs>
        <w:jc w:val="both"/>
        <w:rPr>
          <w:rFonts w:ascii="Arial Narrow" w:eastAsia="Arial" w:hAnsi="Arial Narrow" w:cs="Arial"/>
          <w:b/>
          <w:sz w:val="20"/>
          <w:szCs w:val="20"/>
        </w:rPr>
      </w:pPr>
    </w:p>
    <w:p w14:paraId="432F8A1F" w14:textId="06E4F64F" w:rsidR="00CC459E" w:rsidRPr="00EF4162" w:rsidRDefault="00854964" w:rsidP="000B0A31">
      <w:pPr>
        <w:keepNext/>
        <w:keepLines/>
        <w:tabs>
          <w:tab w:val="left" w:pos="567"/>
        </w:tabs>
        <w:jc w:val="both"/>
        <w:rPr>
          <w:rFonts w:ascii="Arial Narrow" w:hAnsi="Arial Narrow" w:cs="Arial"/>
          <w:b/>
          <w:sz w:val="20"/>
          <w:szCs w:val="20"/>
        </w:rPr>
      </w:pPr>
      <w:r w:rsidRPr="00EF4162">
        <w:rPr>
          <w:rFonts w:ascii="Arial Narrow" w:eastAsia="Arial" w:hAnsi="Arial Narrow" w:cs="Arial"/>
          <w:b/>
          <w:sz w:val="20"/>
          <w:szCs w:val="20"/>
        </w:rPr>
        <w:t xml:space="preserve">Do </w:t>
      </w:r>
      <w:r w:rsidR="00CC459E" w:rsidRPr="00EF4162">
        <w:rPr>
          <w:rFonts w:ascii="Arial Narrow" w:eastAsia="Arial" w:hAnsi="Arial Narrow" w:cs="Arial"/>
          <w:b/>
          <w:sz w:val="20"/>
          <w:szCs w:val="20"/>
        </w:rPr>
        <w:t>Prazo de pagamento:</w:t>
      </w:r>
    </w:p>
    <w:p w14:paraId="11D29783"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O pagamento será efetuado no prazo máximo de até 30 (trinta) dias úteis, contados da finalização da liquidação da despesa, conforme seção anterior.</w:t>
      </w:r>
    </w:p>
    <w:p w14:paraId="5639EA79" w14:textId="77777777" w:rsidR="00BA163E" w:rsidRDefault="00BA163E" w:rsidP="000B0A31">
      <w:pPr>
        <w:keepNext/>
        <w:keepLines/>
        <w:tabs>
          <w:tab w:val="left" w:pos="567"/>
        </w:tabs>
        <w:jc w:val="both"/>
        <w:rPr>
          <w:rFonts w:ascii="Arial Narrow" w:eastAsia="Arial" w:hAnsi="Arial Narrow" w:cs="Arial"/>
          <w:b/>
          <w:sz w:val="20"/>
          <w:szCs w:val="20"/>
        </w:rPr>
      </w:pPr>
    </w:p>
    <w:p w14:paraId="570B44AB" w14:textId="6A583D70" w:rsidR="00CC459E" w:rsidRPr="00EF4162" w:rsidRDefault="00854964" w:rsidP="000B0A31">
      <w:pPr>
        <w:keepNext/>
        <w:keepLines/>
        <w:tabs>
          <w:tab w:val="left" w:pos="567"/>
        </w:tabs>
        <w:jc w:val="both"/>
        <w:rPr>
          <w:rFonts w:ascii="Arial Narrow" w:hAnsi="Arial Narrow" w:cs="Arial"/>
          <w:b/>
          <w:sz w:val="20"/>
          <w:szCs w:val="20"/>
        </w:rPr>
      </w:pPr>
      <w:r w:rsidRPr="00EF4162">
        <w:rPr>
          <w:rFonts w:ascii="Arial Narrow" w:eastAsia="Arial" w:hAnsi="Arial Narrow" w:cs="Arial"/>
          <w:b/>
          <w:sz w:val="20"/>
          <w:szCs w:val="20"/>
        </w:rPr>
        <w:t xml:space="preserve">Da </w:t>
      </w:r>
      <w:r w:rsidR="00CC459E" w:rsidRPr="00EF4162">
        <w:rPr>
          <w:rFonts w:ascii="Arial Narrow" w:eastAsia="Arial" w:hAnsi="Arial Narrow" w:cs="Arial"/>
          <w:b/>
          <w:sz w:val="20"/>
          <w:szCs w:val="20"/>
        </w:rPr>
        <w:t>Forma de pagamento:</w:t>
      </w:r>
    </w:p>
    <w:p w14:paraId="66564A48"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O pagamento será realizado através de ordem bancária, para crédito em banco, agência e conta corrente indicados pelo contratado.</w:t>
      </w:r>
    </w:p>
    <w:p w14:paraId="176C9728"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Será considerada data do pagamento o dia em que constar como emitida a ordem bancária para pagamento.</w:t>
      </w:r>
    </w:p>
    <w:p w14:paraId="3BEF9BB2"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Quando do pagamento, será efetuada a retenção tributária prevista na legislação aplicável.</w:t>
      </w:r>
    </w:p>
    <w:p w14:paraId="7234BE0C" w14:textId="77777777" w:rsidR="00CC459E" w:rsidRPr="00EF4162" w:rsidRDefault="00CC459E" w:rsidP="000B0A31">
      <w:pPr>
        <w:numPr>
          <w:ilvl w:val="2"/>
          <w:numId w:val="16"/>
        </w:numPr>
        <w:ind w:left="0"/>
        <w:jc w:val="both"/>
        <w:rPr>
          <w:rFonts w:ascii="Arial Narrow" w:hAnsi="Arial Narrow" w:cs="Arial"/>
          <w:sz w:val="20"/>
          <w:szCs w:val="20"/>
        </w:rPr>
      </w:pPr>
      <w:r w:rsidRPr="00EF4162">
        <w:rPr>
          <w:rFonts w:ascii="Arial Narrow" w:eastAsia="Arial" w:hAnsi="Arial Narrow" w:cs="Arial"/>
          <w:sz w:val="20"/>
          <w:szCs w:val="20"/>
        </w:rPr>
        <w:t>Imposto de Renda das Pessoas Jurídicas (IRPJ), Contribuição Social sobre o Lucro Líquido (CSLL), Contribuição para o Financiamento da Seguridade Social (</w:t>
      </w:r>
      <w:proofErr w:type="spellStart"/>
      <w:r w:rsidRPr="00EF4162">
        <w:rPr>
          <w:rFonts w:ascii="Arial Narrow" w:eastAsia="Arial" w:hAnsi="Arial Narrow" w:cs="Arial"/>
          <w:sz w:val="20"/>
          <w:szCs w:val="20"/>
        </w:rPr>
        <w:t>Cofins</w:t>
      </w:r>
      <w:proofErr w:type="spellEnd"/>
      <w:r w:rsidRPr="00EF4162">
        <w:rPr>
          <w:rFonts w:ascii="Arial Narrow" w:eastAsia="Arial" w:hAnsi="Arial Narrow" w:cs="Arial"/>
          <w:sz w:val="20"/>
          <w:szCs w:val="20"/>
        </w:rPr>
        <w:t>), e Contribuição para os Programas de Integração Social e Formação do Patrimônio do Servidor Público (PIS/Pasep), na forma da Instrução Normativa RFB nº1.234 de 11 de janeiro de 2012, conforme determina o art. 64 da Leu nº 9.430, de 27 de dezembro de 1996;</w:t>
      </w:r>
    </w:p>
    <w:p w14:paraId="6C6BD003" w14:textId="77777777" w:rsidR="00CC459E" w:rsidRPr="00EF4162" w:rsidRDefault="00CC459E" w:rsidP="000B0A31">
      <w:pPr>
        <w:numPr>
          <w:ilvl w:val="2"/>
          <w:numId w:val="16"/>
        </w:numPr>
        <w:ind w:left="0"/>
        <w:jc w:val="both"/>
        <w:rPr>
          <w:rFonts w:ascii="Arial Narrow" w:hAnsi="Arial Narrow" w:cs="Arial"/>
          <w:sz w:val="20"/>
          <w:szCs w:val="20"/>
        </w:rPr>
      </w:pPr>
      <w:r w:rsidRPr="00EF4162">
        <w:rPr>
          <w:rFonts w:ascii="Arial Narrow" w:eastAsia="Arial" w:hAnsi="Arial Narrow" w:cs="Arial"/>
          <w:sz w:val="20"/>
          <w:szCs w:val="20"/>
        </w:rPr>
        <w:lastRenderedPageBreak/>
        <w:t>Contribuição previdenciária, correspondente a 11% (onze por cento), na forma da Instrução Normativa RFB nº 971 de 13 de novembro de 2009, conforme determina a Lei nº 8.212, de 24 de julho de 1991; e,</w:t>
      </w:r>
    </w:p>
    <w:p w14:paraId="7F17F474" w14:textId="77777777" w:rsidR="00CC459E" w:rsidRPr="00EF4162" w:rsidRDefault="00CC459E" w:rsidP="000B0A31">
      <w:pPr>
        <w:jc w:val="both"/>
        <w:rPr>
          <w:rFonts w:ascii="Arial Narrow" w:hAnsi="Arial Narrow" w:cs="Arial"/>
          <w:sz w:val="20"/>
          <w:szCs w:val="20"/>
        </w:rPr>
      </w:pPr>
      <w:r w:rsidRPr="00EF4162">
        <w:rPr>
          <w:rFonts w:ascii="Arial Narrow" w:hAnsi="Arial Narrow" w:cs="Arial"/>
          <w:b/>
          <w:sz w:val="20"/>
          <w:szCs w:val="20"/>
        </w:rPr>
        <w:t>7.22.3.</w:t>
      </w:r>
      <w:r w:rsidRPr="00EF4162">
        <w:rPr>
          <w:rFonts w:ascii="Arial Narrow" w:hAnsi="Arial Narrow" w:cs="Arial"/>
          <w:sz w:val="20"/>
          <w:szCs w:val="20"/>
        </w:rPr>
        <w:t xml:space="preserve"> Imposto Sobre Serviços de Qualquer Natureza (ISSQN), na forma da Lei Complementar nº 116, de 31 de julho de 2003, combinada com a legislação pertinente. </w:t>
      </w:r>
    </w:p>
    <w:p w14:paraId="5509FF99" w14:textId="77777777" w:rsidR="00CC459E" w:rsidRPr="00EF4162" w:rsidRDefault="00CC459E" w:rsidP="000B0A31">
      <w:pPr>
        <w:numPr>
          <w:ilvl w:val="2"/>
          <w:numId w:val="16"/>
        </w:numPr>
        <w:ind w:left="0"/>
        <w:jc w:val="both"/>
        <w:rPr>
          <w:rFonts w:ascii="Arial Narrow" w:hAnsi="Arial Narrow" w:cs="Arial"/>
          <w:sz w:val="20"/>
          <w:szCs w:val="20"/>
        </w:rPr>
      </w:pPr>
      <w:r w:rsidRPr="00EF4162">
        <w:rPr>
          <w:rFonts w:ascii="Arial Narrow" w:eastAsia="Arial" w:hAnsi="Arial Narrow" w:cs="Arial"/>
          <w:sz w:val="20"/>
          <w:szCs w:val="20"/>
        </w:rPr>
        <w:t>Independentemente do percentual de tributo inserido na planilha, quando houver, serão retidos na fonte, quando da realização do pagamento, os percentuais estabelecidos na legislação vigente.</w:t>
      </w:r>
    </w:p>
    <w:p w14:paraId="7B9F7B5A"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 xml:space="preserve">O contratado regularmente optante pelo Simples Nacional, nos termos da </w:t>
      </w:r>
      <w:hyperlink r:id="rId64" w:history="1">
        <w:r w:rsidRPr="00EF4162">
          <w:rPr>
            <w:rStyle w:val="Hyperlink"/>
            <w:rFonts w:ascii="Arial Narrow" w:eastAsia="Arial" w:hAnsi="Arial Narrow" w:cs="Arial"/>
            <w:color w:val="auto"/>
            <w:sz w:val="20"/>
            <w:szCs w:val="20"/>
          </w:rPr>
          <w:t>Lei Complementar nº 123, de 2006</w:t>
        </w:r>
      </w:hyperlink>
      <w:r w:rsidRPr="00EF4162">
        <w:rPr>
          <w:rFonts w:ascii="Arial Narrow" w:eastAsia="Arial" w:hAnsi="Arial Narrow"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4C25AE" w14:textId="77777777" w:rsidR="00CC459E" w:rsidRPr="00EF4162" w:rsidRDefault="00CC459E" w:rsidP="000B0A31">
      <w:pPr>
        <w:jc w:val="both"/>
        <w:rPr>
          <w:rFonts w:ascii="Arial Narrow" w:hAnsi="Arial Narrow" w:cs="Arial"/>
          <w:sz w:val="20"/>
          <w:szCs w:val="20"/>
          <w:highlight w:val="yellow"/>
        </w:rPr>
      </w:pPr>
    </w:p>
    <w:p w14:paraId="744E52F5" w14:textId="77777777" w:rsidR="00CC459E" w:rsidRPr="00EF4162" w:rsidRDefault="00CC459E" w:rsidP="000B0A31">
      <w:pPr>
        <w:keepNext/>
        <w:keepLines/>
        <w:numPr>
          <w:ilvl w:val="0"/>
          <w:numId w:val="16"/>
        </w:numPr>
        <w:ind w:left="0"/>
        <w:jc w:val="both"/>
        <w:rPr>
          <w:rFonts w:ascii="Arial Narrow" w:hAnsi="Arial Narrow" w:cs="Arial"/>
          <w:sz w:val="20"/>
          <w:szCs w:val="20"/>
        </w:rPr>
      </w:pPr>
      <w:r w:rsidRPr="00EF4162">
        <w:rPr>
          <w:rFonts w:ascii="Arial Narrow" w:eastAsia="Arial" w:hAnsi="Arial Narrow" w:cs="Arial"/>
          <w:b/>
          <w:sz w:val="20"/>
          <w:szCs w:val="20"/>
        </w:rPr>
        <w:t>CLÁUSULA OITAVA – REAJUSTE</w:t>
      </w:r>
    </w:p>
    <w:p w14:paraId="7BD17D88"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Os preços inicialmente contratados são fixos e irreajustáveis no prazo de um ano contado da data do orçamento estimado, em ______/______/______.</w:t>
      </w:r>
    </w:p>
    <w:p w14:paraId="2EC9C66A" w14:textId="77777777" w:rsidR="00CC459E" w:rsidRPr="00EF4162" w:rsidRDefault="00CC459E" w:rsidP="000B0A31">
      <w:pPr>
        <w:jc w:val="both"/>
        <w:rPr>
          <w:rFonts w:ascii="Arial Narrow" w:hAnsi="Arial Narrow" w:cs="Arial"/>
          <w:sz w:val="20"/>
          <w:szCs w:val="20"/>
        </w:rPr>
      </w:pPr>
      <w:r w:rsidRPr="00EF4162">
        <w:rPr>
          <w:rFonts w:ascii="Arial Narrow" w:hAnsi="Arial Narrow" w:cs="Arial"/>
          <w:b/>
          <w:sz w:val="20"/>
          <w:szCs w:val="20"/>
        </w:rPr>
        <w:t>8.2.</w:t>
      </w:r>
      <w:r w:rsidRPr="00EF4162">
        <w:rPr>
          <w:rFonts w:ascii="Arial Narrow" w:hAnsi="Arial Narrow" w:cs="Arial"/>
          <w:sz w:val="20"/>
          <w:szCs w:val="20"/>
        </w:rPr>
        <w:t xml:space="preserve"> Nos reajustes subsequentes ao primeiro, o interregno mínimo de um ano será contado a partir dos efeitos financeiros do último reajuste.</w:t>
      </w:r>
    </w:p>
    <w:p w14:paraId="0DCD9BAA" w14:textId="77777777" w:rsidR="00CC459E" w:rsidRPr="00EF4162" w:rsidRDefault="00CC459E" w:rsidP="000B0A31">
      <w:pPr>
        <w:jc w:val="both"/>
        <w:rPr>
          <w:rFonts w:ascii="Arial Narrow" w:hAnsi="Arial Narrow" w:cs="Arial"/>
          <w:sz w:val="20"/>
          <w:szCs w:val="20"/>
        </w:rPr>
      </w:pPr>
      <w:r w:rsidRPr="00EF4162">
        <w:rPr>
          <w:rFonts w:ascii="Arial Narrow" w:hAnsi="Arial Narrow" w:cs="Arial"/>
          <w:b/>
          <w:sz w:val="20"/>
          <w:szCs w:val="20"/>
        </w:rPr>
        <w:t>8.3.</w:t>
      </w:r>
      <w:r w:rsidRPr="00EF4162">
        <w:rPr>
          <w:rFonts w:ascii="Arial Narrow" w:hAnsi="Arial Narrow" w:cs="Arial"/>
          <w:sz w:val="20"/>
          <w:szCs w:val="20"/>
        </w:rPr>
        <w:t xml:space="preserve"> 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23D9835B" w14:textId="77777777" w:rsidR="00CC459E" w:rsidRPr="00EF4162" w:rsidRDefault="00CC459E" w:rsidP="000B0A31">
      <w:pPr>
        <w:jc w:val="both"/>
        <w:rPr>
          <w:rFonts w:ascii="Arial Narrow" w:hAnsi="Arial Narrow" w:cs="Arial"/>
          <w:sz w:val="20"/>
          <w:szCs w:val="20"/>
        </w:rPr>
      </w:pPr>
      <w:r w:rsidRPr="00EF4162">
        <w:rPr>
          <w:rFonts w:ascii="Arial Narrow" w:hAnsi="Arial Narrow" w:cs="Arial"/>
          <w:b/>
          <w:sz w:val="20"/>
          <w:szCs w:val="20"/>
        </w:rPr>
        <w:t>8.4.</w:t>
      </w:r>
      <w:r w:rsidRPr="00EF4162">
        <w:rPr>
          <w:rFonts w:ascii="Arial Narrow" w:hAnsi="Arial Narrow" w:cs="Arial"/>
          <w:sz w:val="20"/>
          <w:szCs w:val="20"/>
        </w:rPr>
        <w:t xml:space="preserve"> Nas aferições finais, o índice utilizado para reajuste será, obrigatoriamente, o definitivo.</w:t>
      </w:r>
    </w:p>
    <w:p w14:paraId="6A90EF2E" w14:textId="77777777" w:rsidR="00CC459E" w:rsidRPr="00EF4162" w:rsidRDefault="00CC459E" w:rsidP="000B0A31">
      <w:pPr>
        <w:jc w:val="both"/>
        <w:rPr>
          <w:rFonts w:ascii="Arial Narrow" w:hAnsi="Arial Narrow" w:cs="Arial"/>
          <w:sz w:val="20"/>
          <w:szCs w:val="20"/>
        </w:rPr>
      </w:pPr>
      <w:r w:rsidRPr="00EF4162">
        <w:rPr>
          <w:rFonts w:ascii="Arial Narrow" w:hAnsi="Arial Narrow" w:cs="Arial"/>
          <w:b/>
          <w:sz w:val="20"/>
          <w:szCs w:val="20"/>
        </w:rPr>
        <w:t>8.5.</w:t>
      </w:r>
      <w:r w:rsidRPr="00EF4162">
        <w:rPr>
          <w:rFonts w:ascii="Arial Narrow" w:hAnsi="Arial Narrow" w:cs="Arial"/>
          <w:sz w:val="20"/>
          <w:szCs w:val="20"/>
        </w:rPr>
        <w:t xml:space="preserve"> Caso o índice estabelecido para reajustamento venha a ser extinto ou de qualquer forma não possa mais ser utilizado, será adotado, em substituição, o que vier a ser determinado pela legislação então em vigor.</w:t>
      </w:r>
    </w:p>
    <w:p w14:paraId="5534AF98" w14:textId="77777777" w:rsidR="00CC459E" w:rsidRPr="00EF4162" w:rsidRDefault="00CC459E" w:rsidP="000B0A31">
      <w:pPr>
        <w:jc w:val="both"/>
        <w:rPr>
          <w:rFonts w:ascii="Arial Narrow" w:hAnsi="Arial Narrow" w:cs="Arial"/>
          <w:sz w:val="20"/>
          <w:szCs w:val="20"/>
        </w:rPr>
      </w:pPr>
      <w:r w:rsidRPr="00EF4162">
        <w:rPr>
          <w:rFonts w:ascii="Arial Narrow" w:hAnsi="Arial Narrow" w:cs="Arial"/>
          <w:b/>
          <w:sz w:val="20"/>
          <w:szCs w:val="20"/>
        </w:rPr>
        <w:t>8.6.</w:t>
      </w:r>
      <w:r w:rsidRPr="00EF4162">
        <w:rPr>
          <w:rFonts w:ascii="Arial Narrow" w:hAnsi="Arial Narrow" w:cs="Arial"/>
          <w:sz w:val="20"/>
          <w:szCs w:val="20"/>
        </w:rPr>
        <w:t xml:space="preserve"> Na ausência de previsão legal quanto ao índice substituto, as partes elegerão novo índice oficial, para reajustamento do preço do valor remanescente, por meio de termo aditivo. </w:t>
      </w:r>
    </w:p>
    <w:p w14:paraId="61414C08" w14:textId="77777777" w:rsidR="00CC459E" w:rsidRPr="00EF4162" w:rsidRDefault="00CC459E" w:rsidP="000B0A31">
      <w:pPr>
        <w:jc w:val="both"/>
        <w:rPr>
          <w:rFonts w:ascii="Arial Narrow" w:hAnsi="Arial Narrow" w:cs="Arial"/>
          <w:sz w:val="20"/>
          <w:szCs w:val="20"/>
        </w:rPr>
      </w:pPr>
      <w:r w:rsidRPr="00EF4162">
        <w:rPr>
          <w:rFonts w:ascii="Arial Narrow" w:hAnsi="Arial Narrow" w:cs="Arial"/>
          <w:b/>
          <w:sz w:val="20"/>
          <w:szCs w:val="20"/>
        </w:rPr>
        <w:t>8.7.</w:t>
      </w:r>
      <w:r w:rsidRPr="00EF4162">
        <w:rPr>
          <w:rFonts w:ascii="Arial Narrow" w:hAnsi="Arial Narrow" w:cs="Arial"/>
          <w:sz w:val="20"/>
          <w:szCs w:val="20"/>
        </w:rPr>
        <w:t xml:space="preserve"> O reajuste será realizado por apostilamento.</w:t>
      </w:r>
    </w:p>
    <w:p w14:paraId="210ECBBD" w14:textId="77777777" w:rsidR="00CC459E" w:rsidRPr="00EF4162" w:rsidRDefault="00CC459E" w:rsidP="000B0A31">
      <w:pPr>
        <w:jc w:val="both"/>
        <w:rPr>
          <w:rFonts w:ascii="Arial Narrow" w:hAnsi="Arial Narrow" w:cs="Arial"/>
          <w:sz w:val="20"/>
          <w:szCs w:val="20"/>
        </w:rPr>
      </w:pPr>
    </w:p>
    <w:p w14:paraId="4FAADCAA" w14:textId="77777777" w:rsidR="00CC459E" w:rsidRPr="00EF4162" w:rsidRDefault="00CC459E" w:rsidP="000B0A31">
      <w:pPr>
        <w:keepNext/>
        <w:keepLines/>
        <w:numPr>
          <w:ilvl w:val="0"/>
          <w:numId w:val="16"/>
        </w:numPr>
        <w:ind w:left="0"/>
        <w:jc w:val="both"/>
        <w:rPr>
          <w:rFonts w:ascii="Arial Narrow" w:hAnsi="Arial Narrow" w:cs="Arial"/>
          <w:sz w:val="20"/>
          <w:szCs w:val="20"/>
        </w:rPr>
      </w:pPr>
      <w:r w:rsidRPr="00EF4162">
        <w:rPr>
          <w:rFonts w:ascii="Arial Narrow" w:eastAsia="Arial" w:hAnsi="Arial Narrow" w:cs="Arial"/>
          <w:b/>
          <w:sz w:val="20"/>
          <w:szCs w:val="20"/>
        </w:rPr>
        <w:t>CLÁUSULA NONA – DOTAÇÃO ORÇAMENTÁRIA</w:t>
      </w:r>
    </w:p>
    <w:p w14:paraId="68E038C7"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hAnsi="Arial Narrow" w:cs="Arial"/>
          <w:sz w:val="20"/>
          <w:szCs w:val="20"/>
        </w:rPr>
        <w:t>As despesas decorrentes desta contratação estão programadas em dotação orçamentária própria, prevista no orçamento do Município, para o exercício de 2025, na classificação abaixo:</w:t>
      </w:r>
    </w:p>
    <w:p w14:paraId="749EE2DF" w14:textId="77777777" w:rsidR="008A75AE" w:rsidRPr="00EF4162" w:rsidRDefault="008A75AE" w:rsidP="000B0A31">
      <w:pPr>
        <w:pStyle w:val="Normal1"/>
        <w:jc w:val="both"/>
        <w:rPr>
          <w:rFonts w:ascii="Arial Narrow" w:hAnsi="Arial Narrow" w:cs="Arial"/>
          <w:sz w:val="20"/>
          <w:szCs w:val="20"/>
        </w:rPr>
      </w:pPr>
    </w:p>
    <w:p w14:paraId="2E4075B5" w14:textId="77777777" w:rsidR="007D14D6" w:rsidRPr="007D14D6" w:rsidRDefault="007D14D6" w:rsidP="007D14D6">
      <w:pPr>
        <w:pStyle w:val="Recuodecorpodetexto"/>
        <w:spacing w:after="0" w:line="276" w:lineRule="auto"/>
        <w:ind w:left="709"/>
        <w:rPr>
          <w:rStyle w:val="Nenhum"/>
          <w:rFonts w:ascii="Arial Narrow" w:eastAsia="Arial" w:hAnsi="Arial Narrow" w:cs="Arial"/>
          <w:sz w:val="20"/>
          <w:szCs w:val="20"/>
        </w:rPr>
      </w:pPr>
      <w:r w:rsidRPr="007D14D6">
        <w:rPr>
          <w:rStyle w:val="Nenhum"/>
          <w:rFonts w:ascii="Arial Narrow" w:hAnsi="Arial Narrow" w:cs="Arial"/>
          <w:b/>
          <w:bCs/>
          <w:sz w:val="20"/>
          <w:szCs w:val="20"/>
        </w:rPr>
        <w:t xml:space="preserve">ÓRGÃO: </w:t>
      </w:r>
      <w:r w:rsidRPr="007D14D6">
        <w:rPr>
          <w:rStyle w:val="Nenhum"/>
          <w:rFonts w:ascii="Arial Narrow" w:hAnsi="Arial Narrow" w:cs="Arial"/>
          <w:sz w:val="20"/>
          <w:szCs w:val="20"/>
        </w:rPr>
        <w:t>Fundo Municipal de Saúde</w:t>
      </w:r>
    </w:p>
    <w:p w14:paraId="79F05DD1" w14:textId="77777777" w:rsidR="007D14D6" w:rsidRPr="007D14D6" w:rsidRDefault="007D14D6" w:rsidP="007D14D6">
      <w:pPr>
        <w:pStyle w:val="Recuodecorpodetexto"/>
        <w:spacing w:after="0" w:line="276" w:lineRule="auto"/>
        <w:ind w:left="709"/>
        <w:rPr>
          <w:rStyle w:val="Nenhum"/>
          <w:rFonts w:ascii="Arial Narrow" w:eastAsia="Arial" w:hAnsi="Arial Narrow" w:cs="Arial"/>
          <w:sz w:val="20"/>
          <w:szCs w:val="20"/>
        </w:rPr>
      </w:pPr>
      <w:r w:rsidRPr="007D14D6">
        <w:rPr>
          <w:rStyle w:val="Nenhum"/>
          <w:rFonts w:ascii="Arial Narrow" w:hAnsi="Arial Narrow" w:cs="Arial"/>
          <w:b/>
          <w:bCs/>
          <w:sz w:val="20"/>
          <w:szCs w:val="20"/>
        </w:rPr>
        <w:t xml:space="preserve">UNIDADE: </w:t>
      </w:r>
      <w:r w:rsidRPr="007D14D6">
        <w:rPr>
          <w:rStyle w:val="Nenhum"/>
          <w:rFonts w:ascii="Arial Narrow" w:hAnsi="Arial Narrow" w:cs="Arial"/>
          <w:sz w:val="20"/>
          <w:szCs w:val="20"/>
        </w:rPr>
        <w:t>1101</w:t>
      </w:r>
    </w:p>
    <w:p w14:paraId="154C1C8E" w14:textId="77777777" w:rsidR="007D14D6" w:rsidRPr="007D14D6" w:rsidRDefault="007D14D6" w:rsidP="007D14D6">
      <w:pPr>
        <w:pStyle w:val="Recuodecorpodetexto"/>
        <w:tabs>
          <w:tab w:val="left" w:pos="5910"/>
        </w:tabs>
        <w:spacing w:after="0" w:line="276" w:lineRule="auto"/>
        <w:ind w:left="709"/>
        <w:rPr>
          <w:rStyle w:val="Nenhum"/>
          <w:rFonts w:ascii="Arial Narrow" w:eastAsia="Arial" w:hAnsi="Arial Narrow" w:cs="Arial"/>
          <w:sz w:val="20"/>
          <w:szCs w:val="20"/>
        </w:rPr>
      </w:pPr>
      <w:r w:rsidRPr="007D14D6">
        <w:rPr>
          <w:rStyle w:val="Nenhum"/>
          <w:rFonts w:ascii="Arial Narrow" w:hAnsi="Arial Narrow" w:cs="Arial"/>
          <w:b/>
          <w:bCs/>
          <w:sz w:val="20"/>
          <w:szCs w:val="20"/>
        </w:rPr>
        <w:t xml:space="preserve">PROJETO ATIVIDADE: </w:t>
      </w:r>
      <w:r w:rsidRPr="007D14D6">
        <w:rPr>
          <w:rStyle w:val="Nenhum"/>
          <w:rFonts w:ascii="Arial Narrow" w:hAnsi="Arial Narrow" w:cs="Arial"/>
          <w:sz w:val="20"/>
          <w:szCs w:val="20"/>
        </w:rPr>
        <w:t xml:space="preserve">2.037 </w:t>
      </w:r>
    </w:p>
    <w:p w14:paraId="23F0305B" w14:textId="77777777" w:rsidR="007D14D6" w:rsidRPr="007D14D6" w:rsidRDefault="007D14D6" w:rsidP="007D14D6">
      <w:pPr>
        <w:pStyle w:val="Recuodecorpodetexto"/>
        <w:spacing w:after="0" w:line="276" w:lineRule="auto"/>
        <w:ind w:left="709"/>
        <w:rPr>
          <w:rStyle w:val="Nenhum"/>
          <w:rFonts w:ascii="Arial Narrow" w:eastAsia="Arial" w:hAnsi="Arial Narrow" w:cs="Arial"/>
          <w:sz w:val="20"/>
          <w:szCs w:val="20"/>
        </w:rPr>
      </w:pPr>
      <w:r w:rsidRPr="007D14D6">
        <w:rPr>
          <w:rStyle w:val="Nenhum"/>
          <w:rFonts w:ascii="Arial Narrow" w:hAnsi="Arial Narrow" w:cs="Arial"/>
          <w:b/>
          <w:bCs/>
          <w:sz w:val="20"/>
          <w:szCs w:val="20"/>
        </w:rPr>
        <w:t xml:space="preserve">ELEMENTO DE DESPESA: </w:t>
      </w:r>
      <w:r w:rsidRPr="007D14D6">
        <w:rPr>
          <w:rStyle w:val="Nenhum"/>
          <w:rFonts w:ascii="Arial Narrow" w:hAnsi="Arial Narrow" w:cs="Arial"/>
          <w:sz w:val="20"/>
          <w:szCs w:val="20"/>
        </w:rPr>
        <w:t>3.3.90.30.00</w:t>
      </w:r>
    </w:p>
    <w:p w14:paraId="507BD272" w14:textId="77777777" w:rsidR="007D14D6" w:rsidRPr="007D14D6" w:rsidRDefault="007D14D6" w:rsidP="007D14D6">
      <w:pPr>
        <w:pStyle w:val="Recuodecorpodetexto"/>
        <w:spacing w:after="0" w:line="276" w:lineRule="auto"/>
        <w:ind w:left="709"/>
        <w:rPr>
          <w:rStyle w:val="Nenhum"/>
          <w:rFonts w:ascii="Arial Narrow" w:eastAsia="Arial" w:hAnsi="Arial Narrow" w:cs="Arial"/>
          <w:sz w:val="20"/>
          <w:szCs w:val="20"/>
        </w:rPr>
      </w:pPr>
      <w:r w:rsidRPr="007D14D6">
        <w:rPr>
          <w:rStyle w:val="Nenhum"/>
          <w:rFonts w:ascii="Arial Narrow" w:hAnsi="Arial Narrow" w:cs="Arial"/>
          <w:b/>
          <w:bCs/>
          <w:sz w:val="20"/>
          <w:szCs w:val="20"/>
        </w:rPr>
        <w:t xml:space="preserve">FONTE DE RECURSOS: </w:t>
      </w:r>
      <w:r w:rsidRPr="007D14D6">
        <w:rPr>
          <w:rStyle w:val="Nenhum"/>
          <w:rFonts w:ascii="Arial Narrow" w:hAnsi="Arial Narrow" w:cs="Arial"/>
          <w:sz w:val="20"/>
          <w:szCs w:val="20"/>
        </w:rPr>
        <w:t xml:space="preserve">1500 </w:t>
      </w:r>
    </w:p>
    <w:p w14:paraId="394552E1" w14:textId="77777777" w:rsidR="007D14D6" w:rsidRPr="007D14D6" w:rsidRDefault="007D14D6" w:rsidP="007D14D6">
      <w:pPr>
        <w:pStyle w:val="Recuodecorpodetexto"/>
        <w:spacing w:after="0" w:line="276" w:lineRule="auto"/>
        <w:ind w:left="709"/>
        <w:rPr>
          <w:rStyle w:val="Nenhum"/>
          <w:rFonts w:ascii="Arial Narrow" w:eastAsia="Arial" w:hAnsi="Arial Narrow" w:cs="Arial"/>
          <w:b/>
          <w:bCs/>
          <w:sz w:val="20"/>
          <w:szCs w:val="20"/>
        </w:rPr>
      </w:pPr>
    </w:p>
    <w:p w14:paraId="3389580F" w14:textId="77777777" w:rsidR="007D14D6" w:rsidRPr="007D14D6" w:rsidRDefault="007D14D6" w:rsidP="007D14D6">
      <w:pPr>
        <w:pStyle w:val="Recuodecorpodetexto"/>
        <w:spacing w:after="0" w:line="276" w:lineRule="auto"/>
        <w:ind w:left="709"/>
        <w:rPr>
          <w:rStyle w:val="Nenhum"/>
          <w:rFonts w:ascii="Arial Narrow" w:eastAsia="Arial" w:hAnsi="Arial Narrow" w:cs="Arial"/>
          <w:sz w:val="20"/>
          <w:szCs w:val="20"/>
        </w:rPr>
      </w:pPr>
      <w:r w:rsidRPr="007D14D6">
        <w:rPr>
          <w:rStyle w:val="Nenhum"/>
          <w:rFonts w:ascii="Arial Narrow" w:hAnsi="Arial Narrow" w:cs="Arial"/>
          <w:b/>
          <w:bCs/>
          <w:sz w:val="20"/>
          <w:szCs w:val="20"/>
        </w:rPr>
        <w:t xml:space="preserve">ÓRGÃO: </w:t>
      </w:r>
      <w:r w:rsidRPr="007D14D6">
        <w:rPr>
          <w:rStyle w:val="Nenhum"/>
          <w:rFonts w:ascii="Arial Narrow" w:hAnsi="Arial Narrow" w:cs="Arial"/>
          <w:sz w:val="20"/>
          <w:szCs w:val="20"/>
        </w:rPr>
        <w:t>Fundo Municipal de Saúde</w:t>
      </w:r>
    </w:p>
    <w:p w14:paraId="3703F484" w14:textId="77777777" w:rsidR="007D14D6" w:rsidRPr="007D14D6" w:rsidRDefault="007D14D6" w:rsidP="007D14D6">
      <w:pPr>
        <w:pStyle w:val="Recuodecorpodetexto"/>
        <w:spacing w:after="0" w:line="276" w:lineRule="auto"/>
        <w:ind w:left="709"/>
        <w:rPr>
          <w:rStyle w:val="Nenhum"/>
          <w:rFonts w:ascii="Arial Narrow" w:eastAsia="Arial" w:hAnsi="Arial Narrow" w:cs="Arial"/>
          <w:sz w:val="20"/>
          <w:szCs w:val="20"/>
        </w:rPr>
      </w:pPr>
      <w:r w:rsidRPr="007D14D6">
        <w:rPr>
          <w:rStyle w:val="Nenhum"/>
          <w:rFonts w:ascii="Arial Narrow" w:hAnsi="Arial Narrow" w:cs="Arial"/>
          <w:b/>
          <w:bCs/>
          <w:sz w:val="20"/>
          <w:szCs w:val="20"/>
        </w:rPr>
        <w:t xml:space="preserve">UNIDADE: </w:t>
      </w:r>
      <w:r w:rsidRPr="007D14D6">
        <w:rPr>
          <w:rStyle w:val="Nenhum"/>
          <w:rFonts w:ascii="Arial Narrow" w:hAnsi="Arial Narrow" w:cs="Arial"/>
          <w:sz w:val="20"/>
          <w:szCs w:val="20"/>
        </w:rPr>
        <w:t>1101</w:t>
      </w:r>
    </w:p>
    <w:p w14:paraId="2DC84738" w14:textId="77777777" w:rsidR="007D14D6" w:rsidRPr="007D14D6" w:rsidRDefault="007D14D6" w:rsidP="007D14D6">
      <w:pPr>
        <w:pStyle w:val="Recuodecorpodetexto"/>
        <w:tabs>
          <w:tab w:val="left" w:pos="5910"/>
        </w:tabs>
        <w:spacing w:after="0" w:line="276" w:lineRule="auto"/>
        <w:ind w:left="709"/>
        <w:rPr>
          <w:rStyle w:val="Nenhum"/>
          <w:rFonts w:ascii="Arial Narrow" w:eastAsia="Arial" w:hAnsi="Arial Narrow" w:cs="Arial"/>
          <w:sz w:val="20"/>
          <w:szCs w:val="20"/>
        </w:rPr>
      </w:pPr>
      <w:r w:rsidRPr="007D14D6">
        <w:rPr>
          <w:rStyle w:val="Nenhum"/>
          <w:rFonts w:ascii="Arial Narrow" w:hAnsi="Arial Narrow" w:cs="Arial"/>
          <w:b/>
          <w:bCs/>
          <w:sz w:val="20"/>
          <w:szCs w:val="20"/>
        </w:rPr>
        <w:t xml:space="preserve">PROJETO ATIVIDADE: </w:t>
      </w:r>
      <w:r w:rsidRPr="007D14D6">
        <w:rPr>
          <w:rStyle w:val="Nenhum"/>
          <w:rFonts w:ascii="Arial Narrow" w:hAnsi="Arial Narrow" w:cs="Arial"/>
          <w:sz w:val="20"/>
          <w:szCs w:val="20"/>
        </w:rPr>
        <w:t xml:space="preserve">2.038 </w:t>
      </w:r>
    </w:p>
    <w:p w14:paraId="7760EBF5" w14:textId="77777777" w:rsidR="007D14D6" w:rsidRPr="007D14D6" w:rsidRDefault="007D14D6" w:rsidP="007D14D6">
      <w:pPr>
        <w:pStyle w:val="Recuodecorpodetexto"/>
        <w:spacing w:after="0" w:line="276" w:lineRule="auto"/>
        <w:ind w:left="709"/>
        <w:rPr>
          <w:rStyle w:val="Nenhum"/>
          <w:rFonts w:ascii="Arial Narrow" w:eastAsia="Arial" w:hAnsi="Arial Narrow" w:cs="Arial"/>
          <w:sz w:val="20"/>
          <w:szCs w:val="20"/>
        </w:rPr>
      </w:pPr>
      <w:r w:rsidRPr="007D14D6">
        <w:rPr>
          <w:rStyle w:val="Nenhum"/>
          <w:rFonts w:ascii="Arial Narrow" w:hAnsi="Arial Narrow" w:cs="Arial"/>
          <w:b/>
          <w:bCs/>
          <w:sz w:val="20"/>
          <w:szCs w:val="20"/>
        </w:rPr>
        <w:t xml:space="preserve">ELEMENTO DE DESPESA: </w:t>
      </w:r>
      <w:r w:rsidRPr="007D14D6">
        <w:rPr>
          <w:rStyle w:val="Nenhum"/>
          <w:rFonts w:ascii="Arial Narrow" w:hAnsi="Arial Narrow" w:cs="Arial"/>
          <w:sz w:val="20"/>
          <w:szCs w:val="20"/>
        </w:rPr>
        <w:t>3.3.90.30.00</w:t>
      </w:r>
    </w:p>
    <w:p w14:paraId="5C49142F" w14:textId="77777777" w:rsidR="007D14D6" w:rsidRPr="007D14D6" w:rsidRDefault="007D14D6" w:rsidP="007D14D6">
      <w:pPr>
        <w:pStyle w:val="Recuodecorpodetexto"/>
        <w:spacing w:after="0" w:line="276" w:lineRule="auto"/>
        <w:ind w:left="709"/>
        <w:rPr>
          <w:rStyle w:val="Nenhum"/>
          <w:rFonts w:ascii="Arial Narrow" w:eastAsia="Arial" w:hAnsi="Arial Narrow" w:cs="Arial"/>
          <w:sz w:val="20"/>
          <w:szCs w:val="20"/>
        </w:rPr>
      </w:pPr>
      <w:r w:rsidRPr="007D14D6">
        <w:rPr>
          <w:rStyle w:val="Nenhum"/>
          <w:rFonts w:ascii="Arial Narrow" w:hAnsi="Arial Narrow" w:cs="Arial"/>
          <w:b/>
          <w:bCs/>
          <w:sz w:val="20"/>
          <w:szCs w:val="20"/>
        </w:rPr>
        <w:t xml:space="preserve">FONTE DE RECURSOS: </w:t>
      </w:r>
      <w:r w:rsidRPr="007D14D6">
        <w:rPr>
          <w:rStyle w:val="Nenhum"/>
          <w:rFonts w:ascii="Arial Narrow" w:hAnsi="Arial Narrow" w:cs="Arial"/>
          <w:sz w:val="20"/>
          <w:szCs w:val="20"/>
        </w:rPr>
        <w:t>1500 / 1600 / 1601 / 1621</w:t>
      </w:r>
    </w:p>
    <w:p w14:paraId="7A98246A" w14:textId="77777777" w:rsidR="007D14D6" w:rsidRPr="007D14D6" w:rsidRDefault="007D14D6" w:rsidP="007D14D6">
      <w:pPr>
        <w:pStyle w:val="Recuodecorpodetexto"/>
        <w:spacing w:after="0" w:line="276" w:lineRule="auto"/>
        <w:ind w:left="709"/>
        <w:rPr>
          <w:rStyle w:val="Nenhum"/>
          <w:rFonts w:ascii="Arial Narrow" w:eastAsia="Arial" w:hAnsi="Arial Narrow" w:cs="Arial"/>
          <w:sz w:val="20"/>
          <w:szCs w:val="20"/>
        </w:rPr>
      </w:pPr>
    </w:p>
    <w:p w14:paraId="39B9F271" w14:textId="77777777" w:rsidR="007D14D6" w:rsidRPr="007D14D6" w:rsidRDefault="007D14D6" w:rsidP="007D14D6">
      <w:pPr>
        <w:pStyle w:val="Recuodecorpodetexto"/>
        <w:spacing w:after="0" w:line="276" w:lineRule="auto"/>
        <w:ind w:left="709"/>
        <w:rPr>
          <w:rStyle w:val="Nenhum"/>
          <w:rFonts w:ascii="Arial Narrow" w:eastAsia="Arial" w:hAnsi="Arial Narrow" w:cs="Arial"/>
          <w:sz w:val="20"/>
          <w:szCs w:val="20"/>
        </w:rPr>
      </w:pPr>
      <w:r w:rsidRPr="007D14D6">
        <w:rPr>
          <w:rStyle w:val="Nenhum"/>
          <w:rFonts w:ascii="Arial Narrow" w:hAnsi="Arial Narrow" w:cs="Arial"/>
          <w:b/>
          <w:bCs/>
          <w:sz w:val="20"/>
          <w:szCs w:val="20"/>
        </w:rPr>
        <w:t xml:space="preserve">ÓRGÃO: </w:t>
      </w:r>
      <w:r w:rsidRPr="007D14D6">
        <w:rPr>
          <w:rStyle w:val="Nenhum"/>
          <w:rFonts w:ascii="Arial Narrow" w:hAnsi="Arial Narrow" w:cs="Arial"/>
          <w:sz w:val="20"/>
          <w:szCs w:val="20"/>
        </w:rPr>
        <w:t>Fundo Municipal de Saúde</w:t>
      </w:r>
    </w:p>
    <w:p w14:paraId="2D969D50" w14:textId="77777777" w:rsidR="007D14D6" w:rsidRPr="007D14D6" w:rsidRDefault="007D14D6" w:rsidP="007D14D6">
      <w:pPr>
        <w:pStyle w:val="Recuodecorpodetexto"/>
        <w:spacing w:after="0" w:line="276" w:lineRule="auto"/>
        <w:ind w:left="709"/>
        <w:rPr>
          <w:rStyle w:val="Nenhum"/>
          <w:rFonts w:ascii="Arial Narrow" w:eastAsia="Arial" w:hAnsi="Arial Narrow" w:cs="Arial"/>
          <w:sz w:val="20"/>
          <w:szCs w:val="20"/>
        </w:rPr>
      </w:pPr>
      <w:r w:rsidRPr="007D14D6">
        <w:rPr>
          <w:rStyle w:val="Nenhum"/>
          <w:rFonts w:ascii="Arial Narrow" w:hAnsi="Arial Narrow" w:cs="Arial"/>
          <w:b/>
          <w:bCs/>
          <w:sz w:val="20"/>
          <w:szCs w:val="20"/>
        </w:rPr>
        <w:t xml:space="preserve">UNIDADE: </w:t>
      </w:r>
      <w:r w:rsidRPr="007D14D6">
        <w:rPr>
          <w:rStyle w:val="Nenhum"/>
          <w:rFonts w:ascii="Arial Narrow" w:hAnsi="Arial Narrow" w:cs="Arial"/>
          <w:sz w:val="20"/>
          <w:szCs w:val="20"/>
        </w:rPr>
        <w:t>1101</w:t>
      </w:r>
    </w:p>
    <w:p w14:paraId="061DCBC0" w14:textId="77777777" w:rsidR="007D14D6" w:rsidRPr="007D14D6" w:rsidRDefault="007D14D6" w:rsidP="007D14D6">
      <w:pPr>
        <w:pStyle w:val="Recuodecorpodetexto"/>
        <w:tabs>
          <w:tab w:val="left" w:pos="5910"/>
        </w:tabs>
        <w:spacing w:after="0" w:line="276" w:lineRule="auto"/>
        <w:ind w:left="709"/>
        <w:rPr>
          <w:rStyle w:val="Nenhum"/>
          <w:rFonts w:ascii="Arial Narrow" w:eastAsia="Arial" w:hAnsi="Arial Narrow" w:cs="Arial"/>
          <w:sz w:val="20"/>
          <w:szCs w:val="20"/>
        </w:rPr>
      </w:pPr>
      <w:r w:rsidRPr="007D14D6">
        <w:rPr>
          <w:rStyle w:val="Nenhum"/>
          <w:rFonts w:ascii="Arial Narrow" w:hAnsi="Arial Narrow" w:cs="Arial"/>
          <w:b/>
          <w:bCs/>
          <w:sz w:val="20"/>
          <w:szCs w:val="20"/>
        </w:rPr>
        <w:t xml:space="preserve">PROJETO ATIVIDADE: </w:t>
      </w:r>
      <w:r w:rsidRPr="007D14D6">
        <w:rPr>
          <w:rStyle w:val="Nenhum"/>
          <w:rFonts w:ascii="Arial Narrow" w:hAnsi="Arial Narrow" w:cs="Arial"/>
          <w:sz w:val="20"/>
          <w:szCs w:val="20"/>
        </w:rPr>
        <w:t xml:space="preserve">2.039 </w:t>
      </w:r>
    </w:p>
    <w:p w14:paraId="401E3561" w14:textId="77777777" w:rsidR="007D14D6" w:rsidRPr="007D14D6" w:rsidRDefault="007D14D6" w:rsidP="007D14D6">
      <w:pPr>
        <w:pStyle w:val="Recuodecorpodetexto"/>
        <w:spacing w:after="0" w:line="276" w:lineRule="auto"/>
        <w:ind w:left="709"/>
        <w:rPr>
          <w:rStyle w:val="Nenhum"/>
          <w:rFonts w:ascii="Arial Narrow" w:eastAsia="Arial" w:hAnsi="Arial Narrow" w:cs="Arial"/>
          <w:sz w:val="20"/>
          <w:szCs w:val="20"/>
        </w:rPr>
      </w:pPr>
      <w:r w:rsidRPr="007D14D6">
        <w:rPr>
          <w:rStyle w:val="Nenhum"/>
          <w:rFonts w:ascii="Arial Narrow" w:hAnsi="Arial Narrow" w:cs="Arial"/>
          <w:b/>
          <w:bCs/>
          <w:sz w:val="20"/>
          <w:szCs w:val="20"/>
        </w:rPr>
        <w:t xml:space="preserve">ELEMENTO DE DESPESA: </w:t>
      </w:r>
      <w:r w:rsidRPr="007D14D6">
        <w:rPr>
          <w:rStyle w:val="Nenhum"/>
          <w:rFonts w:ascii="Arial Narrow" w:hAnsi="Arial Narrow" w:cs="Arial"/>
          <w:sz w:val="20"/>
          <w:szCs w:val="20"/>
        </w:rPr>
        <w:t>3.3.90.30.00</w:t>
      </w:r>
    </w:p>
    <w:p w14:paraId="61F29FA8" w14:textId="77777777" w:rsidR="007D14D6" w:rsidRPr="007D14D6" w:rsidRDefault="007D14D6" w:rsidP="007D14D6">
      <w:pPr>
        <w:pStyle w:val="Recuodecorpodetexto"/>
        <w:spacing w:after="0" w:line="276" w:lineRule="auto"/>
        <w:ind w:left="709"/>
        <w:rPr>
          <w:rStyle w:val="Nenhum"/>
          <w:rFonts w:ascii="Arial Narrow" w:eastAsia="Arial" w:hAnsi="Arial Narrow" w:cs="Arial"/>
          <w:sz w:val="20"/>
          <w:szCs w:val="20"/>
        </w:rPr>
      </w:pPr>
      <w:r w:rsidRPr="007D14D6">
        <w:rPr>
          <w:rStyle w:val="Nenhum"/>
          <w:rFonts w:ascii="Arial Narrow" w:hAnsi="Arial Narrow" w:cs="Arial"/>
          <w:b/>
          <w:bCs/>
          <w:sz w:val="20"/>
          <w:szCs w:val="20"/>
        </w:rPr>
        <w:t xml:space="preserve">FONTE DE RECURSOS: </w:t>
      </w:r>
      <w:r w:rsidRPr="007D14D6">
        <w:rPr>
          <w:rStyle w:val="Nenhum"/>
          <w:rFonts w:ascii="Arial Narrow" w:hAnsi="Arial Narrow" w:cs="Arial"/>
          <w:sz w:val="20"/>
          <w:szCs w:val="20"/>
        </w:rPr>
        <w:t>1500 / 1600 / 1601</w:t>
      </w:r>
    </w:p>
    <w:p w14:paraId="33E3CC92" w14:textId="77777777" w:rsidR="007D14D6" w:rsidRPr="007D14D6" w:rsidRDefault="007D14D6" w:rsidP="007D14D6">
      <w:pPr>
        <w:pStyle w:val="Recuodecorpodetexto"/>
        <w:spacing w:after="0" w:line="276" w:lineRule="auto"/>
        <w:ind w:left="709"/>
        <w:rPr>
          <w:rStyle w:val="Nenhum"/>
          <w:rFonts w:ascii="Arial Narrow" w:eastAsia="Arial" w:hAnsi="Arial Narrow" w:cs="Arial"/>
          <w:sz w:val="20"/>
          <w:szCs w:val="20"/>
        </w:rPr>
      </w:pPr>
    </w:p>
    <w:p w14:paraId="452BBD07" w14:textId="77777777" w:rsidR="007D14D6" w:rsidRPr="007D14D6" w:rsidRDefault="007D14D6" w:rsidP="007D14D6">
      <w:pPr>
        <w:pStyle w:val="Recuodecorpodetexto"/>
        <w:spacing w:after="0" w:line="276" w:lineRule="auto"/>
        <w:ind w:left="709"/>
        <w:rPr>
          <w:rStyle w:val="Nenhum"/>
          <w:rFonts w:ascii="Arial Narrow" w:eastAsia="Arial" w:hAnsi="Arial Narrow" w:cs="Arial"/>
          <w:sz w:val="20"/>
          <w:szCs w:val="20"/>
        </w:rPr>
      </w:pPr>
      <w:r w:rsidRPr="007D14D6">
        <w:rPr>
          <w:rStyle w:val="Nenhum"/>
          <w:rFonts w:ascii="Arial Narrow" w:hAnsi="Arial Narrow" w:cs="Arial"/>
          <w:b/>
          <w:bCs/>
          <w:sz w:val="20"/>
          <w:szCs w:val="20"/>
        </w:rPr>
        <w:t xml:space="preserve">ÓRGÃO: </w:t>
      </w:r>
      <w:r w:rsidRPr="007D14D6">
        <w:rPr>
          <w:rStyle w:val="Nenhum"/>
          <w:rFonts w:ascii="Arial Narrow" w:hAnsi="Arial Narrow" w:cs="Arial"/>
          <w:sz w:val="20"/>
          <w:szCs w:val="20"/>
        </w:rPr>
        <w:t>Fundo Municipal de Saúde</w:t>
      </w:r>
    </w:p>
    <w:p w14:paraId="39FF9407" w14:textId="77777777" w:rsidR="007D14D6" w:rsidRPr="007D14D6" w:rsidRDefault="007D14D6" w:rsidP="007D14D6">
      <w:pPr>
        <w:pStyle w:val="Recuodecorpodetexto"/>
        <w:spacing w:after="0" w:line="276" w:lineRule="auto"/>
        <w:ind w:left="709"/>
        <w:rPr>
          <w:rStyle w:val="Nenhum"/>
          <w:rFonts w:ascii="Arial Narrow" w:eastAsia="Arial" w:hAnsi="Arial Narrow" w:cs="Arial"/>
          <w:sz w:val="20"/>
          <w:szCs w:val="20"/>
        </w:rPr>
      </w:pPr>
      <w:r w:rsidRPr="007D14D6">
        <w:rPr>
          <w:rStyle w:val="Nenhum"/>
          <w:rFonts w:ascii="Arial Narrow" w:hAnsi="Arial Narrow" w:cs="Arial"/>
          <w:b/>
          <w:bCs/>
          <w:sz w:val="20"/>
          <w:szCs w:val="20"/>
        </w:rPr>
        <w:t xml:space="preserve">UNIDADE: </w:t>
      </w:r>
      <w:r w:rsidRPr="007D14D6">
        <w:rPr>
          <w:rStyle w:val="Nenhum"/>
          <w:rFonts w:ascii="Arial Narrow" w:hAnsi="Arial Narrow" w:cs="Arial"/>
          <w:sz w:val="20"/>
          <w:szCs w:val="20"/>
        </w:rPr>
        <w:t>1101</w:t>
      </w:r>
    </w:p>
    <w:p w14:paraId="1CDEAC42" w14:textId="77777777" w:rsidR="007D14D6" w:rsidRPr="007D14D6" w:rsidRDefault="007D14D6" w:rsidP="007D14D6">
      <w:pPr>
        <w:pStyle w:val="Recuodecorpodetexto"/>
        <w:tabs>
          <w:tab w:val="left" w:pos="5910"/>
        </w:tabs>
        <w:spacing w:after="0" w:line="276" w:lineRule="auto"/>
        <w:ind w:left="709"/>
        <w:rPr>
          <w:rStyle w:val="Nenhum"/>
          <w:rFonts w:ascii="Arial Narrow" w:eastAsia="Arial" w:hAnsi="Arial Narrow" w:cs="Arial"/>
          <w:sz w:val="20"/>
          <w:szCs w:val="20"/>
        </w:rPr>
      </w:pPr>
      <w:r w:rsidRPr="007D14D6">
        <w:rPr>
          <w:rStyle w:val="Nenhum"/>
          <w:rFonts w:ascii="Arial Narrow" w:hAnsi="Arial Narrow" w:cs="Arial"/>
          <w:b/>
          <w:bCs/>
          <w:sz w:val="20"/>
          <w:szCs w:val="20"/>
        </w:rPr>
        <w:t xml:space="preserve">PROJETO ATIVIDADE: </w:t>
      </w:r>
      <w:r w:rsidRPr="007D14D6">
        <w:rPr>
          <w:rStyle w:val="Nenhum"/>
          <w:rFonts w:ascii="Arial Narrow" w:hAnsi="Arial Narrow" w:cs="Arial"/>
          <w:sz w:val="20"/>
          <w:szCs w:val="20"/>
        </w:rPr>
        <w:t xml:space="preserve">2.040 </w:t>
      </w:r>
    </w:p>
    <w:p w14:paraId="2583200B" w14:textId="77777777" w:rsidR="007D14D6" w:rsidRPr="007D14D6" w:rsidRDefault="007D14D6" w:rsidP="007D14D6">
      <w:pPr>
        <w:pStyle w:val="Recuodecorpodetexto"/>
        <w:spacing w:after="0" w:line="276" w:lineRule="auto"/>
        <w:ind w:left="709"/>
        <w:rPr>
          <w:rStyle w:val="Nenhum"/>
          <w:rFonts w:ascii="Arial Narrow" w:eastAsia="Arial" w:hAnsi="Arial Narrow" w:cs="Arial"/>
          <w:sz w:val="20"/>
          <w:szCs w:val="20"/>
        </w:rPr>
      </w:pPr>
      <w:r w:rsidRPr="007D14D6">
        <w:rPr>
          <w:rStyle w:val="Nenhum"/>
          <w:rFonts w:ascii="Arial Narrow" w:hAnsi="Arial Narrow" w:cs="Arial"/>
          <w:b/>
          <w:bCs/>
          <w:sz w:val="20"/>
          <w:szCs w:val="20"/>
        </w:rPr>
        <w:t xml:space="preserve">ELEMENTO DE DESPESA: </w:t>
      </w:r>
      <w:r w:rsidRPr="007D14D6">
        <w:rPr>
          <w:rStyle w:val="Nenhum"/>
          <w:rFonts w:ascii="Arial Narrow" w:hAnsi="Arial Narrow" w:cs="Arial"/>
          <w:sz w:val="20"/>
          <w:szCs w:val="20"/>
        </w:rPr>
        <w:t>3.3.90.30.00</w:t>
      </w:r>
    </w:p>
    <w:p w14:paraId="32710516" w14:textId="77777777" w:rsidR="007D14D6" w:rsidRPr="007D14D6" w:rsidRDefault="007D14D6" w:rsidP="007D14D6">
      <w:pPr>
        <w:pStyle w:val="Recuodecorpodetexto"/>
        <w:spacing w:after="0" w:line="276" w:lineRule="auto"/>
        <w:ind w:left="709"/>
        <w:rPr>
          <w:rStyle w:val="Nenhum"/>
          <w:rFonts w:ascii="Arial Narrow" w:eastAsia="Arial" w:hAnsi="Arial Narrow" w:cs="Arial"/>
          <w:sz w:val="20"/>
          <w:szCs w:val="20"/>
        </w:rPr>
      </w:pPr>
      <w:r w:rsidRPr="007D14D6">
        <w:rPr>
          <w:rStyle w:val="Nenhum"/>
          <w:rFonts w:ascii="Arial Narrow" w:hAnsi="Arial Narrow" w:cs="Arial"/>
          <w:b/>
          <w:bCs/>
          <w:sz w:val="20"/>
          <w:szCs w:val="20"/>
        </w:rPr>
        <w:t xml:space="preserve">FONTE DE RECURSOS: </w:t>
      </w:r>
      <w:r w:rsidRPr="007D14D6">
        <w:rPr>
          <w:rStyle w:val="Nenhum"/>
          <w:rFonts w:ascii="Arial Narrow" w:hAnsi="Arial Narrow" w:cs="Arial"/>
          <w:sz w:val="20"/>
          <w:szCs w:val="20"/>
        </w:rPr>
        <w:t>1500 / 1600 / 1621</w:t>
      </w:r>
    </w:p>
    <w:p w14:paraId="34DCF496" w14:textId="77777777" w:rsidR="007D14D6" w:rsidRPr="007D14D6" w:rsidRDefault="007D14D6" w:rsidP="007D14D6">
      <w:pPr>
        <w:pStyle w:val="Recuodecorpodetexto"/>
        <w:spacing w:after="0" w:line="276" w:lineRule="auto"/>
        <w:ind w:left="709"/>
        <w:rPr>
          <w:rStyle w:val="Nenhum"/>
          <w:rFonts w:ascii="Arial Narrow" w:eastAsia="Arial" w:hAnsi="Arial Narrow" w:cs="Arial"/>
          <w:sz w:val="20"/>
          <w:szCs w:val="20"/>
        </w:rPr>
      </w:pPr>
    </w:p>
    <w:p w14:paraId="1B9FDEEF" w14:textId="77777777" w:rsidR="007D14D6" w:rsidRPr="007D14D6" w:rsidRDefault="007D14D6" w:rsidP="007D14D6">
      <w:pPr>
        <w:pStyle w:val="Recuodecorpodetexto"/>
        <w:spacing w:after="0" w:line="276" w:lineRule="auto"/>
        <w:ind w:left="709"/>
        <w:rPr>
          <w:rStyle w:val="Nenhum"/>
          <w:rFonts w:ascii="Arial Narrow" w:eastAsia="Arial" w:hAnsi="Arial Narrow" w:cs="Arial"/>
          <w:sz w:val="20"/>
          <w:szCs w:val="20"/>
        </w:rPr>
      </w:pPr>
      <w:r w:rsidRPr="007D14D6">
        <w:rPr>
          <w:rStyle w:val="Nenhum"/>
          <w:rFonts w:ascii="Arial Narrow" w:hAnsi="Arial Narrow" w:cs="Arial"/>
          <w:b/>
          <w:bCs/>
          <w:sz w:val="20"/>
          <w:szCs w:val="20"/>
        </w:rPr>
        <w:t xml:space="preserve">ÓRGÃO: </w:t>
      </w:r>
      <w:r w:rsidRPr="007D14D6">
        <w:rPr>
          <w:rStyle w:val="Nenhum"/>
          <w:rFonts w:ascii="Arial Narrow" w:hAnsi="Arial Narrow" w:cs="Arial"/>
          <w:sz w:val="20"/>
          <w:szCs w:val="20"/>
        </w:rPr>
        <w:t>Fundo Municipal de Saúde</w:t>
      </w:r>
    </w:p>
    <w:p w14:paraId="5F383264" w14:textId="77777777" w:rsidR="007D14D6" w:rsidRPr="007D14D6" w:rsidRDefault="007D14D6" w:rsidP="007D14D6">
      <w:pPr>
        <w:pStyle w:val="Recuodecorpodetexto"/>
        <w:spacing w:after="0" w:line="276" w:lineRule="auto"/>
        <w:ind w:left="709"/>
        <w:rPr>
          <w:rStyle w:val="Nenhum"/>
          <w:rFonts w:ascii="Arial Narrow" w:eastAsia="Arial" w:hAnsi="Arial Narrow" w:cs="Arial"/>
          <w:sz w:val="20"/>
          <w:szCs w:val="20"/>
        </w:rPr>
      </w:pPr>
      <w:r w:rsidRPr="007D14D6">
        <w:rPr>
          <w:rStyle w:val="Nenhum"/>
          <w:rFonts w:ascii="Arial Narrow" w:hAnsi="Arial Narrow" w:cs="Arial"/>
          <w:b/>
          <w:bCs/>
          <w:sz w:val="20"/>
          <w:szCs w:val="20"/>
        </w:rPr>
        <w:t xml:space="preserve">UNIDADE: </w:t>
      </w:r>
      <w:r w:rsidRPr="007D14D6">
        <w:rPr>
          <w:rStyle w:val="Nenhum"/>
          <w:rFonts w:ascii="Arial Narrow" w:hAnsi="Arial Narrow" w:cs="Arial"/>
          <w:sz w:val="20"/>
          <w:szCs w:val="20"/>
        </w:rPr>
        <w:t>1101</w:t>
      </w:r>
    </w:p>
    <w:p w14:paraId="09F20FAE" w14:textId="77777777" w:rsidR="007D14D6" w:rsidRPr="007D14D6" w:rsidRDefault="007D14D6" w:rsidP="007D14D6">
      <w:pPr>
        <w:pStyle w:val="Recuodecorpodetexto"/>
        <w:tabs>
          <w:tab w:val="left" w:pos="5910"/>
        </w:tabs>
        <w:spacing w:after="0" w:line="276" w:lineRule="auto"/>
        <w:ind w:left="709"/>
        <w:rPr>
          <w:rStyle w:val="Nenhum"/>
          <w:rFonts w:ascii="Arial Narrow" w:eastAsia="Arial" w:hAnsi="Arial Narrow" w:cs="Arial"/>
          <w:sz w:val="20"/>
          <w:szCs w:val="20"/>
        </w:rPr>
      </w:pPr>
      <w:r w:rsidRPr="007D14D6">
        <w:rPr>
          <w:rStyle w:val="Nenhum"/>
          <w:rFonts w:ascii="Arial Narrow" w:hAnsi="Arial Narrow" w:cs="Arial"/>
          <w:b/>
          <w:bCs/>
          <w:sz w:val="20"/>
          <w:szCs w:val="20"/>
        </w:rPr>
        <w:t xml:space="preserve">PROJETO ATIVIDADE: </w:t>
      </w:r>
      <w:r w:rsidRPr="007D14D6">
        <w:rPr>
          <w:rStyle w:val="Nenhum"/>
          <w:rFonts w:ascii="Arial Narrow" w:hAnsi="Arial Narrow" w:cs="Arial"/>
          <w:sz w:val="20"/>
          <w:szCs w:val="20"/>
        </w:rPr>
        <w:t xml:space="preserve">2.041 </w:t>
      </w:r>
    </w:p>
    <w:p w14:paraId="26504886" w14:textId="77777777" w:rsidR="007D14D6" w:rsidRPr="007D14D6" w:rsidRDefault="007D14D6" w:rsidP="007D14D6">
      <w:pPr>
        <w:pStyle w:val="Recuodecorpodetexto"/>
        <w:spacing w:after="0" w:line="276" w:lineRule="auto"/>
        <w:ind w:left="709"/>
        <w:rPr>
          <w:rStyle w:val="Nenhum"/>
          <w:rFonts w:ascii="Arial Narrow" w:eastAsia="Arial" w:hAnsi="Arial Narrow" w:cs="Arial"/>
          <w:sz w:val="20"/>
          <w:szCs w:val="20"/>
        </w:rPr>
      </w:pPr>
      <w:r w:rsidRPr="007D14D6">
        <w:rPr>
          <w:rStyle w:val="Nenhum"/>
          <w:rFonts w:ascii="Arial Narrow" w:hAnsi="Arial Narrow" w:cs="Arial"/>
          <w:b/>
          <w:bCs/>
          <w:sz w:val="20"/>
          <w:szCs w:val="20"/>
        </w:rPr>
        <w:t xml:space="preserve">ELEMENTO DE DESPESA: </w:t>
      </w:r>
      <w:r w:rsidRPr="007D14D6">
        <w:rPr>
          <w:rStyle w:val="Nenhum"/>
          <w:rFonts w:ascii="Arial Narrow" w:hAnsi="Arial Narrow" w:cs="Arial"/>
          <w:sz w:val="20"/>
          <w:szCs w:val="20"/>
        </w:rPr>
        <w:t>3.3.90.30.00</w:t>
      </w:r>
    </w:p>
    <w:p w14:paraId="50E16859" w14:textId="70FB0D00" w:rsidR="00466896" w:rsidRPr="00EF4162" w:rsidRDefault="007D14D6" w:rsidP="007D14D6">
      <w:pPr>
        <w:pStyle w:val="Normal1"/>
        <w:ind w:firstLine="709"/>
        <w:jc w:val="both"/>
        <w:rPr>
          <w:rFonts w:ascii="Arial Narrow" w:hAnsi="Arial Narrow" w:cs="Arial"/>
          <w:sz w:val="20"/>
          <w:szCs w:val="20"/>
        </w:rPr>
      </w:pPr>
      <w:r w:rsidRPr="007D14D6">
        <w:rPr>
          <w:rStyle w:val="Nenhum"/>
          <w:rFonts w:ascii="Arial Narrow" w:hAnsi="Arial Narrow" w:cs="Arial"/>
          <w:b/>
          <w:bCs/>
          <w:sz w:val="20"/>
          <w:szCs w:val="20"/>
        </w:rPr>
        <w:t xml:space="preserve">FONTE DE RECURSOS: </w:t>
      </w:r>
      <w:r w:rsidRPr="007D14D6">
        <w:rPr>
          <w:rStyle w:val="Nenhum"/>
          <w:rFonts w:ascii="Arial Narrow" w:hAnsi="Arial Narrow" w:cs="Arial"/>
          <w:sz w:val="20"/>
          <w:szCs w:val="20"/>
        </w:rPr>
        <w:t>1500 / 1600</w:t>
      </w:r>
    </w:p>
    <w:p w14:paraId="571797DE" w14:textId="77777777" w:rsidR="004663CF" w:rsidRPr="00EF4162" w:rsidRDefault="004663CF" w:rsidP="000B0A31">
      <w:pPr>
        <w:pStyle w:val="Normal1"/>
        <w:jc w:val="both"/>
        <w:rPr>
          <w:rFonts w:ascii="Arial Narrow" w:hAnsi="Arial Narrow" w:cs="Arial"/>
          <w:sz w:val="20"/>
          <w:szCs w:val="20"/>
        </w:rPr>
      </w:pPr>
    </w:p>
    <w:p w14:paraId="42CC2C58" w14:textId="77777777" w:rsidR="00CC459E" w:rsidRPr="00EF4162" w:rsidRDefault="00CC459E" w:rsidP="000B0A31">
      <w:pPr>
        <w:pStyle w:val="PargrafodaLista"/>
        <w:numPr>
          <w:ilvl w:val="1"/>
          <w:numId w:val="16"/>
        </w:numPr>
        <w:jc w:val="both"/>
        <w:rPr>
          <w:rFonts w:ascii="Arial Narrow" w:hAnsi="Arial Narrow" w:cs="Arial"/>
          <w:sz w:val="20"/>
          <w:szCs w:val="20"/>
        </w:rPr>
      </w:pPr>
      <w:r w:rsidRPr="00EF4162">
        <w:rPr>
          <w:rFonts w:ascii="Arial Narrow" w:hAnsi="Arial Narrow" w:cs="Arial"/>
          <w:sz w:val="20"/>
          <w:szCs w:val="20"/>
        </w:rPr>
        <w:lastRenderedPageBreak/>
        <w:t>No(s) exercício(s) seguinte(s), as despesas correspondentes correrão à conta dos recursos próprios para atender às despesas da mesma natureza, cuja alocação será feita no início de cada exercício financeiro.</w:t>
      </w:r>
      <w:r w:rsidRPr="00EF4162">
        <w:rPr>
          <w:rFonts w:ascii="Arial Narrow" w:hAnsi="Arial Narrow" w:cs="Arial"/>
          <w:b/>
          <w:sz w:val="20"/>
          <w:szCs w:val="20"/>
        </w:rPr>
        <w:t xml:space="preserve"> </w:t>
      </w:r>
    </w:p>
    <w:p w14:paraId="2DCE1099" w14:textId="77777777" w:rsidR="00CC459E" w:rsidRPr="00EF4162" w:rsidRDefault="00CC459E" w:rsidP="000B0A31">
      <w:pPr>
        <w:jc w:val="both"/>
        <w:rPr>
          <w:rFonts w:ascii="Arial Narrow" w:hAnsi="Arial Narrow" w:cs="Arial"/>
          <w:sz w:val="20"/>
          <w:szCs w:val="20"/>
        </w:rPr>
      </w:pPr>
    </w:p>
    <w:p w14:paraId="555F953F" w14:textId="4D392DA9" w:rsidR="00CC459E" w:rsidRPr="00EF4162" w:rsidRDefault="00CC459E" w:rsidP="000B0A31">
      <w:pPr>
        <w:keepNext/>
        <w:keepLines/>
        <w:numPr>
          <w:ilvl w:val="0"/>
          <w:numId w:val="16"/>
        </w:numPr>
        <w:ind w:left="0"/>
        <w:jc w:val="both"/>
        <w:rPr>
          <w:rFonts w:ascii="Arial Narrow" w:hAnsi="Arial Narrow" w:cs="Arial"/>
          <w:sz w:val="20"/>
          <w:szCs w:val="20"/>
        </w:rPr>
      </w:pPr>
      <w:r w:rsidRPr="00EF4162">
        <w:rPr>
          <w:rFonts w:ascii="Arial Narrow" w:eastAsia="Arial" w:hAnsi="Arial Narrow" w:cs="Arial"/>
          <w:b/>
          <w:sz w:val="20"/>
          <w:szCs w:val="20"/>
        </w:rPr>
        <w:t>CLÁUSULA DÉCIMA – OBRIGAÇÕES D</w:t>
      </w:r>
      <w:r w:rsidR="0032456B" w:rsidRPr="00EF4162">
        <w:rPr>
          <w:rFonts w:ascii="Arial Narrow" w:eastAsia="Arial" w:hAnsi="Arial Narrow" w:cs="Arial"/>
          <w:b/>
          <w:sz w:val="20"/>
          <w:szCs w:val="20"/>
        </w:rPr>
        <w:t xml:space="preserve">A </w:t>
      </w:r>
      <w:r w:rsidRPr="00EF4162">
        <w:rPr>
          <w:rFonts w:ascii="Arial Narrow" w:eastAsia="Arial" w:hAnsi="Arial Narrow" w:cs="Arial"/>
          <w:b/>
          <w:sz w:val="20"/>
          <w:szCs w:val="20"/>
        </w:rPr>
        <w:t>CONTRATAD</w:t>
      </w:r>
      <w:r w:rsidR="0032456B" w:rsidRPr="00EF4162">
        <w:rPr>
          <w:rFonts w:ascii="Arial Narrow" w:eastAsia="Arial" w:hAnsi="Arial Narrow" w:cs="Arial"/>
          <w:b/>
          <w:sz w:val="20"/>
          <w:szCs w:val="20"/>
        </w:rPr>
        <w:t>A E DO CONTRATANTE</w:t>
      </w:r>
    </w:p>
    <w:p w14:paraId="2F5937E6" w14:textId="77777777" w:rsidR="007D14D6" w:rsidRDefault="007D14D6" w:rsidP="000B0A31">
      <w:pPr>
        <w:pStyle w:val="NormalWeb"/>
        <w:spacing w:before="0" w:beforeAutospacing="0" w:after="0" w:afterAutospacing="0"/>
        <w:jc w:val="both"/>
        <w:rPr>
          <w:rStyle w:val="Nenhum"/>
          <w:rFonts w:ascii="Arial Narrow" w:hAnsi="Arial Narrow" w:cs="Arial"/>
          <w:b/>
          <w:bCs/>
          <w:sz w:val="20"/>
          <w:szCs w:val="20"/>
        </w:rPr>
      </w:pPr>
    </w:p>
    <w:p w14:paraId="7E77B949" w14:textId="589D8DE4" w:rsidR="00044250" w:rsidRPr="00EF4162" w:rsidRDefault="00044250"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1</w:t>
      </w:r>
      <w:r w:rsidR="00D34A62" w:rsidRPr="00EF4162">
        <w:rPr>
          <w:rStyle w:val="Nenhum"/>
          <w:rFonts w:ascii="Arial Narrow" w:hAnsi="Arial Narrow" w:cs="Arial"/>
          <w:b/>
          <w:bCs/>
          <w:sz w:val="20"/>
          <w:szCs w:val="20"/>
        </w:rPr>
        <w:t>0</w:t>
      </w:r>
      <w:r w:rsidRPr="00EF4162">
        <w:rPr>
          <w:rStyle w:val="Nenhum"/>
          <w:rFonts w:ascii="Arial Narrow" w:hAnsi="Arial Narrow" w:cs="Arial"/>
          <w:b/>
          <w:bCs/>
          <w:sz w:val="20"/>
          <w:szCs w:val="20"/>
        </w:rPr>
        <w:t>.1.</w:t>
      </w:r>
      <w:r w:rsidRPr="00EF4162">
        <w:rPr>
          <w:rStyle w:val="Nenhum"/>
          <w:rFonts w:ascii="Arial Narrow" w:hAnsi="Arial Narrow" w:cs="Arial"/>
          <w:sz w:val="20"/>
          <w:szCs w:val="20"/>
        </w:rPr>
        <w:t xml:space="preserve"> A </w:t>
      </w:r>
      <w:r w:rsidRPr="00EF4162">
        <w:rPr>
          <w:rStyle w:val="Nenhum"/>
          <w:rFonts w:ascii="Arial Narrow" w:hAnsi="Arial Narrow" w:cs="Arial"/>
          <w:b/>
          <w:bCs/>
          <w:sz w:val="20"/>
          <w:szCs w:val="20"/>
        </w:rPr>
        <w:t>CONTRATADA</w:t>
      </w:r>
      <w:r w:rsidRPr="00EF4162">
        <w:rPr>
          <w:rStyle w:val="Nenhum"/>
          <w:rFonts w:ascii="Arial Narrow" w:hAnsi="Arial Narrow" w:cs="Arial"/>
          <w:sz w:val="20"/>
          <w:szCs w:val="20"/>
        </w:rPr>
        <w:t xml:space="preserve"> obriga-se a:</w:t>
      </w:r>
    </w:p>
    <w:p w14:paraId="520C2C04" w14:textId="06B363F6" w:rsidR="00044250" w:rsidRPr="00EF4162" w:rsidRDefault="00D34A62"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a)</w:t>
      </w:r>
      <w:r w:rsidR="00044250" w:rsidRPr="00EF4162">
        <w:rPr>
          <w:rStyle w:val="Nenhum"/>
          <w:rFonts w:ascii="Arial Narrow" w:hAnsi="Arial Narrow" w:cs="Arial"/>
          <w:sz w:val="20"/>
          <w:szCs w:val="20"/>
        </w:rPr>
        <w:t> Executar o fornecimento dos </w:t>
      </w:r>
      <w:r w:rsidR="00044250" w:rsidRPr="00EF4162">
        <w:rPr>
          <w:rStyle w:val="Nenhum"/>
          <w:rFonts w:ascii="Arial Narrow" w:hAnsi="Arial Narrow" w:cs="Arial"/>
          <w:b/>
          <w:bCs/>
          <w:sz w:val="20"/>
          <w:szCs w:val="20"/>
        </w:rPr>
        <w:t>medicamentos e materiais médico-hospitalares</w:t>
      </w:r>
      <w:r w:rsidR="00044250" w:rsidRPr="00EF4162">
        <w:rPr>
          <w:rStyle w:val="Nenhum"/>
          <w:rFonts w:ascii="Arial Narrow" w:hAnsi="Arial Narrow" w:cs="Arial"/>
          <w:sz w:val="20"/>
          <w:szCs w:val="20"/>
        </w:rPr>
        <w:t>, em conformidade com as ordens de fornecimento emitidas pela CONTRATANTE, e conforme as especificações técnicas constantes deste Termo de Referência e de sua proposta, utilizando todos os recursos necessários ao perfeito cumprimento contratual.</w:t>
      </w:r>
    </w:p>
    <w:p w14:paraId="38017117" w14:textId="6278ABE7" w:rsidR="00044250" w:rsidRPr="00EF4162" w:rsidRDefault="00D34A62"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b)</w:t>
      </w:r>
      <w:r w:rsidR="00044250" w:rsidRPr="00EF4162">
        <w:rPr>
          <w:rStyle w:val="Nenhum"/>
          <w:rFonts w:ascii="Arial Narrow" w:hAnsi="Arial Narrow" w:cs="Arial"/>
          <w:sz w:val="20"/>
          <w:szCs w:val="20"/>
        </w:rPr>
        <w:t> Realizar as entregas conforme os seguintes parâmetros:</w:t>
      </w:r>
    </w:p>
    <w:p w14:paraId="2A5C5ED1" w14:textId="77777777" w:rsidR="00044250" w:rsidRPr="00EF4162" w:rsidRDefault="00044250" w:rsidP="000B0A31">
      <w:pPr>
        <w:pStyle w:val="NormalWeb"/>
        <w:numPr>
          <w:ilvl w:val="0"/>
          <w:numId w:val="37"/>
        </w:numPr>
        <w:pBdr>
          <w:top w:val="nil"/>
          <w:left w:val="nil"/>
          <w:bottom w:val="nil"/>
          <w:right w:val="nil"/>
          <w:between w:val="nil"/>
          <w:bar w:val="nil"/>
        </w:pBdr>
        <w:spacing w:before="0" w:beforeAutospacing="0" w:after="0" w:afterAutospacing="0"/>
        <w:ind w:left="0" w:firstLine="0"/>
        <w:jc w:val="both"/>
        <w:rPr>
          <w:rFonts w:ascii="Arial Narrow" w:hAnsi="Arial Narrow" w:cs="Arial"/>
          <w:sz w:val="20"/>
          <w:szCs w:val="20"/>
        </w:rPr>
      </w:pPr>
      <w:r w:rsidRPr="00EF4162">
        <w:rPr>
          <w:rFonts w:ascii="Arial Narrow" w:hAnsi="Arial Narrow" w:cs="Arial"/>
          <w:sz w:val="20"/>
          <w:szCs w:val="20"/>
        </w:rPr>
        <w:t>Na CAF – Central de Assistência Farmacêutica da rede municipal de saúde de Santaluz, ou em outro local designado pela Secretaria Municipal de Saúde, conforme indicado nas ordens de fornecimento;</w:t>
      </w:r>
    </w:p>
    <w:p w14:paraId="34AE3B23" w14:textId="77777777" w:rsidR="00044250" w:rsidRPr="00EF4162" w:rsidRDefault="00044250" w:rsidP="000B0A31">
      <w:pPr>
        <w:pStyle w:val="NormalWeb"/>
        <w:numPr>
          <w:ilvl w:val="0"/>
          <w:numId w:val="37"/>
        </w:numPr>
        <w:pBdr>
          <w:top w:val="nil"/>
          <w:left w:val="nil"/>
          <w:bottom w:val="nil"/>
          <w:right w:val="nil"/>
          <w:between w:val="nil"/>
          <w:bar w:val="nil"/>
        </w:pBdr>
        <w:spacing w:before="0" w:beforeAutospacing="0" w:after="0" w:afterAutospacing="0"/>
        <w:ind w:left="0" w:firstLine="0"/>
        <w:jc w:val="both"/>
        <w:rPr>
          <w:rFonts w:ascii="Arial Narrow" w:hAnsi="Arial Narrow" w:cs="Arial"/>
          <w:sz w:val="20"/>
          <w:szCs w:val="20"/>
        </w:rPr>
      </w:pPr>
      <w:r w:rsidRPr="00EF4162">
        <w:rPr>
          <w:rFonts w:ascii="Arial Narrow" w:hAnsi="Arial Narrow" w:cs="Arial"/>
          <w:sz w:val="20"/>
          <w:szCs w:val="20"/>
        </w:rPr>
        <w:t>Em dias úteis, das 08h às 17h, salvo convocação oficial diversa;</w:t>
      </w:r>
    </w:p>
    <w:p w14:paraId="1B1F84EF" w14:textId="77777777" w:rsidR="00044250" w:rsidRPr="00EF4162" w:rsidRDefault="00044250" w:rsidP="000B0A31">
      <w:pPr>
        <w:pStyle w:val="NormalWeb"/>
        <w:numPr>
          <w:ilvl w:val="0"/>
          <w:numId w:val="37"/>
        </w:numPr>
        <w:pBdr>
          <w:top w:val="nil"/>
          <w:left w:val="nil"/>
          <w:bottom w:val="nil"/>
          <w:right w:val="nil"/>
          <w:between w:val="nil"/>
          <w:bar w:val="nil"/>
        </w:pBdr>
        <w:spacing w:before="0" w:beforeAutospacing="0" w:after="0" w:afterAutospacing="0"/>
        <w:ind w:left="0" w:firstLine="0"/>
        <w:jc w:val="both"/>
        <w:rPr>
          <w:rFonts w:ascii="Arial Narrow" w:hAnsi="Arial Narrow" w:cs="Arial"/>
          <w:sz w:val="20"/>
          <w:szCs w:val="20"/>
        </w:rPr>
      </w:pPr>
      <w:r w:rsidRPr="00EF4162">
        <w:rPr>
          <w:rFonts w:ascii="Arial Narrow" w:hAnsi="Arial Narrow" w:cs="Arial"/>
          <w:sz w:val="20"/>
          <w:szCs w:val="20"/>
        </w:rPr>
        <w:t>Em conformidade com as especificações técnicas e sanitárias exigidas;</w:t>
      </w:r>
    </w:p>
    <w:p w14:paraId="233B88C9" w14:textId="77777777" w:rsidR="00044250" w:rsidRPr="00EF4162" w:rsidRDefault="00044250" w:rsidP="000B0A31">
      <w:pPr>
        <w:pStyle w:val="NormalWeb"/>
        <w:numPr>
          <w:ilvl w:val="0"/>
          <w:numId w:val="37"/>
        </w:numPr>
        <w:pBdr>
          <w:top w:val="nil"/>
          <w:left w:val="nil"/>
          <w:bottom w:val="nil"/>
          <w:right w:val="nil"/>
          <w:between w:val="nil"/>
          <w:bar w:val="nil"/>
        </w:pBdr>
        <w:spacing w:before="0" w:beforeAutospacing="0" w:after="0" w:afterAutospacing="0"/>
        <w:ind w:left="0" w:firstLine="0"/>
        <w:jc w:val="both"/>
        <w:rPr>
          <w:rFonts w:ascii="Arial Narrow" w:hAnsi="Arial Narrow" w:cs="Arial"/>
          <w:sz w:val="20"/>
          <w:szCs w:val="20"/>
        </w:rPr>
      </w:pPr>
      <w:r w:rsidRPr="00EF4162">
        <w:rPr>
          <w:rFonts w:ascii="Arial Narrow" w:hAnsi="Arial Narrow" w:cs="Arial"/>
          <w:sz w:val="20"/>
          <w:szCs w:val="20"/>
        </w:rPr>
        <w:t>Com validade mínima de 12 (doze) meses, ou, alternativamente, com pelo menos dois terços (2/3) da validade total recomendada pelo fabricante, salvo disposição diversa prevista em norma sanitária.</w:t>
      </w:r>
    </w:p>
    <w:p w14:paraId="3DFB5731" w14:textId="56093436" w:rsidR="00044250" w:rsidRPr="00EF4162" w:rsidRDefault="00D34A62"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c)</w:t>
      </w:r>
      <w:r w:rsidR="00044250" w:rsidRPr="00EF4162">
        <w:rPr>
          <w:rStyle w:val="Nenhum"/>
          <w:rFonts w:ascii="Arial Narrow" w:hAnsi="Arial Narrow" w:cs="Arial"/>
          <w:sz w:val="20"/>
          <w:szCs w:val="20"/>
        </w:rPr>
        <w:t> Acompanhar cada entrega com:</w:t>
      </w:r>
    </w:p>
    <w:p w14:paraId="6E4CDA46" w14:textId="77777777" w:rsidR="00044250" w:rsidRPr="00EF4162" w:rsidRDefault="00044250" w:rsidP="000B0A31">
      <w:pPr>
        <w:pStyle w:val="NormalWeb"/>
        <w:numPr>
          <w:ilvl w:val="0"/>
          <w:numId w:val="39"/>
        </w:numPr>
        <w:pBdr>
          <w:top w:val="nil"/>
          <w:left w:val="nil"/>
          <w:bottom w:val="nil"/>
          <w:right w:val="nil"/>
          <w:between w:val="nil"/>
          <w:bar w:val="nil"/>
        </w:pBdr>
        <w:spacing w:before="0" w:beforeAutospacing="0" w:after="0" w:afterAutospacing="0"/>
        <w:ind w:left="0" w:firstLine="0"/>
        <w:jc w:val="both"/>
        <w:rPr>
          <w:rFonts w:ascii="Arial Narrow" w:hAnsi="Arial Narrow" w:cs="Arial"/>
          <w:sz w:val="20"/>
          <w:szCs w:val="20"/>
        </w:rPr>
      </w:pPr>
      <w:r w:rsidRPr="00EF4162">
        <w:rPr>
          <w:rFonts w:ascii="Arial Narrow" w:hAnsi="Arial Narrow" w:cs="Arial"/>
          <w:sz w:val="20"/>
          <w:szCs w:val="20"/>
        </w:rPr>
        <w:t>Nota fiscal correspondente;</w:t>
      </w:r>
    </w:p>
    <w:p w14:paraId="155EA9B7" w14:textId="77777777" w:rsidR="00044250" w:rsidRPr="00EF4162" w:rsidRDefault="00044250" w:rsidP="000B0A31">
      <w:pPr>
        <w:pStyle w:val="NormalWeb"/>
        <w:numPr>
          <w:ilvl w:val="0"/>
          <w:numId w:val="39"/>
        </w:numPr>
        <w:pBdr>
          <w:top w:val="nil"/>
          <w:left w:val="nil"/>
          <w:bottom w:val="nil"/>
          <w:right w:val="nil"/>
          <w:between w:val="nil"/>
          <w:bar w:val="nil"/>
        </w:pBdr>
        <w:spacing w:before="0" w:beforeAutospacing="0" w:after="0" w:afterAutospacing="0"/>
        <w:ind w:left="0" w:firstLine="0"/>
        <w:jc w:val="both"/>
        <w:rPr>
          <w:rFonts w:ascii="Arial Narrow" w:hAnsi="Arial Narrow" w:cs="Arial"/>
          <w:sz w:val="20"/>
          <w:szCs w:val="20"/>
        </w:rPr>
      </w:pPr>
      <w:r w:rsidRPr="00EF4162">
        <w:rPr>
          <w:rFonts w:ascii="Arial Narrow" w:hAnsi="Arial Narrow" w:cs="Arial"/>
          <w:sz w:val="20"/>
          <w:szCs w:val="20"/>
        </w:rPr>
        <w:t>Termo de recebimento provisório;</w:t>
      </w:r>
    </w:p>
    <w:p w14:paraId="6BA195BD" w14:textId="77777777" w:rsidR="00044250" w:rsidRPr="00EF4162" w:rsidRDefault="00044250" w:rsidP="000B0A31">
      <w:pPr>
        <w:pStyle w:val="NormalWeb"/>
        <w:numPr>
          <w:ilvl w:val="0"/>
          <w:numId w:val="39"/>
        </w:numPr>
        <w:pBdr>
          <w:top w:val="nil"/>
          <w:left w:val="nil"/>
          <w:bottom w:val="nil"/>
          <w:right w:val="nil"/>
          <w:between w:val="nil"/>
          <w:bar w:val="nil"/>
        </w:pBdr>
        <w:spacing w:before="0" w:beforeAutospacing="0" w:after="0" w:afterAutospacing="0"/>
        <w:ind w:left="0" w:firstLine="0"/>
        <w:jc w:val="both"/>
        <w:rPr>
          <w:rFonts w:ascii="Arial Narrow" w:hAnsi="Arial Narrow" w:cs="Arial"/>
          <w:sz w:val="20"/>
          <w:szCs w:val="20"/>
        </w:rPr>
      </w:pPr>
      <w:r w:rsidRPr="00EF4162">
        <w:rPr>
          <w:rFonts w:ascii="Arial Narrow" w:hAnsi="Arial Narrow" w:cs="Arial"/>
          <w:sz w:val="20"/>
          <w:szCs w:val="20"/>
        </w:rPr>
        <w:t>Relatório de conferência quantitativa e qualitativa;</w:t>
      </w:r>
    </w:p>
    <w:p w14:paraId="30FA5FB5" w14:textId="77777777" w:rsidR="00044250" w:rsidRPr="00EF4162" w:rsidRDefault="00044250" w:rsidP="000B0A31">
      <w:pPr>
        <w:pStyle w:val="NormalWeb"/>
        <w:numPr>
          <w:ilvl w:val="0"/>
          <w:numId w:val="39"/>
        </w:numPr>
        <w:pBdr>
          <w:top w:val="nil"/>
          <w:left w:val="nil"/>
          <w:bottom w:val="nil"/>
          <w:right w:val="nil"/>
          <w:between w:val="nil"/>
          <w:bar w:val="nil"/>
        </w:pBdr>
        <w:spacing w:before="0" w:beforeAutospacing="0" w:after="0" w:afterAutospacing="0"/>
        <w:ind w:left="0" w:firstLine="0"/>
        <w:jc w:val="both"/>
        <w:rPr>
          <w:rFonts w:ascii="Arial Narrow" w:hAnsi="Arial Narrow" w:cs="Arial"/>
          <w:sz w:val="20"/>
          <w:szCs w:val="20"/>
        </w:rPr>
      </w:pPr>
      <w:r w:rsidRPr="00EF4162">
        <w:rPr>
          <w:rFonts w:ascii="Arial Narrow" w:hAnsi="Arial Narrow" w:cs="Arial"/>
          <w:sz w:val="20"/>
          <w:szCs w:val="20"/>
        </w:rPr>
        <w:t>Laudos técnicos ou certificados, quando exigidos pela legislação sanitária.</w:t>
      </w:r>
    </w:p>
    <w:p w14:paraId="103679E6" w14:textId="7DC3E36B" w:rsidR="00044250" w:rsidRPr="00EF4162" w:rsidRDefault="00D34A62"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d)</w:t>
      </w:r>
      <w:r w:rsidR="00044250" w:rsidRPr="00EF4162">
        <w:rPr>
          <w:rStyle w:val="Nenhum"/>
          <w:rFonts w:ascii="Arial Narrow" w:hAnsi="Arial Narrow" w:cs="Arial"/>
          <w:sz w:val="20"/>
          <w:szCs w:val="20"/>
        </w:rPr>
        <w:t> Reparar, corrigir, remover, reconstruir ou substituir, às suas expensas, no total ou em parte, os itens entregues em que se verificarem vícios, defeitos ou desconformidades, conforme critério da Administração.</w:t>
      </w:r>
    </w:p>
    <w:p w14:paraId="14EF298D" w14:textId="3C373507" w:rsidR="00044250" w:rsidRPr="00EF4162" w:rsidRDefault="00D34A62"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 xml:space="preserve">e) </w:t>
      </w:r>
      <w:r w:rsidR="00044250" w:rsidRPr="00EF4162">
        <w:rPr>
          <w:rStyle w:val="Nenhum"/>
          <w:rFonts w:ascii="Arial Narrow" w:hAnsi="Arial Narrow" w:cs="Arial"/>
          <w:sz w:val="20"/>
          <w:szCs w:val="20"/>
        </w:rPr>
        <w:t>Garantir a substituição imediata de produtos não conformes:</w:t>
      </w:r>
    </w:p>
    <w:p w14:paraId="3619B428" w14:textId="77777777" w:rsidR="00044250" w:rsidRPr="00EF4162" w:rsidRDefault="00044250" w:rsidP="000B0A31">
      <w:pPr>
        <w:pStyle w:val="NormalWeb"/>
        <w:numPr>
          <w:ilvl w:val="0"/>
          <w:numId w:val="41"/>
        </w:numPr>
        <w:pBdr>
          <w:top w:val="nil"/>
          <w:left w:val="nil"/>
          <w:bottom w:val="nil"/>
          <w:right w:val="nil"/>
          <w:between w:val="nil"/>
          <w:bar w:val="nil"/>
        </w:pBdr>
        <w:spacing w:before="0" w:beforeAutospacing="0" w:after="0" w:afterAutospacing="0"/>
        <w:ind w:left="0" w:firstLine="0"/>
        <w:jc w:val="both"/>
        <w:rPr>
          <w:rFonts w:ascii="Arial Narrow" w:hAnsi="Arial Narrow" w:cs="Arial"/>
          <w:sz w:val="20"/>
          <w:szCs w:val="20"/>
        </w:rPr>
      </w:pPr>
      <w:r w:rsidRPr="00EF4162">
        <w:rPr>
          <w:rFonts w:ascii="Arial Narrow" w:hAnsi="Arial Narrow" w:cs="Arial"/>
          <w:sz w:val="20"/>
          <w:szCs w:val="20"/>
        </w:rPr>
        <w:t>Em até 24 (vinte e quatro) horas para itens críticos;</w:t>
      </w:r>
    </w:p>
    <w:p w14:paraId="13212346" w14:textId="77777777" w:rsidR="00044250" w:rsidRPr="00EF4162" w:rsidRDefault="00044250" w:rsidP="000B0A31">
      <w:pPr>
        <w:pStyle w:val="NormalWeb"/>
        <w:numPr>
          <w:ilvl w:val="0"/>
          <w:numId w:val="41"/>
        </w:numPr>
        <w:pBdr>
          <w:top w:val="nil"/>
          <w:left w:val="nil"/>
          <w:bottom w:val="nil"/>
          <w:right w:val="nil"/>
          <w:between w:val="nil"/>
          <w:bar w:val="nil"/>
        </w:pBdr>
        <w:spacing w:before="0" w:beforeAutospacing="0" w:after="0" w:afterAutospacing="0"/>
        <w:ind w:left="0" w:firstLine="0"/>
        <w:jc w:val="both"/>
        <w:rPr>
          <w:rFonts w:ascii="Arial Narrow" w:hAnsi="Arial Narrow" w:cs="Arial"/>
          <w:sz w:val="20"/>
          <w:szCs w:val="20"/>
        </w:rPr>
      </w:pPr>
      <w:r w:rsidRPr="00EF4162">
        <w:rPr>
          <w:rFonts w:ascii="Arial Narrow" w:hAnsi="Arial Narrow" w:cs="Arial"/>
          <w:sz w:val="20"/>
          <w:szCs w:val="20"/>
        </w:rPr>
        <w:t>Em até 72 (setenta e duas) horas para os demais materiais.</w:t>
      </w:r>
    </w:p>
    <w:p w14:paraId="7952E581" w14:textId="7636A1DD" w:rsidR="00044250" w:rsidRPr="00EF4162" w:rsidRDefault="00D34A62"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f)</w:t>
      </w:r>
      <w:r w:rsidR="00044250" w:rsidRPr="00EF4162">
        <w:rPr>
          <w:rStyle w:val="Nenhum"/>
          <w:rFonts w:ascii="Arial Narrow" w:hAnsi="Arial Narrow" w:cs="Arial"/>
          <w:sz w:val="20"/>
          <w:szCs w:val="20"/>
        </w:rPr>
        <w:t> Comunicar formalmente, com antecedência mínima de 02 (dois) dias úteis, qualquer impossibilidade de entrega, para análise da Administração quanto à prorrogação. Situações de força maior deverão ser devidamente justificadas.</w:t>
      </w:r>
    </w:p>
    <w:p w14:paraId="7C3B8517" w14:textId="47CF47E7" w:rsidR="00044250" w:rsidRPr="00EF4162" w:rsidRDefault="00D34A62"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g)</w:t>
      </w:r>
      <w:r w:rsidR="00044250" w:rsidRPr="00EF4162">
        <w:rPr>
          <w:rStyle w:val="Nenhum"/>
          <w:rFonts w:ascii="Arial Narrow" w:hAnsi="Arial Narrow" w:cs="Arial"/>
          <w:sz w:val="20"/>
          <w:szCs w:val="20"/>
        </w:rPr>
        <w:t> Arcar com responsabilidade civil por danos materiais e morais causados por ação ou omissão de seus empregados, prepostos ou representantes.</w:t>
      </w:r>
    </w:p>
    <w:p w14:paraId="126DADAF" w14:textId="0D4949DE" w:rsidR="00044250" w:rsidRPr="00EF4162" w:rsidRDefault="00D34A62"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h)</w:t>
      </w:r>
      <w:r w:rsidR="00044250" w:rsidRPr="00EF4162">
        <w:rPr>
          <w:rStyle w:val="Nenhum"/>
          <w:rFonts w:ascii="Arial Narrow" w:hAnsi="Arial Narrow" w:cs="Arial"/>
          <w:sz w:val="20"/>
          <w:szCs w:val="20"/>
        </w:rPr>
        <w:t> Observar rigorosamente as normas trabalhistas, previdenciárias, fiscais e de segurança, inclusive quanto à proibição do trabalho infantil e insalubre para menores.</w:t>
      </w:r>
    </w:p>
    <w:p w14:paraId="14ACBC76" w14:textId="3B034347" w:rsidR="00044250" w:rsidRPr="00EF4162" w:rsidRDefault="00D34A62"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i)</w:t>
      </w:r>
      <w:r w:rsidR="00044250" w:rsidRPr="00EF4162">
        <w:rPr>
          <w:rStyle w:val="Nenhum"/>
          <w:rFonts w:ascii="Arial Narrow" w:hAnsi="Arial Narrow" w:cs="Arial"/>
          <w:sz w:val="20"/>
          <w:szCs w:val="20"/>
        </w:rPr>
        <w:t> Manter, durante toda a vigência do contrato, todas as condições de habilitação e qualificação exigidas no processo licitatório.</w:t>
      </w:r>
    </w:p>
    <w:p w14:paraId="41C6C2F3" w14:textId="011B7B59" w:rsidR="00044250" w:rsidRPr="00EF4162" w:rsidRDefault="00D34A62"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j)</w:t>
      </w:r>
      <w:r w:rsidR="00044250" w:rsidRPr="00EF4162">
        <w:rPr>
          <w:rStyle w:val="Nenhum"/>
          <w:rFonts w:ascii="Arial Narrow" w:hAnsi="Arial Narrow" w:cs="Arial"/>
          <w:sz w:val="20"/>
          <w:szCs w:val="20"/>
        </w:rPr>
        <w:t> Não transferir, nem parcial nem totalmente, as obrigações assumidas, nem subcontratar qualquer etapa da execução contratual.</w:t>
      </w:r>
    </w:p>
    <w:p w14:paraId="0131B415" w14:textId="5C08AA2E" w:rsidR="00044250" w:rsidRPr="00EF4162" w:rsidRDefault="00D34A62"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k)</w:t>
      </w:r>
      <w:r w:rsidR="00044250" w:rsidRPr="00EF4162">
        <w:rPr>
          <w:rStyle w:val="Nenhum"/>
          <w:rFonts w:ascii="Arial Narrow" w:hAnsi="Arial Narrow" w:cs="Arial"/>
          <w:sz w:val="20"/>
          <w:szCs w:val="20"/>
        </w:rPr>
        <w:t> Atender prontamente às notificações da fiscalização da CONTRATANTE e seguir suas orientações quanto à qualidade, prazos e conformidade do fornecimento.</w:t>
      </w:r>
    </w:p>
    <w:p w14:paraId="6AD627E6" w14:textId="32B61340" w:rsidR="00044250" w:rsidRPr="00EF4162" w:rsidRDefault="00D34A62"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l)</w:t>
      </w:r>
      <w:r w:rsidR="00044250" w:rsidRPr="00EF4162">
        <w:rPr>
          <w:rStyle w:val="Nenhum"/>
          <w:rFonts w:ascii="Arial Narrow" w:hAnsi="Arial Narrow" w:cs="Arial"/>
          <w:sz w:val="20"/>
          <w:szCs w:val="20"/>
        </w:rPr>
        <w:t> Cumprir rigorosamente os prazos estabelecidos nas ordens de fornecimento, observando as especificações técnicas e as exigências de rastreabilidade, controle e segurança dos materiais.</w:t>
      </w:r>
    </w:p>
    <w:p w14:paraId="527BE6C6" w14:textId="77777777" w:rsidR="004661AD" w:rsidRPr="00EF4162" w:rsidRDefault="004661AD" w:rsidP="000B0A31">
      <w:pPr>
        <w:pStyle w:val="NormalWeb"/>
        <w:spacing w:before="0" w:beforeAutospacing="0" w:after="0" w:afterAutospacing="0"/>
        <w:jc w:val="both"/>
        <w:rPr>
          <w:rStyle w:val="Nenhum"/>
          <w:rFonts w:ascii="Arial Narrow" w:hAnsi="Arial Narrow" w:cs="Arial"/>
          <w:b/>
          <w:bCs/>
          <w:sz w:val="20"/>
          <w:szCs w:val="20"/>
        </w:rPr>
      </w:pPr>
    </w:p>
    <w:p w14:paraId="219FD432" w14:textId="38092923" w:rsidR="0032456B" w:rsidRPr="00EF4162" w:rsidRDefault="0032456B"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10.2.</w:t>
      </w:r>
      <w:r w:rsidRPr="00EF4162">
        <w:rPr>
          <w:rStyle w:val="Nenhum"/>
          <w:rFonts w:ascii="Arial Narrow" w:hAnsi="Arial Narrow" w:cs="Arial"/>
          <w:sz w:val="20"/>
          <w:szCs w:val="20"/>
        </w:rPr>
        <w:t xml:space="preserve"> A </w:t>
      </w:r>
      <w:r w:rsidRPr="00EF4162">
        <w:rPr>
          <w:rStyle w:val="Nenhum"/>
          <w:rFonts w:ascii="Arial Narrow" w:hAnsi="Arial Narrow" w:cs="Arial"/>
          <w:b/>
          <w:bCs/>
          <w:sz w:val="20"/>
          <w:szCs w:val="20"/>
        </w:rPr>
        <w:t>CONTRATANTE</w:t>
      </w:r>
      <w:r w:rsidRPr="00EF4162">
        <w:rPr>
          <w:rStyle w:val="Nenhum"/>
          <w:rFonts w:ascii="Arial Narrow" w:hAnsi="Arial Narrow" w:cs="Arial"/>
          <w:sz w:val="20"/>
          <w:szCs w:val="20"/>
        </w:rPr>
        <w:t xml:space="preserve"> obriga-se a:</w:t>
      </w:r>
    </w:p>
    <w:p w14:paraId="7414F3E7" w14:textId="2E41ED1F" w:rsidR="00044250" w:rsidRPr="00EF4162" w:rsidRDefault="0032456B"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a)</w:t>
      </w:r>
      <w:r w:rsidR="00044250" w:rsidRPr="00EF4162">
        <w:rPr>
          <w:rStyle w:val="Nenhum"/>
          <w:rFonts w:ascii="Arial Narrow" w:hAnsi="Arial Narrow" w:cs="Arial"/>
          <w:sz w:val="20"/>
          <w:szCs w:val="20"/>
        </w:rPr>
        <w:t> Emitir ordens de fornecimento com a devida antecedência, contendo a unidade requisitante, endereço de entrega, especificações técnicas e prazo desejado.</w:t>
      </w:r>
    </w:p>
    <w:p w14:paraId="62DDEA5D" w14:textId="659223D1" w:rsidR="00044250" w:rsidRPr="00EF4162" w:rsidRDefault="0032456B"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b)</w:t>
      </w:r>
      <w:r w:rsidR="00044250" w:rsidRPr="00EF4162">
        <w:rPr>
          <w:rStyle w:val="Nenhum"/>
          <w:rFonts w:ascii="Arial Narrow" w:hAnsi="Arial Narrow" w:cs="Arial"/>
          <w:sz w:val="20"/>
          <w:szCs w:val="20"/>
        </w:rPr>
        <w:t> Proporcionar todas as condições para que a CONTRATADA possa executar adequadamente o fornecimento, inclusive com acesso aos locais de entrega e pessoal de apoio para conferência.</w:t>
      </w:r>
    </w:p>
    <w:p w14:paraId="7674DEF4" w14:textId="052FE408" w:rsidR="00044250" w:rsidRPr="00EF4162" w:rsidRDefault="0032456B"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c)</w:t>
      </w:r>
      <w:r w:rsidR="00044250" w:rsidRPr="00EF4162">
        <w:rPr>
          <w:rStyle w:val="Nenhum"/>
          <w:rFonts w:ascii="Arial Narrow" w:hAnsi="Arial Narrow" w:cs="Arial"/>
          <w:sz w:val="20"/>
          <w:szCs w:val="20"/>
        </w:rPr>
        <w:t> Receber, conferir e registrar os materiais entregues em até 05 (cinco) dias úteis, observando a integridade, especificações técnicas, validade dos produtos e documentação correspondente.</w:t>
      </w:r>
    </w:p>
    <w:p w14:paraId="7C9A296D" w14:textId="61D3075B" w:rsidR="00044250" w:rsidRPr="00EF4162" w:rsidRDefault="0032456B"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d)</w:t>
      </w:r>
      <w:r w:rsidR="00044250" w:rsidRPr="00EF4162">
        <w:rPr>
          <w:rStyle w:val="Nenhum"/>
          <w:rFonts w:ascii="Arial Narrow" w:hAnsi="Arial Narrow" w:cs="Arial"/>
          <w:sz w:val="20"/>
          <w:szCs w:val="20"/>
        </w:rPr>
        <w:t> Notificar a CONTRATADA, por escrito, sobre quaisquer imperfeições ou irregularidades nos itens recebidos, fixando prazo para correção ou substituição.</w:t>
      </w:r>
    </w:p>
    <w:p w14:paraId="4134454A" w14:textId="026443ED" w:rsidR="00044250" w:rsidRPr="00EF4162" w:rsidRDefault="0032456B"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e)</w:t>
      </w:r>
      <w:r w:rsidR="00044250" w:rsidRPr="00EF4162">
        <w:rPr>
          <w:rStyle w:val="Nenhum"/>
          <w:rFonts w:ascii="Arial Narrow" w:hAnsi="Arial Narrow" w:cs="Arial"/>
          <w:sz w:val="20"/>
          <w:szCs w:val="20"/>
        </w:rPr>
        <w:t> Designar formalmente servidor responsável pela fiscalização contratual, com atribuições de registrar falhas, emitir termos de recebimento, encaminhar irregularidades e recomendar medidas administrativas cabíveis.</w:t>
      </w:r>
    </w:p>
    <w:p w14:paraId="0D530A1E" w14:textId="0CC2FCFA" w:rsidR="00044250" w:rsidRPr="00EF4162" w:rsidRDefault="0032456B"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f)</w:t>
      </w:r>
      <w:r w:rsidR="00044250" w:rsidRPr="00EF4162">
        <w:rPr>
          <w:rStyle w:val="Nenhum"/>
          <w:rFonts w:ascii="Arial Narrow" w:hAnsi="Arial Narrow" w:cs="Arial"/>
          <w:sz w:val="20"/>
          <w:szCs w:val="20"/>
        </w:rPr>
        <w:t> Exigir da CONTRATADA o cumprimento integral das obrigações pactuadas, conforme cláusulas contratuais, edital e proposta.</w:t>
      </w:r>
    </w:p>
    <w:p w14:paraId="45B7D965" w14:textId="5274B723" w:rsidR="00044250" w:rsidRPr="00EF4162" w:rsidRDefault="0032456B"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g)</w:t>
      </w:r>
      <w:r w:rsidR="00044250" w:rsidRPr="00EF4162">
        <w:rPr>
          <w:rStyle w:val="Nenhum"/>
          <w:rFonts w:ascii="Arial Narrow" w:hAnsi="Arial Narrow" w:cs="Arial"/>
          <w:sz w:val="20"/>
          <w:szCs w:val="20"/>
        </w:rPr>
        <w:t> Efetuar os pagamentos devidos conforme estipulado no contrato, desde que os materiais estejam em conformidade com as exigências técnicas e a documentação fiscal esteja regular.</w:t>
      </w:r>
    </w:p>
    <w:p w14:paraId="391BCFE2" w14:textId="1E59B43A" w:rsidR="00044250" w:rsidRPr="00EF4162" w:rsidRDefault="0032456B"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h)</w:t>
      </w:r>
      <w:r w:rsidR="00044250" w:rsidRPr="00EF4162">
        <w:rPr>
          <w:rStyle w:val="Nenhum"/>
          <w:rFonts w:ascii="Arial Narrow" w:hAnsi="Arial Narrow" w:cs="Arial"/>
          <w:sz w:val="20"/>
          <w:szCs w:val="20"/>
        </w:rPr>
        <w:t> Adotar medidas de controle, auditoria e rastreabilidade, podendo recusar produtos em desacordo com especificações técnicas, sanitárias ou contratuais.</w:t>
      </w:r>
    </w:p>
    <w:p w14:paraId="7B02E2EC" w14:textId="4EDB76C3" w:rsidR="00044250" w:rsidRPr="00EF4162" w:rsidRDefault="0032456B"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i)</w:t>
      </w:r>
      <w:r w:rsidR="00044250" w:rsidRPr="00EF4162">
        <w:rPr>
          <w:rStyle w:val="Nenhum"/>
          <w:rFonts w:ascii="Arial Narrow" w:hAnsi="Arial Narrow" w:cs="Arial"/>
          <w:sz w:val="20"/>
          <w:szCs w:val="20"/>
        </w:rPr>
        <w:t> A Administração não se responsabiliza por encargos trabalhistas, fiscais e previdenciários da CONTRATADA.</w:t>
      </w:r>
    </w:p>
    <w:p w14:paraId="38C85F10" w14:textId="7921C9CB" w:rsidR="00044250" w:rsidRPr="00EF4162" w:rsidRDefault="0032456B" w:rsidP="000B0A31">
      <w:pPr>
        <w:pStyle w:val="NormalWeb"/>
        <w:spacing w:before="0" w:beforeAutospacing="0" w:after="0" w:afterAutospacing="0"/>
        <w:jc w:val="both"/>
        <w:rPr>
          <w:rStyle w:val="Nenhum"/>
          <w:rFonts w:ascii="Arial Narrow" w:eastAsia="Arial" w:hAnsi="Arial Narrow" w:cs="Arial"/>
          <w:sz w:val="20"/>
          <w:szCs w:val="20"/>
        </w:rPr>
      </w:pPr>
      <w:r w:rsidRPr="00EF4162">
        <w:rPr>
          <w:rStyle w:val="Nenhum"/>
          <w:rFonts w:ascii="Arial Narrow" w:hAnsi="Arial Narrow" w:cs="Arial"/>
          <w:b/>
          <w:bCs/>
          <w:sz w:val="20"/>
          <w:szCs w:val="20"/>
        </w:rPr>
        <w:t>j)</w:t>
      </w:r>
      <w:r w:rsidR="00044250" w:rsidRPr="00EF4162">
        <w:rPr>
          <w:rStyle w:val="Nenhum"/>
          <w:rFonts w:ascii="Arial Narrow" w:hAnsi="Arial Narrow" w:cs="Arial"/>
          <w:sz w:val="20"/>
          <w:szCs w:val="20"/>
        </w:rPr>
        <w:t> A CONTRATANTE poderá:</w:t>
      </w:r>
    </w:p>
    <w:p w14:paraId="79F3AEDE" w14:textId="77777777" w:rsidR="00044250" w:rsidRPr="00EF4162" w:rsidRDefault="00044250" w:rsidP="000B0A31">
      <w:pPr>
        <w:pStyle w:val="NormalWeb"/>
        <w:numPr>
          <w:ilvl w:val="0"/>
          <w:numId w:val="43"/>
        </w:numPr>
        <w:pBdr>
          <w:top w:val="nil"/>
          <w:left w:val="nil"/>
          <w:bottom w:val="nil"/>
          <w:right w:val="nil"/>
          <w:between w:val="nil"/>
          <w:bar w:val="nil"/>
        </w:pBdr>
        <w:tabs>
          <w:tab w:val="left" w:pos="284"/>
        </w:tabs>
        <w:spacing w:before="0" w:beforeAutospacing="0" w:after="0" w:afterAutospacing="0"/>
        <w:ind w:left="0" w:firstLine="0"/>
        <w:jc w:val="both"/>
        <w:rPr>
          <w:rFonts w:ascii="Arial Narrow" w:hAnsi="Arial Narrow" w:cs="Arial"/>
          <w:sz w:val="20"/>
          <w:szCs w:val="20"/>
        </w:rPr>
      </w:pPr>
      <w:r w:rsidRPr="00EF4162">
        <w:rPr>
          <w:rFonts w:ascii="Arial Narrow" w:hAnsi="Arial Narrow" w:cs="Arial"/>
          <w:sz w:val="20"/>
          <w:szCs w:val="20"/>
        </w:rPr>
        <w:t>Recusar total ou parcialmente itens entregues em desconformidade;</w:t>
      </w:r>
    </w:p>
    <w:p w14:paraId="1488747C" w14:textId="20476842" w:rsidR="00044250" w:rsidRPr="00EF4162" w:rsidRDefault="00044250" w:rsidP="000B0A31">
      <w:pPr>
        <w:pStyle w:val="NormalWeb"/>
        <w:numPr>
          <w:ilvl w:val="0"/>
          <w:numId w:val="43"/>
        </w:numPr>
        <w:pBdr>
          <w:top w:val="nil"/>
          <w:left w:val="nil"/>
          <w:bottom w:val="nil"/>
          <w:right w:val="nil"/>
          <w:between w:val="nil"/>
          <w:bar w:val="nil"/>
        </w:pBdr>
        <w:tabs>
          <w:tab w:val="left" w:pos="284"/>
        </w:tabs>
        <w:spacing w:before="0" w:beforeAutospacing="0" w:after="0" w:afterAutospacing="0"/>
        <w:ind w:left="0" w:firstLine="0"/>
        <w:jc w:val="both"/>
        <w:rPr>
          <w:rFonts w:ascii="Arial Narrow" w:hAnsi="Arial Narrow" w:cs="Arial"/>
          <w:sz w:val="20"/>
          <w:szCs w:val="20"/>
        </w:rPr>
      </w:pPr>
      <w:r w:rsidRPr="00EF4162">
        <w:rPr>
          <w:rFonts w:ascii="Arial Narrow" w:hAnsi="Arial Narrow" w:cs="Arial"/>
          <w:sz w:val="20"/>
          <w:szCs w:val="20"/>
        </w:rPr>
        <w:t>Suspender pagamentos até a regularização de pendências;</w:t>
      </w:r>
    </w:p>
    <w:p w14:paraId="078DAAF0" w14:textId="110C1977" w:rsidR="00CC459E" w:rsidRPr="00EF4162" w:rsidRDefault="0032456B" w:rsidP="000B0A31">
      <w:pPr>
        <w:pStyle w:val="PargrafodaLista"/>
        <w:numPr>
          <w:ilvl w:val="0"/>
          <w:numId w:val="44"/>
        </w:numPr>
        <w:tabs>
          <w:tab w:val="left" w:pos="142"/>
          <w:tab w:val="left" w:pos="284"/>
        </w:tabs>
        <w:ind w:left="0" w:firstLine="0"/>
        <w:jc w:val="both"/>
        <w:rPr>
          <w:rFonts w:ascii="Arial Narrow" w:eastAsia="Arial" w:hAnsi="Arial Narrow" w:cs="Arial"/>
          <w:b/>
          <w:sz w:val="20"/>
          <w:szCs w:val="20"/>
        </w:rPr>
      </w:pPr>
      <w:r w:rsidRPr="00EF4162">
        <w:rPr>
          <w:rFonts w:ascii="Arial Narrow" w:hAnsi="Arial Narrow" w:cs="Arial"/>
          <w:sz w:val="20"/>
          <w:szCs w:val="20"/>
        </w:rPr>
        <w:t xml:space="preserve">  </w:t>
      </w:r>
      <w:r w:rsidR="00044250" w:rsidRPr="00EF4162">
        <w:rPr>
          <w:rFonts w:ascii="Arial Narrow" w:hAnsi="Arial Narrow" w:cs="Arial"/>
          <w:sz w:val="20"/>
          <w:szCs w:val="20"/>
        </w:rPr>
        <w:t>Aplicar penalidades previstas em lei, edital ou contrato.</w:t>
      </w:r>
    </w:p>
    <w:p w14:paraId="60E376DA" w14:textId="77777777" w:rsidR="00CC459E" w:rsidRPr="00EF4162" w:rsidRDefault="00CC459E" w:rsidP="000B0A31">
      <w:pPr>
        <w:jc w:val="both"/>
        <w:rPr>
          <w:rFonts w:ascii="Arial Narrow" w:hAnsi="Arial Narrow" w:cs="Arial"/>
          <w:sz w:val="20"/>
          <w:szCs w:val="20"/>
        </w:rPr>
      </w:pPr>
    </w:p>
    <w:p w14:paraId="115375D8" w14:textId="77777777" w:rsidR="00CC459E" w:rsidRPr="00EF4162" w:rsidRDefault="00CC459E" w:rsidP="000B0A31">
      <w:pPr>
        <w:keepNext/>
        <w:keepLines/>
        <w:numPr>
          <w:ilvl w:val="0"/>
          <w:numId w:val="16"/>
        </w:numPr>
        <w:ind w:left="0"/>
        <w:jc w:val="both"/>
        <w:rPr>
          <w:rFonts w:ascii="Arial Narrow" w:hAnsi="Arial Narrow" w:cs="Arial"/>
          <w:sz w:val="20"/>
          <w:szCs w:val="20"/>
        </w:rPr>
      </w:pPr>
      <w:r w:rsidRPr="00EF4162">
        <w:rPr>
          <w:rFonts w:ascii="Arial Narrow" w:eastAsia="Arial" w:hAnsi="Arial Narrow" w:cs="Arial"/>
          <w:b/>
          <w:sz w:val="20"/>
          <w:szCs w:val="20"/>
        </w:rPr>
        <w:lastRenderedPageBreak/>
        <w:t>CLÁUSULA DÉCIMA PRIMEIRA – GARANTIA DE EXECUÇÃO (</w:t>
      </w:r>
      <w:hyperlink r:id="rId65" w:anchor="art92" w:history="1">
        <w:r w:rsidRPr="00EF4162">
          <w:rPr>
            <w:rStyle w:val="Hyperlink"/>
            <w:rFonts w:ascii="Arial Narrow" w:eastAsia="Arial" w:hAnsi="Arial Narrow" w:cs="Arial"/>
            <w:b/>
            <w:color w:val="auto"/>
            <w:sz w:val="20"/>
            <w:szCs w:val="20"/>
          </w:rPr>
          <w:t>art. 92, XII e XIII</w:t>
        </w:r>
      </w:hyperlink>
      <w:r w:rsidRPr="00EF4162">
        <w:rPr>
          <w:rFonts w:ascii="Arial Narrow" w:eastAsia="Arial" w:hAnsi="Arial Narrow" w:cs="Arial"/>
          <w:b/>
          <w:sz w:val="20"/>
          <w:szCs w:val="20"/>
        </w:rPr>
        <w:t>)</w:t>
      </w:r>
    </w:p>
    <w:p w14:paraId="49DCA17B"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Não haverá exigência de garantia contratual da execução.</w:t>
      </w:r>
    </w:p>
    <w:p w14:paraId="302BC67F" w14:textId="77777777" w:rsidR="00CC459E" w:rsidRPr="00EF4162" w:rsidRDefault="00CC459E" w:rsidP="000B0A31">
      <w:pPr>
        <w:keepNext/>
        <w:keepLines/>
        <w:jc w:val="both"/>
        <w:rPr>
          <w:rFonts w:ascii="Arial Narrow" w:hAnsi="Arial Narrow" w:cs="Arial"/>
          <w:b/>
          <w:sz w:val="20"/>
          <w:szCs w:val="20"/>
        </w:rPr>
      </w:pPr>
      <w:bookmarkStart w:id="41" w:name="_41mghml"/>
      <w:bookmarkStart w:id="42" w:name="_2grqrue"/>
      <w:bookmarkEnd w:id="41"/>
      <w:bookmarkEnd w:id="42"/>
    </w:p>
    <w:p w14:paraId="1A6AD5AC" w14:textId="77777777" w:rsidR="00CC459E" w:rsidRPr="00EF4162" w:rsidRDefault="00CC459E" w:rsidP="000B0A31">
      <w:pPr>
        <w:keepNext/>
        <w:keepLines/>
        <w:numPr>
          <w:ilvl w:val="0"/>
          <w:numId w:val="16"/>
        </w:numPr>
        <w:ind w:left="0"/>
        <w:jc w:val="both"/>
        <w:rPr>
          <w:rFonts w:ascii="Arial Narrow" w:hAnsi="Arial Narrow" w:cs="Arial"/>
          <w:sz w:val="20"/>
          <w:szCs w:val="20"/>
        </w:rPr>
      </w:pPr>
      <w:r w:rsidRPr="00EF4162">
        <w:rPr>
          <w:rFonts w:ascii="Arial Narrow" w:eastAsia="Arial" w:hAnsi="Arial Narrow" w:cs="Arial"/>
          <w:b/>
          <w:sz w:val="20"/>
          <w:szCs w:val="20"/>
        </w:rPr>
        <w:t>CLÁUSILA DÉCIMA SEGUNDA – INFRAÇÕES E SANÇÕES ADMINISTRATIVAS (</w:t>
      </w:r>
      <w:hyperlink r:id="rId66" w:anchor="art92" w:history="1">
        <w:r w:rsidRPr="00EF4162">
          <w:rPr>
            <w:rStyle w:val="Hyperlink"/>
            <w:rFonts w:ascii="Arial Narrow" w:eastAsia="Arial" w:hAnsi="Arial Narrow" w:cs="Arial"/>
            <w:b/>
            <w:color w:val="auto"/>
            <w:sz w:val="20"/>
            <w:szCs w:val="20"/>
          </w:rPr>
          <w:t>art. 92, XIV</w:t>
        </w:r>
      </w:hyperlink>
      <w:r w:rsidRPr="00EF4162">
        <w:rPr>
          <w:rFonts w:ascii="Arial Narrow" w:eastAsia="Arial" w:hAnsi="Arial Narrow" w:cs="Arial"/>
          <w:b/>
          <w:sz w:val="20"/>
          <w:szCs w:val="20"/>
        </w:rPr>
        <w:t>)</w:t>
      </w:r>
    </w:p>
    <w:p w14:paraId="0F93F1AB"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 xml:space="preserve">Comete infração administrativa, nos termos da </w:t>
      </w:r>
      <w:hyperlink r:id="rId67" w:history="1">
        <w:r w:rsidRPr="00EF4162">
          <w:rPr>
            <w:rStyle w:val="Hyperlink"/>
            <w:rFonts w:ascii="Arial Narrow" w:eastAsia="Arial" w:hAnsi="Arial Narrow" w:cs="Arial"/>
            <w:color w:val="auto"/>
            <w:sz w:val="20"/>
            <w:szCs w:val="20"/>
          </w:rPr>
          <w:t>Lei nº 14.133, de 2021</w:t>
        </w:r>
      </w:hyperlink>
      <w:r w:rsidRPr="00EF4162">
        <w:rPr>
          <w:rFonts w:ascii="Arial Narrow" w:eastAsia="Arial" w:hAnsi="Arial Narrow" w:cs="Arial"/>
          <w:sz w:val="20"/>
          <w:szCs w:val="20"/>
        </w:rPr>
        <w:t>, o contratado que:</w:t>
      </w:r>
    </w:p>
    <w:p w14:paraId="39AAD9DB" w14:textId="77777777" w:rsidR="00CC459E" w:rsidRPr="00EF4162" w:rsidRDefault="00CC459E" w:rsidP="000B0A31">
      <w:pPr>
        <w:numPr>
          <w:ilvl w:val="2"/>
          <w:numId w:val="18"/>
        </w:numPr>
        <w:ind w:left="0" w:firstLine="0"/>
        <w:jc w:val="both"/>
        <w:rPr>
          <w:rFonts w:ascii="Arial Narrow" w:hAnsi="Arial Narrow" w:cs="Arial"/>
          <w:sz w:val="20"/>
          <w:szCs w:val="20"/>
        </w:rPr>
      </w:pPr>
      <w:r w:rsidRPr="00EF4162">
        <w:rPr>
          <w:rFonts w:ascii="Arial Narrow" w:hAnsi="Arial Narrow" w:cs="Arial"/>
          <w:sz w:val="20"/>
          <w:szCs w:val="20"/>
        </w:rPr>
        <w:t>der causa à inexecução parcial do contrato;</w:t>
      </w:r>
    </w:p>
    <w:p w14:paraId="6A746AE4" w14:textId="77777777" w:rsidR="00CC459E" w:rsidRPr="00EF4162" w:rsidRDefault="00CC459E" w:rsidP="000B0A31">
      <w:pPr>
        <w:numPr>
          <w:ilvl w:val="2"/>
          <w:numId w:val="18"/>
        </w:numPr>
        <w:ind w:left="0" w:firstLine="0"/>
        <w:jc w:val="both"/>
        <w:rPr>
          <w:rFonts w:ascii="Arial Narrow" w:hAnsi="Arial Narrow" w:cs="Arial"/>
          <w:sz w:val="20"/>
          <w:szCs w:val="20"/>
        </w:rPr>
      </w:pPr>
      <w:r w:rsidRPr="00EF4162">
        <w:rPr>
          <w:rFonts w:ascii="Arial Narrow" w:hAnsi="Arial Narrow" w:cs="Arial"/>
          <w:sz w:val="20"/>
          <w:szCs w:val="20"/>
        </w:rPr>
        <w:t>der causa à inexecução parcial do contrato que cause grave dano à Administração ou ao funcionamento dos serviços públicos ou ao interesse coletivo;</w:t>
      </w:r>
    </w:p>
    <w:p w14:paraId="0F359FD9" w14:textId="77777777" w:rsidR="00CC459E" w:rsidRPr="00EF4162" w:rsidRDefault="00CC459E" w:rsidP="000B0A31">
      <w:pPr>
        <w:numPr>
          <w:ilvl w:val="2"/>
          <w:numId w:val="18"/>
        </w:numPr>
        <w:ind w:left="0" w:firstLine="0"/>
        <w:jc w:val="both"/>
        <w:rPr>
          <w:rFonts w:ascii="Arial Narrow" w:hAnsi="Arial Narrow" w:cs="Arial"/>
          <w:sz w:val="20"/>
          <w:szCs w:val="20"/>
        </w:rPr>
      </w:pPr>
      <w:r w:rsidRPr="00EF4162">
        <w:rPr>
          <w:rFonts w:ascii="Arial Narrow" w:hAnsi="Arial Narrow" w:cs="Arial"/>
          <w:sz w:val="20"/>
          <w:szCs w:val="20"/>
        </w:rPr>
        <w:t>der causa à inexecução total do contrato;</w:t>
      </w:r>
    </w:p>
    <w:p w14:paraId="1741F458" w14:textId="77777777" w:rsidR="00CC459E" w:rsidRPr="00EF4162" w:rsidRDefault="00CC459E" w:rsidP="000B0A31">
      <w:pPr>
        <w:numPr>
          <w:ilvl w:val="2"/>
          <w:numId w:val="18"/>
        </w:numPr>
        <w:ind w:left="0" w:firstLine="0"/>
        <w:jc w:val="both"/>
        <w:rPr>
          <w:rFonts w:ascii="Arial Narrow" w:hAnsi="Arial Narrow" w:cs="Arial"/>
          <w:sz w:val="20"/>
          <w:szCs w:val="20"/>
        </w:rPr>
      </w:pPr>
      <w:r w:rsidRPr="00EF4162">
        <w:rPr>
          <w:rFonts w:ascii="Arial Narrow" w:hAnsi="Arial Narrow" w:cs="Arial"/>
          <w:sz w:val="20"/>
          <w:szCs w:val="20"/>
        </w:rPr>
        <w:t>ensejar o retardamento da execução ou da entrega do objeto da contratação sem motivo justificado;</w:t>
      </w:r>
    </w:p>
    <w:p w14:paraId="58478366" w14:textId="77777777" w:rsidR="00CC459E" w:rsidRPr="00EF4162" w:rsidRDefault="00CC459E" w:rsidP="000B0A31">
      <w:pPr>
        <w:numPr>
          <w:ilvl w:val="2"/>
          <w:numId w:val="18"/>
        </w:numPr>
        <w:ind w:left="0" w:firstLine="0"/>
        <w:jc w:val="both"/>
        <w:rPr>
          <w:rFonts w:ascii="Arial Narrow" w:hAnsi="Arial Narrow" w:cs="Arial"/>
          <w:sz w:val="20"/>
          <w:szCs w:val="20"/>
        </w:rPr>
      </w:pPr>
      <w:r w:rsidRPr="00EF4162">
        <w:rPr>
          <w:rFonts w:ascii="Arial Narrow" w:hAnsi="Arial Narrow" w:cs="Arial"/>
          <w:sz w:val="20"/>
          <w:szCs w:val="20"/>
        </w:rPr>
        <w:t>apresentar documentação falsa ou prestar declaração falsa durante a execução do contrato;</w:t>
      </w:r>
    </w:p>
    <w:p w14:paraId="4A88B912" w14:textId="77777777" w:rsidR="00CC459E" w:rsidRPr="00EF4162" w:rsidRDefault="00CC459E" w:rsidP="000B0A31">
      <w:pPr>
        <w:numPr>
          <w:ilvl w:val="2"/>
          <w:numId w:val="18"/>
        </w:numPr>
        <w:ind w:left="0" w:firstLine="0"/>
        <w:jc w:val="both"/>
        <w:rPr>
          <w:rFonts w:ascii="Arial Narrow" w:hAnsi="Arial Narrow" w:cs="Arial"/>
          <w:sz w:val="20"/>
          <w:szCs w:val="20"/>
        </w:rPr>
      </w:pPr>
      <w:r w:rsidRPr="00EF4162">
        <w:rPr>
          <w:rFonts w:ascii="Arial Narrow" w:hAnsi="Arial Narrow" w:cs="Arial"/>
          <w:sz w:val="20"/>
          <w:szCs w:val="20"/>
        </w:rPr>
        <w:t>praticar ato fraudulento na execução do contrato;</w:t>
      </w:r>
    </w:p>
    <w:p w14:paraId="7A30B948" w14:textId="77777777" w:rsidR="00CC459E" w:rsidRPr="00EF4162" w:rsidRDefault="00CC459E" w:rsidP="000B0A31">
      <w:pPr>
        <w:numPr>
          <w:ilvl w:val="2"/>
          <w:numId w:val="18"/>
        </w:numPr>
        <w:ind w:left="0" w:firstLine="0"/>
        <w:jc w:val="both"/>
        <w:rPr>
          <w:rFonts w:ascii="Arial Narrow" w:hAnsi="Arial Narrow" w:cs="Arial"/>
          <w:sz w:val="20"/>
          <w:szCs w:val="20"/>
        </w:rPr>
      </w:pPr>
      <w:r w:rsidRPr="00EF4162">
        <w:rPr>
          <w:rFonts w:ascii="Arial Narrow" w:hAnsi="Arial Narrow" w:cs="Arial"/>
          <w:sz w:val="20"/>
          <w:szCs w:val="20"/>
        </w:rPr>
        <w:t>comportar-se de modo inidôneo ou cometer fraude de qualquer natureza;</w:t>
      </w:r>
    </w:p>
    <w:p w14:paraId="3A4105E1" w14:textId="77777777" w:rsidR="00CC459E" w:rsidRPr="00EF4162" w:rsidRDefault="00CC459E" w:rsidP="000B0A31">
      <w:pPr>
        <w:numPr>
          <w:ilvl w:val="2"/>
          <w:numId w:val="18"/>
        </w:numPr>
        <w:ind w:left="0" w:firstLine="0"/>
        <w:jc w:val="both"/>
        <w:rPr>
          <w:rFonts w:ascii="Arial Narrow" w:hAnsi="Arial Narrow" w:cs="Arial"/>
          <w:sz w:val="20"/>
          <w:szCs w:val="20"/>
        </w:rPr>
      </w:pPr>
      <w:r w:rsidRPr="00EF4162">
        <w:rPr>
          <w:rFonts w:ascii="Arial Narrow" w:hAnsi="Arial Narrow" w:cs="Arial"/>
          <w:sz w:val="20"/>
          <w:szCs w:val="20"/>
        </w:rPr>
        <w:t>praticar ato lesivo previsto no art. 5º da Lei nº 12.846, de 1º de agosto de 2013.</w:t>
      </w:r>
    </w:p>
    <w:p w14:paraId="6B8B52FD"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Serão aplicadas ao contratado que incorrer nas infrações acima descritas as seguintes sanções:</w:t>
      </w:r>
    </w:p>
    <w:p w14:paraId="5AFBB456" w14:textId="77777777" w:rsidR="00CC459E" w:rsidRPr="00EF4162" w:rsidRDefault="00CC459E" w:rsidP="000B0A31">
      <w:pPr>
        <w:numPr>
          <w:ilvl w:val="2"/>
          <w:numId w:val="19"/>
        </w:numPr>
        <w:ind w:left="0" w:firstLine="0"/>
        <w:jc w:val="both"/>
        <w:rPr>
          <w:rFonts w:ascii="Arial Narrow" w:hAnsi="Arial Narrow" w:cs="Arial"/>
          <w:sz w:val="20"/>
          <w:szCs w:val="20"/>
        </w:rPr>
      </w:pPr>
      <w:bookmarkStart w:id="43" w:name="_vx1227"/>
      <w:bookmarkEnd w:id="43"/>
      <w:r w:rsidRPr="00EF4162">
        <w:rPr>
          <w:rFonts w:ascii="Arial Narrow" w:hAnsi="Arial Narrow" w:cs="Arial"/>
          <w:b/>
          <w:sz w:val="20"/>
          <w:szCs w:val="20"/>
        </w:rPr>
        <w:t>Advertência</w:t>
      </w:r>
      <w:r w:rsidRPr="00EF4162">
        <w:rPr>
          <w:rFonts w:ascii="Arial Narrow" w:hAnsi="Arial Narrow" w:cs="Arial"/>
          <w:sz w:val="20"/>
          <w:szCs w:val="20"/>
        </w:rPr>
        <w:t>, quando o contratado der causa à inexecução parcial do contrato, sempre que não se justificar a imposição de penalidade mais grave (</w:t>
      </w:r>
      <w:hyperlink r:id="rId68" w:anchor="art156%C2%A72" w:history="1">
        <w:r w:rsidRPr="00EF4162">
          <w:rPr>
            <w:rStyle w:val="Hyperlink"/>
            <w:rFonts w:ascii="Arial Narrow" w:hAnsi="Arial Narrow" w:cs="Arial"/>
            <w:color w:val="auto"/>
            <w:sz w:val="20"/>
            <w:szCs w:val="20"/>
          </w:rPr>
          <w:t>art. 156, §2º, da Lei nº 14.133, de 2021</w:t>
        </w:r>
      </w:hyperlink>
      <w:r w:rsidRPr="00EF4162">
        <w:rPr>
          <w:rFonts w:ascii="Arial Narrow" w:hAnsi="Arial Narrow" w:cs="Arial"/>
          <w:sz w:val="20"/>
          <w:szCs w:val="20"/>
        </w:rPr>
        <w:t>);</w:t>
      </w:r>
    </w:p>
    <w:p w14:paraId="05422DF9" w14:textId="77777777" w:rsidR="00CC459E" w:rsidRPr="00EF4162" w:rsidRDefault="00CC459E" w:rsidP="000B0A31">
      <w:pPr>
        <w:numPr>
          <w:ilvl w:val="2"/>
          <w:numId w:val="19"/>
        </w:numPr>
        <w:ind w:left="0" w:firstLine="0"/>
        <w:jc w:val="both"/>
        <w:rPr>
          <w:rFonts w:ascii="Arial Narrow" w:hAnsi="Arial Narrow" w:cs="Arial"/>
          <w:sz w:val="20"/>
          <w:szCs w:val="20"/>
        </w:rPr>
      </w:pPr>
      <w:r w:rsidRPr="00EF4162">
        <w:rPr>
          <w:rFonts w:ascii="Arial Narrow" w:hAnsi="Arial Narrow" w:cs="Arial"/>
          <w:b/>
          <w:sz w:val="20"/>
          <w:szCs w:val="20"/>
        </w:rPr>
        <w:t>Impedimento de licitar e contratar</w:t>
      </w:r>
      <w:r w:rsidRPr="00EF4162">
        <w:rPr>
          <w:rFonts w:ascii="Arial Narrow" w:hAnsi="Arial Narrow" w:cs="Arial"/>
          <w:sz w:val="20"/>
          <w:szCs w:val="20"/>
        </w:rPr>
        <w:t>, quando praticadas as condutas descritas nas alíneas “b”, “c” e “d” do subitem acima deste Contrato, sempre que não se justificar a imposição de penalidade mais grave (</w:t>
      </w:r>
      <w:hyperlink r:id="rId69" w:anchor="art156%C2%A74" w:history="1">
        <w:r w:rsidRPr="00EF4162">
          <w:rPr>
            <w:rStyle w:val="Hyperlink"/>
            <w:rFonts w:ascii="Arial Narrow" w:hAnsi="Arial Narrow" w:cs="Arial"/>
            <w:color w:val="auto"/>
            <w:sz w:val="20"/>
            <w:szCs w:val="20"/>
          </w:rPr>
          <w:t>art. 156, § 4º, da Lei nº 14.133, de 2021</w:t>
        </w:r>
      </w:hyperlink>
      <w:r w:rsidRPr="00EF4162">
        <w:rPr>
          <w:rFonts w:ascii="Arial Narrow" w:hAnsi="Arial Narrow" w:cs="Arial"/>
          <w:sz w:val="20"/>
          <w:szCs w:val="20"/>
        </w:rPr>
        <w:t>);</w:t>
      </w:r>
    </w:p>
    <w:p w14:paraId="56EA5E0E" w14:textId="77777777" w:rsidR="00CC459E" w:rsidRPr="00EF4162" w:rsidRDefault="00CC459E" w:rsidP="000B0A31">
      <w:pPr>
        <w:numPr>
          <w:ilvl w:val="2"/>
          <w:numId w:val="19"/>
        </w:numPr>
        <w:ind w:left="0" w:firstLine="0"/>
        <w:jc w:val="both"/>
        <w:rPr>
          <w:rFonts w:ascii="Arial Narrow" w:hAnsi="Arial Narrow" w:cs="Arial"/>
          <w:sz w:val="20"/>
          <w:szCs w:val="20"/>
        </w:rPr>
      </w:pPr>
      <w:r w:rsidRPr="00EF4162">
        <w:rPr>
          <w:rFonts w:ascii="Arial Narrow" w:hAnsi="Arial Narrow" w:cs="Arial"/>
          <w:b/>
          <w:sz w:val="20"/>
          <w:szCs w:val="20"/>
        </w:rPr>
        <w:t>Declaração de inidoneidade para licitar e contratar</w:t>
      </w:r>
      <w:r w:rsidRPr="00EF4162">
        <w:rPr>
          <w:rFonts w:ascii="Arial Narrow" w:hAnsi="Arial Narrow" w:cs="Arial"/>
          <w:sz w:val="20"/>
          <w:szCs w:val="20"/>
        </w:rPr>
        <w:t>, quando praticadas as condutas descritas nas alíneas “e”, “f”, “g” e “h” do subitem acima deste Contrato, bem como nas alíneas “b”, “c” e “d”, que justifiquem a imposição de penalidade mais grave (</w:t>
      </w:r>
      <w:hyperlink r:id="rId70" w:anchor="art156%C2%A75" w:history="1">
        <w:r w:rsidRPr="00EF4162">
          <w:rPr>
            <w:rStyle w:val="Hyperlink"/>
            <w:rFonts w:ascii="Arial Narrow" w:hAnsi="Arial Narrow" w:cs="Arial"/>
            <w:color w:val="auto"/>
            <w:sz w:val="20"/>
            <w:szCs w:val="20"/>
          </w:rPr>
          <w:t>art. 156, §5º, da Lei nº 14.133, de 2021</w:t>
        </w:r>
      </w:hyperlink>
      <w:r w:rsidRPr="00EF4162">
        <w:rPr>
          <w:rFonts w:ascii="Arial Narrow" w:hAnsi="Arial Narrow" w:cs="Arial"/>
          <w:sz w:val="20"/>
          <w:szCs w:val="20"/>
        </w:rPr>
        <w:t>).</w:t>
      </w:r>
    </w:p>
    <w:p w14:paraId="78272C8E" w14:textId="77777777" w:rsidR="00CC459E" w:rsidRPr="00EF4162" w:rsidRDefault="00CC459E" w:rsidP="000B0A31">
      <w:pPr>
        <w:numPr>
          <w:ilvl w:val="2"/>
          <w:numId w:val="19"/>
        </w:numPr>
        <w:ind w:left="0" w:firstLine="0"/>
        <w:jc w:val="both"/>
        <w:rPr>
          <w:rFonts w:ascii="Arial Narrow" w:hAnsi="Arial Narrow" w:cs="Arial"/>
          <w:sz w:val="20"/>
          <w:szCs w:val="20"/>
        </w:rPr>
      </w:pPr>
      <w:r w:rsidRPr="00EF4162">
        <w:rPr>
          <w:rFonts w:ascii="Arial Narrow" w:hAnsi="Arial Narrow" w:cs="Arial"/>
          <w:b/>
          <w:sz w:val="20"/>
          <w:szCs w:val="20"/>
        </w:rPr>
        <w:t>Multa:</w:t>
      </w:r>
    </w:p>
    <w:p w14:paraId="11E52BE4" w14:textId="77777777" w:rsidR="00CC459E" w:rsidRPr="00EF4162" w:rsidRDefault="00CC459E" w:rsidP="000B0A31">
      <w:pPr>
        <w:numPr>
          <w:ilvl w:val="3"/>
          <w:numId w:val="19"/>
        </w:numPr>
        <w:ind w:left="0" w:firstLine="0"/>
        <w:jc w:val="both"/>
        <w:rPr>
          <w:rFonts w:ascii="Arial Narrow" w:hAnsi="Arial Narrow" w:cs="Arial"/>
          <w:sz w:val="20"/>
          <w:szCs w:val="20"/>
        </w:rPr>
      </w:pPr>
      <w:r w:rsidRPr="00EF4162">
        <w:rPr>
          <w:rFonts w:ascii="Arial Narrow" w:hAnsi="Arial Narrow" w:cs="Arial"/>
          <w:sz w:val="20"/>
          <w:szCs w:val="20"/>
        </w:rPr>
        <w:t xml:space="preserve">moratória de </w:t>
      </w:r>
      <w:r w:rsidRPr="00EF4162">
        <w:rPr>
          <w:rFonts w:ascii="Arial Narrow" w:hAnsi="Arial Narrow" w:cs="Arial"/>
          <w:sz w:val="20"/>
          <w:szCs w:val="20"/>
          <w:lang w:val="pt-PT"/>
        </w:rPr>
        <w:t>0,2% (dois décimos por cento) por dia de atraso na execução do contrato</w:t>
      </w:r>
      <w:r w:rsidRPr="00EF4162">
        <w:rPr>
          <w:rFonts w:ascii="Arial Narrow" w:hAnsi="Arial Narrow" w:cs="Arial"/>
          <w:sz w:val="20"/>
          <w:szCs w:val="20"/>
        </w:rPr>
        <w:t>;</w:t>
      </w:r>
    </w:p>
    <w:p w14:paraId="1FD17750" w14:textId="77777777" w:rsidR="00CC459E" w:rsidRPr="00EF4162" w:rsidRDefault="00CC459E" w:rsidP="000B0A31">
      <w:pPr>
        <w:numPr>
          <w:ilvl w:val="3"/>
          <w:numId w:val="19"/>
        </w:numPr>
        <w:ind w:left="0" w:firstLine="0"/>
        <w:jc w:val="both"/>
        <w:rPr>
          <w:rFonts w:ascii="Arial Narrow" w:hAnsi="Arial Narrow" w:cs="Arial"/>
          <w:sz w:val="20"/>
          <w:szCs w:val="20"/>
        </w:rPr>
      </w:pPr>
      <w:r w:rsidRPr="00EF4162">
        <w:rPr>
          <w:rFonts w:ascii="Arial Narrow" w:hAnsi="Arial Narrow" w:cs="Arial"/>
          <w:sz w:val="20"/>
          <w:szCs w:val="20"/>
        </w:rPr>
        <w:t>compensatória de 10% (dez por cento) sobre o valor total do contrato, no caso de inexecução total do objeto;</w:t>
      </w:r>
    </w:p>
    <w:p w14:paraId="41DAF55B"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A aplicação das sanções previstas neste Contrato não exclui, em hipótese alguma, a obrigação de reparação integral do dano causado ao Contratante (</w:t>
      </w:r>
      <w:hyperlink r:id="rId71" w:anchor="art156%C2%A79" w:history="1">
        <w:r w:rsidRPr="00EF4162">
          <w:rPr>
            <w:rStyle w:val="Hyperlink"/>
            <w:rFonts w:ascii="Arial Narrow" w:eastAsia="Arial" w:hAnsi="Arial Narrow" w:cs="Arial"/>
            <w:color w:val="auto"/>
            <w:sz w:val="20"/>
            <w:szCs w:val="20"/>
          </w:rPr>
          <w:t>art. 156, §9º, da Lei nº 14.133, de 2021</w:t>
        </w:r>
      </w:hyperlink>
      <w:r w:rsidRPr="00EF4162">
        <w:rPr>
          <w:rFonts w:ascii="Arial Narrow" w:eastAsia="Arial" w:hAnsi="Arial Narrow" w:cs="Arial"/>
          <w:sz w:val="20"/>
          <w:szCs w:val="20"/>
        </w:rPr>
        <w:t>)</w:t>
      </w:r>
    </w:p>
    <w:p w14:paraId="08036DDE"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Todas as sanções previstas neste Contrato poderão ser aplicadas cumulativamente com a multa (</w:t>
      </w:r>
      <w:hyperlink r:id="rId72" w:anchor="art156%C2%A77" w:history="1">
        <w:r w:rsidRPr="00EF4162">
          <w:rPr>
            <w:rStyle w:val="Hyperlink"/>
            <w:rFonts w:ascii="Arial Narrow" w:eastAsia="Arial" w:hAnsi="Arial Narrow" w:cs="Arial"/>
            <w:color w:val="auto"/>
            <w:sz w:val="20"/>
            <w:szCs w:val="20"/>
          </w:rPr>
          <w:t>art. 156, §7º, da Lei nº 14.133, de 2021</w:t>
        </w:r>
      </w:hyperlink>
      <w:r w:rsidRPr="00EF4162">
        <w:rPr>
          <w:rFonts w:ascii="Arial Narrow" w:eastAsia="Arial" w:hAnsi="Arial Narrow" w:cs="Arial"/>
          <w:sz w:val="20"/>
          <w:szCs w:val="20"/>
        </w:rPr>
        <w:t>).</w:t>
      </w:r>
    </w:p>
    <w:p w14:paraId="069A8DE8" w14:textId="77777777" w:rsidR="00CC459E" w:rsidRPr="00EF4162" w:rsidRDefault="00CC459E" w:rsidP="000B0A31">
      <w:pPr>
        <w:numPr>
          <w:ilvl w:val="2"/>
          <w:numId w:val="16"/>
        </w:numPr>
        <w:ind w:left="0"/>
        <w:jc w:val="both"/>
        <w:rPr>
          <w:rFonts w:ascii="Arial Narrow" w:hAnsi="Arial Narrow" w:cs="Arial"/>
          <w:sz w:val="20"/>
          <w:szCs w:val="20"/>
        </w:rPr>
      </w:pPr>
      <w:r w:rsidRPr="00EF4162">
        <w:rPr>
          <w:rFonts w:ascii="Arial Narrow" w:eastAsia="Arial" w:hAnsi="Arial Narrow" w:cs="Arial"/>
          <w:sz w:val="20"/>
          <w:szCs w:val="20"/>
        </w:rPr>
        <w:t>Antes da aplicação da multa será facultada a defesa do interessado no prazo de 15 (quinze) dias úteis, contado da data de sua intimação (</w:t>
      </w:r>
      <w:hyperlink r:id="rId73" w:anchor="art157" w:history="1">
        <w:r w:rsidRPr="00EF4162">
          <w:rPr>
            <w:rStyle w:val="Hyperlink"/>
            <w:rFonts w:ascii="Arial Narrow" w:eastAsia="Arial" w:hAnsi="Arial Narrow" w:cs="Arial"/>
            <w:color w:val="auto"/>
            <w:sz w:val="20"/>
            <w:szCs w:val="20"/>
          </w:rPr>
          <w:t>art. 157, da Lei nº 14.133, de 2021</w:t>
        </w:r>
      </w:hyperlink>
      <w:r w:rsidRPr="00EF4162">
        <w:rPr>
          <w:rFonts w:ascii="Arial Narrow" w:eastAsia="Arial" w:hAnsi="Arial Narrow" w:cs="Arial"/>
          <w:sz w:val="20"/>
          <w:szCs w:val="20"/>
        </w:rPr>
        <w:t>)</w:t>
      </w:r>
    </w:p>
    <w:p w14:paraId="7242AFDB" w14:textId="77777777" w:rsidR="00CC459E" w:rsidRPr="00EF4162" w:rsidRDefault="00CC459E" w:rsidP="000B0A31">
      <w:pPr>
        <w:numPr>
          <w:ilvl w:val="2"/>
          <w:numId w:val="16"/>
        </w:numPr>
        <w:ind w:left="0"/>
        <w:jc w:val="both"/>
        <w:rPr>
          <w:rFonts w:ascii="Arial Narrow" w:hAnsi="Arial Narrow" w:cs="Arial"/>
          <w:sz w:val="20"/>
          <w:szCs w:val="20"/>
        </w:rPr>
      </w:pPr>
      <w:r w:rsidRPr="00EF4162">
        <w:rPr>
          <w:rFonts w:ascii="Arial Narrow" w:eastAsia="Arial" w:hAnsi="Arial Narrow"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4" w:anchor="art156%C2%A78" w:history="1">
        <w:r w:rsidRPr="00EF4162">
          <w:rPr>
            <w:rStyle w:val="Hyperlink"/>
            <w:rFonts w:ascii="Arial Narrow" w:eastAsia="Arial" w:hAnsi="Arial Narrow" w:cs="Arial"/>
            <w:color w:val="auto"/>
            <w:sz w:val="20"/>
            <w:szCs w:val="20"/>
          </w:rPr>
          <w:t>art. 156, §8º, da Lei nº 14.133, de 2021</w:t>
        </w:r>
      </w:hyperlink>
      <w:r w:rsidRPr="00EF4162">
        <w:rPr>
          <w:rFonts w:ascii="Arial Narrow" w:eastAsia="Arial" w:hAnsi="Arial Narrow" w:cs="Arial"/>
          <w:sz w:val="20"/>
          <w:szCs w:val="20"/>
        </w:rPr>
        <w:t>).</w:t>
      </w:r>
    </w:p>
    <w:p w14:paraId="036155B4" w14:textId="77777777" w:rsidR="00CC459E" w:rsidRPr="00EF4162" w:rsidRDefault="00CC459E" w:rsidP="000B0A31">
      <w:pPr>
        <w:numPr>
          <w:ilvl w:val="2"/>
          <w:numId w:val="16"/>
        </w:numPr>
        <w:ind w:left="0"/>
        <w:jc w:val="both"/>
        <w:rPr>
          <w:rFonts w:ascii="Arial Narrow" w:hAnsi="Arial Narrow" w:cs="Arial"/>
          <w:sz w:val="20"/>
          <w:szCs w:val="20"/>
        </w:rPr>
      </w:pPr>
      <w:bookmarkStart w:id="44" w:name="_3fwokq0"/>
      <w:bookmarkEnd w:id="44"/>
      <w:r w:rsidRPr="00EF4162">
        <w:rPr>
          <w:rFonts w:ascii="Arial Narrow" w:eastAsia="Arial" w:hAnsi="Arial Narrow" w:cs="Arial"/>
          <w:sz w:val="20"/>
          <w:szCs w:val="20"/>
        </w:rPr>
        <w:t>Previamente ao encaminhamento à cobrança judicial, a multa poderá ser recolhida administrativamente no prazo máximo de 15 (quinze) dias, a contar da data do recebimento da comunicação enviada pela autoridade competente.</w:t>
      </w:r>
    </w:p>
    <w:p w14:paraId="482198A8"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 xml:space="preserve">A aplicação das sanções realizar-se-á em processo administrativo que assegure o contraditório e a ampla defesa ao Contratado, observando-se o procedimento previsto no caput e parágrafos do </w:t>
      </w:r>
      <w:hyperlink r:id="rId75" w:anchor="art158" w:history="1">
        <w:r w:rsidRPr="00EF4162">
          <w:rPr>
            <w:rStyle w:val="Hyperlink"/>
            <w:rFonts w:ascii="Arial Narrow" w:eastAsia="Arial" w:hAnsi="Arial Narrow" w:cs="Arial"/>
            <w:color w:val="auto"/>
            <w:sz w:val="20"/>
            <w:szCs w:val="20"/>
          </w:rPr>
          <w:t>art. 158 da Lei nº 14.133, de 2021</w:t>
        </w:r>
      </w:hyperlink>
      <w:r w:rsidRPr="00EF4162">
        <w:rPr>
          <w:rFonts w:ascii="Arial Narrow" w:eastAsia="Arial" w:hAnsi="Arial Narrow" w:cs="Arial"/>
          <w:sz w:val="20"/>
          <w:szCs w:val="20"/>
        </w:rPr>
        <w:t>, para as penalidades de impedimento de licitar e contratar e de declaração de inidoneidade para licitar ou contratar.</w:t>
      </w:r>
    </w:p>
    <w:p w14:paraId="4BEA3CB2"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Na aplicação das sanções serão considerados (</w:t>
      </w:r>
      <w:hyperlink r:id="rId76" w:anchor="art156%C2%A71" w:history="1">
        <w:r w:rsidRPr="00EF4162">
          <w:rPr>
            <w:rStyle w:val="Hyperlink"/>
            <w:rFonts w:ascii="Arial Narrow" w:eastAsia="Arial" w:hAnsi="Arial Narrow" w:cs="Arial"/>
            <w:color w:val="auto"/>
            <w:sz w:val="20"/>
            <w:szCs w:val="20"/>
          </w:rPr>
          <w:t>art. 156, §1º, da Lei nº 14.133, de 2021</w:t>
        </w:r>
      </w:hyperlink>
      <w:r w:rsidRPr="00EF4162">
        <w:rPr>
          <w:rFonts w:ascii="Arial Narrow" w:eastAsia="Arial" w:hAnsi="Arial Narrow" w:cs="Arial"/>
          <w:sz w:val="20"/>
          <w:szCs w:val="20"/>
        </w:rPr>
        <w:t>):</w:t>
      </w:r>
    </w:p>
    <w:p w14:paraId="7427666E" w14:textId="77777777" w:rsidR="00CC459E" w:rsidRPr="00EF4162" w:rsidRDefault="00CC459E" w:rsidP="000B0A31">
      <w:pPr>
        <w:numPr>
          <w:ilvl w:val="0"/>
          <w:numId w:val="20"/>
        </w:numPr>
        <w:ind w:left="0" w:firstLine="0"/>
        <w:jc w:val="both"/>
        <w:rPr>
          <w:rFonts w:ascii="Arial Narrow" w:hAnsi="Arial Narrow" w:cs="Arial"/>
          <w:sz w:val="20"/>
          <w:szCs w:val="20"/>
        </w:rPr>
      </w:pPr>
      <w:r w:rsidRPr="00EF4162">
        <w:rPr>
          <w:rFonts w:ascii="Arial Narrow" w:hAnsi="Arial Narrow" w:cs="Arial"/>
          <w:sz w:val="20"/>
          <w:szCs w:val="20"/>
        </w:rPr>
        <w:t>a natureza e a gravidade da infração cometida;</w:t>
      </w:r>
    </w:p>
    <w:p w14:paraId="26918E23" w14:textId="77777777" w:rsidR="00CC459E" w:rsidRPr="00EF4162" w:rsidRDefault="00CC459E" w:rsidP="000B0A31">
      <w:pPr>
        <w:numPr>
          <w:ilvl w:val="0"/>
          <w:numId w:val="20"/>
        </w:numPr>
        <w:ind w:left="0" w:firstLine="0"/>
        <w:jc w:val="both"/>
        <w:rPr>
          <w:rFonts w:ascii="Arial Narrow" w:hAnsi="Arial Narrow" w:cs="Arial"/>
          <w:sz w:val="20"/>
          <w:szCs w:val="20"/>
        </w:rPr>
      </w:pPr>
      <w:r w:rsidRPr="00EF4162">
        <w:rPr>
          <w:rFonts w:ascii="Arial Narrow" w:hAnsi="Arial Narrow" w:cs="Arial"/>
          <w:sz w:val="20"/>
          <w:szCs w:val="20"/>
        </w:rPr>
        <w:t>as peculiaridades do caso concreto;</w:t>
      </w:r>
    </w:p>
    <w:p w14:paraId="39069813" w14:textId="77777777" w:rsidR="00CC459E" w:rsidRPr="00EF4162" w:rsidRDefault="00CC459E" w:rsidP="000B0A31">
      <w:pPr>
        <w:numPr>
          <w:ilvl w:val="0"/>
          <w:numId w:val="20"/>
        </w:numPr>
        <w:ind w:left="0" w:firstLine="0"/>
        <w:jc w:val="both"/>
        <w:rPr>
          <w:rFonts w:ascii="Arial Narrow" w:hAnsi="Arial Narrow" w:cs="Arial"/>
          <w:sz w:val="20"/>
          <w:szCs w:val="20"/>
        </w:rPr>
      </w:pPr>
      <w:r w:rsidRPr="00EF4162">
        <w:rPr>
          <w:rFonts w:ascii="Arial Narrow" w:hAnsi="Arial Narrow" w:cs="Arial"/>
          <w:sz w:val="20"/>
          <w:szCs w:val="20"/>
        </w:rPr>
        <w:t>as circunstâncias agravantes ou atenuantes;</w:t>
      </w:r>
    </w:p>
    <w:p w14:paraId="4D04F60E" w14:textId="77777777" w:rsidR="00CC459E" w:rsidRPr="00EF4162" w:rsidRDefault="00CC459E" w:rsidP="000B0A31">
      <w:pPr>
        <w:numPr>
          <w:ilvl w:val="0"/>
          <w:numId w:val="20"/>
        </w:numPr>
        <w:ind w:left="0" w:firstLine="0"/>
        <w:jc w:val="both"/>
        <w:rPr>
          <w:rFonts w:ascii="Arial Narrow" w:hAnsi="Arial Narrow" w:cs="Arial"/>
          <w:sz w:val="20"/>
          <w:szCs w:val="20"/>
        </w:rPr>
      </w:pPr>
      <w:r w:rsidRPr="00EF4162">
        <w:rPr>
          <w:rFonts w:ascii="Arial Narrow" w:hAnsi="Arial Narrow" w:cs="Arial"/>
          <w:sz w:val="20"/>
          <w:szCs w:val="20"/>
        </w:rPr>
        <w:t>os danos que dela provierem para o Contratante;</w:t>
      </w:r>
    </w:p>
    <w:p w14:paraId="5260592B" w14:textId="77777777" w:rsidR="00CC459E" w:rsidRPr="00EF4162" w:rsidRDefault="00CC459E" w:rsidP="000B0A31">
      <w:pPr>
        <w:numPr>
          <w:ilvl w:val="0"/>
          <w:numId w:val="20"/>
        </w:numPr>
        <w:ind w:left="0" w:firstLine="0"/>
        <w:jc w:val="both"/>
        <w:rPr>
          <w:rFonts w:ascii="Arial Narrow" w:hAnsi="Arial Narrow" w:cs="Arial"/>
          <w:sz w:val="20"/>
          <w:szCs w:val="20"/>
        </w:rPr>
      </w:pPr>
      <w:r w:rsidRPr="00EF4162">
        <w:rPr>
          <w:rFonts w:ascii="Arial Narrow" w:hAnsi="Arial Narrow" w:cs="Arial"/>
          <w:sz w:val="20"/>
          <w:szCs w:val="20"/>
        </w:rPr>
        <w:t>a implantação ou o aperfeiçoamento de programa de integridade, conforme normas e orientações dos órgãos de controle.</w:t>
      </w:r>
    </w:p>
    <w:p w14:paraId="5549978B"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 xml:space="preserve">Os atos previstos como infrações administrativas na </w:t>
      </w:r>
      <w:hyperlink r:id="rId77" w:history="1">
        <w:r w:rsidRPr="00EF4162">
          <w:rPr>
            <w:rStyle w:val="Hyperlink"/>
            <w:rFonts w:ascii="Arial Narrow" w:eastAsia="Arial" w:hAnsi="Arial Narrow" w:cs="Arial"/>
            <w:color w:val="auto"/>
            <w:sz w:val="20"/>
            <w:szCs w:val="20"/>
          </w:rPr>
          <w:t>Lei nº 14.133, de 2021</w:t>
        </w:r>
      </w:hyperlink>
      <w:r w:rsidRPr="00EF4162">
        <w:rPr>
          <w:rFonts w:ascii="Arial Narrow" w:eastAsia="Arial" w:hAnsi="Arial Narrow" w:cs="Arial"/>
          <w:sz w:val="20"/>
          <w:szCs w:val="20"/>
        </w:rPr>
        <w:t xml:space="preserve">, ou em outras leis de licitações e contratos da Administração Pública que também sejam tipificados como atos lesivos </w:t>
      </w:r>
      <w:hyperlink r:id="rId78" w:history="1">
        <w:r w:rsidRPr="00EF4162">
          <w:rPr>
            <w:rStyle w:val="Hyperlink"/>
            <w:rFonts w:ascii="Arial Narrow" w:eastAsia="Arial" w:hAnsi="Arial Narrow" w:cs="Arial"/>
            <w:color w:val="auto"/>
            <w:sz w:val="20"/>
            <w:szCs w:val="20"/>
          </w:rPr>
          <w:t>na Lei nº 12.846, de 2013</w:t>
        </w:r>
      </w:hyperlink>
      <w:r w:rsidRPr="00EF4162">
        <w:rPr>
          <w:rFonts w:ascii="Arial Narrow" w:eastAsia="Arial" w:hAnsi="Arial Narrow" w:cs="Arial"/>
          <w:sz w:val="20"/>
          <w:szCs w:val="20"/>
        </w:rPr>
        <w:t xml:space="preserve">, serão apurados e julgados conjuntamente, nos mesmos autos, observados o rito procedimental e autoridade competente definidos na referida </w:t>
      </w:r>
      <w:hyperlink r:id="rId79" w:anchor="art159" w:history="1">
        <w:r w:rsidRPr="00EF4162">
          <w:rPr>
            <w:rStyle w:val="Hyperlink"/>
            <w:rFonts w:ascii="Arial Narrow" w:eastAsia="Arial" w:hAnsi="Arial Narrow" w:cs="Arial"/>
            <w:color w:val="auto"/>
            <w:sz w:val="20"/>
            <w:szCs w:val="20"/>
          </w:rPr>
          <w:t>Lei (art. 159</w:t>
        </w:r>
      </w:hyperlink>
      <w:r w:rsidRPr="00EF4162">
        <w:rPr>
          <w:rFonts w:ascii="Arial Narrow" w:eastAsia="Arial" w:hAnsi="Arial Narrow" w:cs="Arial"/>
          <w:sz w:val="20"/>
          <w:szCs w:val="20"/>
        </w:rPr>
        <w:t>).</w:t>
      </w:r>
    </w:p>
    <w:p w14:paraId="03478FEF"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0" w:anchor="art160" w:history="1">
        <w:r w:rsidRPr="00EF4162">
          <w:rPr>
            <w:rStyle w:val="Hyperlink"/>
            <w:rFonts w:ascii="Arial Narrow" w:eastAsia="Arial" w:hAnsi="Arial Narrow" w:cs="Arial"/>
            <w:color w:val="auto"/>
            <w:sz w:val="20"/>
            <w:szCs w:val="20"/>
          </w:rPr>
          <w:t>art. 160, da Lei nº 14.133, de 2021</w:t>
        </w:r>
      </w:hyperlink>
      <w:r w:rsidRPr="00EF4162">
        <w:rPr>
          <w:rFonts w:ascii="Arial Narrow" w:eastAsia="Arial" w:hAnsi="Arial Narrow" w:cs="Arial"/>
          <w:sz w:val="20"/>
          <w:szCs w:val="20"/>
        </w:rPr>
        <w:t>)</w:t>
      </w:r>
    </w:p>
    <w:p w14:paraId="6B696E88"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EF4162">
        <w:rPr>
          <w:rFonts w:ascii="Arial Narrow" w:eastAsia="Arial" w:hAnsi="Arial Narrow" w:cs="Arial"/>
          <w:sz w:val="20"/>
          <w:szCs w:val="20"/>
        </w:rPr>
        <w:t>Ceis</w:t>
      </w:r>
      <w:proofErr w:type="spellEnd"/>
      <w:r w:rsidRPr="00EF4162">
        <w:rPr>
          <w:rFonts w:ascii="Arial Narrow" w:eastAsia="Arial" w:hAnsi="Arial Narrow" w:cs="Arial"/>
          <w:sz w:val="20"/>
          <w:szCs w:val="20"/>
        </w:rPr>
        <w:t>) e no Cadastro Nacional de Empresas Punidas (</w:t>
      </w:r>
      <w:proofErr w:type="spellStart"/>
      <w:r w:rsidRPr="00EF4162">
        <w:rPr>
          <w:rFonts w:ascii="Arial Narrow" w:eastAsia="Arial" w:hAnsi="Arial Narrow" w:cs="Arial"/>
          <w:sz w:val="20"/>
          <w:szCs w:val="20"/>
        </w:rPr>
        <w:t>Cnep</w:t>
      </w:r>
      <w:proofErr w:type="spellEnd"/>
      <w:r w:rsidRPr="00EF4162">
        <w:rPr>
          <w:rFonts w:ascii="Arial Narrow" w:eastAsia="Arial" w:hAnsi="Arial Narrow" w:cs="Arial"/>
          <w:sz w:val="20"/>
          <w:szCs w:val="20"/>
        </w:rPr>
        <w:t>), instituídos no âmbito do Poder Executivo Federal. (</w:t>
      </w:r>
      <w:hyperlink r:id="rId81" w:anchor="art161" w:history="1">
        <w:r w:rsidRPr="00EF4162">
          <w:rPr>
            <w:rStyle w:val="Hyperlink"/>
            <w:rFonts w:ascii="Arial Narrow" w:eastAsia="Arial" w:hAnsi="Arial Narrow" w:cs="Arial"/>
            <w:color w:val="auto"/>
            <w:sz w:val="20"/>
            <w:szCs w:val="20"/>
          </w:rPr>
          <w:t>Art. 161, da Lei nº 14.133, de 2021</w:t>
        </w:r>
      </w:hyperlink>
      <w:r w:rsidRPr="00EF4162">
        <w:rPr>
          <w:rFonts w:ascii="Arial Narrow" w:eastAsia="Arial" w:hAnsi="Arial Narrow" w:cs="Arial"/>
          <w:sz w:val="20"/>
          <w:szCs w:val="20"/>
        </w:rPr>
        <w:t>)</w:t>
      </w:r>
    </w:p>
    <w:p w14:paraId="46C245C7"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 xml:space="preserve">As sanções de impedimento de licitar e contratar e declaração de inidoneidade para licitar ou contratar são passíveis de reabilitação na forma do </w:t>
      </w:r>
      <w:hyperlink r:id="rId82" w:anchor="art163" w:history="1">
        <w:r w:rsidRPr="00EF4162">
          <w:rPr>
            <w:rStyle w:val="Hyperlink"/>
            <w:rFonts w:ascii="Arial Narrow" w:eastAsia="Arial" w:hAnsi="Arial Narrow" w:cs="Arial"/>
            <w:color w:val="auto"/>
            <w:sz w:val="20"/>
            <w:szCs w:val="20"/>
          </w:rPr>
          <w:t>art. 163 da Lei nº 14.133/21.</w:t>
        </w:r>
      </w:hyperlink>
    </w:p>
    <w:p w14:paraId="25FBC321"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83" w:history="1">
        <w:r w:rsidRPr="00EF4162">
          <w:rPr>
            <w:rStyle w:val="Hyperlink"/>
            <w:rFonts w:ascii="Arial Narrow" w:eastAsia="Arial" w:hAnsi="Arial Narrow" w:cs="Arial"/>
            <w:color w:val="auto"/>
            <w:sz w:val="20"/>
            <w:szCs w:val="20"/>
          </w:rPr>
          <w:t>Instrução Normativa SEGES/ME nº 26, de 13 de abril de 2022</w:t>
        </w:r>
      </w:hyperlink>
      <w:r w:rsidRPr="00EF4162">
        <w:rPr>
          <w:rFonts w:ascii="Arial Narrow" w:eastAsia="Arial" w:hAnsi="Arial Narrow" w:cs="Arial"/>
          <w:sz w:val="20"/>
          <w:szCs w:val="20"/>
        </w:rPr>
        <w:t xml:space="preserve">. </w:t>
      </w:r>
    </w:p>
    <w:p w14:paraId="467988AD"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lastRenderedPageBreak/>
        <w:t>Nenhum pagamento será efetuado à CONTRATADA sem a quitação das multas aplicadas em definitivo.</w:t>
      </w:r>
    </w:p>
    <w:p w14:paraId="3F7D3DD3" w14:textId="77777777" w:rsidR="00CC459E" w:rsidRPr="00EF4162" w:rsidRDefault="00CC459E" w:rsidP="000B0A31">
      <w:pPr>
        <w:jc w:val="both"/>
        <w:rPr>
          <w:rFonts w:ascii="Arial Narrow" w:hAnsi="Arial Narrow" w:cs="Arial"/>
          <w:sz w:val="20"/>
          <w:szCs w:val="20"/>
        </w:rPr>
      </w:pPr>
    </w:p>
    <w:p w14:paraId="42B98D7C" w14:textId="77777777" w:rsidR="00CC459E" w:rsidRPr="00EF4162" w:rsidRDefault="00CC459E" w:rsidP="000B0A31">
      <w:pPr>
        <w:keepNext/>
        <w:keepLines/>
        <w:numPr>
          <w:ilvl w:val="0"/>
          <w:numId w:val="16"/>
        </w:numPr>
        <w:ind w:left="0"/>
        <w:jc w:val="both"/>
        <w:rPr>
          <w:rFonts w:ascii="Arial Narrow" w:hAnsi="Arial Narrow" w:cs="Arial"/>
          <w:sz w:val="20"/>
          <w:szCs w:val="20"/>
        </w:rPr>
      </w:pPr>
      <w:r w:rsidRPr="00EF4162">
        <w:rPr>
          <w:rFonts w:ascii="Arial Narrow" w:eastAsia="Arial" w:hAnsi="Arial Narrow" w:cs="Arial"/>
          <w:b/>
          <w:sz w:val="20"/>
          <w:szCs w:val="20"/>
        </w:rPr>
        <w:t>CLÁUSULA DÉCIMA TERCEIRA – DA EXTINÇÃO CONTRATUAL</w:t>
      </w:r>
    </w:p>
    <w:p w14:paraId="6375B2F9"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O contrato se extingue quando cumpridas as obrigações de ambas as partes, ainda que isso ocorra antes do prazo estipulado para tanto.</w:t>
      </w:r>
    </w:p>
    <w:p w14:paraId="355FEDFF"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3C3A2CEC"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Quando a não conclusão do contrato referida no item anterior decorrer de culpa do contratado:</w:t>
      </w:r>
    </w:p>
    <w:p w14:paraId="1EDA390C" w14:textId="77777777" w:rsidR="00CC459E" w:rsidRPr="00EF4162" w:rsidRDefault="00CC459E" w:rsidP="000B0A31">
      <w:pPr>
        <w:numPr>
          <w:ilvl w:val="0"/>
          <w:numId w:val="21"/>
        </w:numPr>
        <w:ind w:left="0" w:firstLine="0"/>
        <w:jc w:val="both"/>
        <w:rPr>
          <w:rFonts w:ascii="Arial Narrow" w:hAnsi="Arial Narrow" w:cs="Arial"/>
          <w:sz w:val="20"/>
          <w:szCs w:val="20"/>
        </w:rPr>
      </w:pPr>
      <w:r w:rsidRPr="00EF4162">
        <w:rPr>
          <w:rFonts w:ascii="Arial Narrow" w:eastAsia="Arial" w:hAnsi="Arial Narrow" w:cs="Arial"/>
          <w:sz w:val="20"/>
          <w:szCs w:val="20"/>
        </w:rPr>
        <w:t xml:space="preserve">ficará ele constituído em mora, sendo-lhe aplicáveis as respectivas sanções administrativas; e  </w:t>
      </w:r>
    </w:p>
    <w:p w14:paraId="34CB36A2" w14:textId="77777777" w:rsidR="00CC459E" w:rsidRPr="00EF4162" w:rsidRDefault="00CC459E" w:rsidP="000B0A31">
      <w:pPr>
        <w:numPr>
          <w:ilvl w:val="0"/>
          <w:numId w:val="21"/>
        </w:numPr>
        <w:ind w:left="0" w:firstLine="0"/>
        <w:jc w:val="both"/>
        <w:rPr>
          <w:rFonts w:ascii="Arial Narrow" w:hAnsi="Arial Narrow" w:cs="Arial"/>
          <w:sz w:val="20"/>
          <w:szCs w:val="20"/>
        </w:rPr>
      </w:pPr>
      <w:r w:rsidRPr="00EF4162">
        <w:rPr>
          <w:rFonts w:ascii="Arial Narrow" w:eastAsia="Arial" w:hAnsi="Arial Narrow" w:cs="Arial"/>
          <w:sz w:val="20"/>
          <w:szCs w:val="20"/>
        </w:rPr>
        <w:t>poderá a Administração optar pela extinção do contrato e, nesse caso, adotará as medidas admitidas em lei para a continuidade da execução contratual.</w:t>
      </w:r>
      <w:r w:rsidRPr="00EF4162">
        <w:rPr>
          <w:rFonts w:ascii="Arial Narrow" w:eastAsia="Arial" w:hAnsi="Arial Narrow" w:cs="Arial"/>
          <w:sz w:val="20"/>
          <w:szCs w:val="20"/>
          <w:highlight w:val="yellow"/>
        </w:rPr>
        <w:t xml:space="preserve"> </w:t>
      </w:r>
    </w:p>
    <w:p w14:paraId="72FBC44F" w14:textId="5E8EE160"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 xml:space="preserve">O contrato se extingue quando vencido o prazo nele estipulado, independentemente de terem sido cumpridas ou não as obrigações de ambas as partes contraentes. </w:t>
      </w:r>
    </w:p>
    <w:p w14:paraId="2A691211" w14:textId="77777777" w:rsidR="00854964" w:rsidRPr="00EF4162" w:rsidRDefault="00854964" w:rsidP="000B0A31">
      <w:pPr>
        <w:jc w:val="both"/>
        <w:rPr>
          <w:rFonts w:ascii="Arial Narrow" w:hAnsi="Arial Narrow" w:cs="Arial"/>
          <w:sz w:val="20"/>
          <w:szCs w:val="20"/>
        </w:rPr>
      </w:pPr>
    </w:p>
    <w:p w14:paraId="3FA6F446" w14:textId="77777777" w:rsidR="00CC459E" w:rsidRPr="00EF4162" w:rsidRDefault="00CC459E" w:rsidP="000B0A31">
      <w:pPr>
        <w:keepNext/>
        <w:keepLines/>
        <w:numPr>
          <w:ilvl w:val="0"/>
          <w:numId w:val="16"/>
        </w:numPr>
        <w:ind w:left="0"/>
        <w:jc w:val="both"/>
        <w:rPr>
          <w:rFonts w:ascii="Arial Narrow" w:hAnsi="Arial Narrow" w:cs="Arial"/>
          <w:sz w:val="20"/>
          <w:szCs w:val="20"/>
        </w:rPr>
      </w:pPr>
      <w:r w:rsidRPr="00EF4162">
        <w:rPr>
          <w:rFonts w:ascii="Arial Narrow" w:eastAsia="Arial" w:hAnsi="Arial Narrow" w:cs="Arial"/>
          <w:b/>
          <w:sz w:val="20"/>
          <w:szCs w:val="20"/>
        </w:rPr>
        <w:t>CLÁUSULA DÉCIMA QUARTA – VEDAÇÕES</w:t>
      </w:r>
    </w:p>
    <w:p w14:paraId="02F5F8BA"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hAnsi="Arial Narrow" w:cs="Arial"/>
          <w:sz w:val="20"/>
          <w:szCs w:val="20"/>
        </w:rPr>
        <w:t>É vedado ao CONTRATADO:</w:t>
      </w:r>
    </w:p>
    <w:p w14:paraId="31539C23" w14:textId="77777777" w:rsidR="00CC459E" w:rsidRPr="00EF4162" w:rsidRDefault="00CC459E" w:rsidP="000B0A31">
      <w:pPr>
        <w:numPr>
          <w:ilvl w:val="2"/>
          <w:numId w:val="16"/>
        </w:numPr>
        <w:ind w:left="0"/>
        <w:jc w:val="both"/>
        <w:rPr>
          <w:rFonts w:ascii="Arial Narrow" w:hAnsi="Arial Narrow" w:cs="Arial"/>
          <w:sz w:val="20"/>
          <w:szCs w:val="20"/>
        </w:rPr>
      </w:pPr>
      <w:r w:rsidRPr="00EF4162">
        <w:rPr>
          <w:rFonts w:ascii="Arial Narrow" w:hAnsi="Arial Narrow" w:cs="Arial"/>
          <w:sz w:val="20"/>
          <w:szCs w:val="20"/>
        </w:rPr>
        <w:t>Caucionar ou utilizar este Termo de Contrato para qualquer operação financeira;</w:t>
      </w:r>
    </w:p>
    <w:p w14:paraId="6F99B6C4" w14:textId="77777777" w:rsidR="00CC459E" w:rsidRPr="00EF4162" w:rsidRDefault="00CC459E" w:rsidP="000B0A31">
      <w:pPr>
        <w:numPr>
          <w:ilvl w:val="2"/>
          <w:numId w:val="16"/>
        </w:numPr>
        <w:ind w:left="0"/>
        <w:jc w:val="both"/>
        <w:rPr>
          <w:rFonts w:ascii="Arial Narrow" w:hAnsi="Arial Narrow" w:cs="Arial"/>
          <w:sz w:val="20"/>
          <w:szCs w:val="20"/>
        </w:rPr>
      </w:pPr>
      <w:r w:rsidRPr="00EF4162">
        <w:rPr>
          <w:rFonts w:ascii="Arial Narrow" w:hAnsi="Arial Narrow" w:cs="Arial"/>
          <w:sz w:val="20"/>
          <w:szCs w:val="20"/>
        </w:rPr>
        <w:t>Interromper a execução dos serviços sob alegação de inadimplemento por parte da CONTRATANTE, salvo nos casos previstos em lei.</w:t>
      </w:r>
    </w:p>
    <w:p w14:paraId="77057C0E" w14:textId="77777777" w:rsidR="00CC459E" w:rsidRPr="00EF4162" w:rsidRDefault="00CC459E" w:rsidP="000B0A31">
      <w:pPr>
        <w:jc w:val="both"/>
        <w:rPr>
          <w:rFonts w:ascii="Arial Narrow" w:hAnsi="Arial Narrow" w:cs="Arial"/>
          <w:sz w:val="20"/>
          <w:szCs w:val="20"/>
        </w:rPr>
      </w:pPr>
    </w:p>
    <w:p w14:paraId="287512DC" w14:textId="77777777" w:rsidR="00CC459E" w:rsidRPr="00EF4162" w:rsidRDefault="00CC459E" w:rsidP="000B0A31">
      <w:pPr>
        <w:keepNext/>
        <w:keepLines/>
        <w:numPr>
          <w:ilvl w:val="0"/>
          <w:numId w:val="16"/>
        </w:numPr>
        <w:ind w:left="0"/>
        <w:jc w:val="both"/>
        <w:rPr>
          <w:rFonts w:ascii="Arial Narrow" w:hAnsi="Arial Narrow" w:cs="Arial"/>
          <w:sz w:val="20"/>
          <w:szCs w:val="20"/>
        </w:rPr>
      </w:pPr>
      <w:r w:rsidRPr="00EF4162">
        <w:rPr>
          <w:rFonts w:ascii="Arial Narrow" w:eastAsia="Arial" w:hAnsi="Arial Narrow" w:cs="Arial"/>
          <w:b/>
          <w:sz w:val="20"/>
          <w:szCs w:val="20"/>
        </w:rPr>
        <w:t>CLÁUSULA DÉCIMA QUINTA – ALTERAÇÕES</w:t>
      </w:r>
    </w:p>
    <w:p w14:paraId="2E613972"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hAnsi="Arial Narrow" w:cs="Arial"/>
          <w:sz w:val="20"/>
          <w:szCs w:val="20"/>
        </w:rPr>
        <w:t xml:space="preserve">Eventuais alterações contratuais reger-se-ão pela disciplina do artigo 124 e 125 da Lei nº 14.133, de 2021. </w:t>
      </w:r>
    </w:p>
    <w:p w14:paraId="62E594BE"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hAnsi="Arial Narrow" w:cs="Arial"/>
          <w:sz w:val="20"/>
          <w:szCs w:val="20"/>
        </w:rPr>
        <w:t>O CONTRATADO é obrigado a aceitar, nas mesmas condições contratuais, os acréscimos ou supressões que se fizerem necessários, até o limite de 25% (vinte e cinco por cento) do valor inicial atualizado do contrato.</w:t>
      </w:r>
    </w:p>
    <w:p w14:paraId="1C881E0F"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 xml:space="preserve">Registros que não caracterizam alteração do contrato podem ser realizados por simples apostila, dispensada a celebração de termo aditivo, na forma do </w:t>
      </w:r>
      <w:hyperlink r:id="rId84" w:anchor="art136" w:history="1">
        <w:r w:rsidRPr="00EF4162">
          <w:rPr>
            <w:rStyle w:val="Hyperlink"/>
            <w:rFonts w:ascii="Arial Narrow" w:eastAsia="Arial" w:hAnsi="Arial Narrow" w:cs="Arial"/>
            <w:color w:val="auto"/>
            <w:sz w:val="20"/>
            <w:szCs w:val="20"/>
          </w:rPr>
          <w:t>art. 136 da Lei nº 14.133, de 2021</w:t>
        </w:r>
      </w:hyperlink>
      <w:r w:rsidRPr="00EF4162">
        <w:rPr>
          <w:rFonts w:ascii="Arial Narrow" w:eastAsia="Arial" w:hAnsi="Arial Narrow" w:cs="Arial"/>
          <w:sz w:val="20"/>
          <w:szCs w:val="20"/>
        </w:rPr>
        <w:t>.</w:t>
      </w:r>
    </w:p>
    <w:p w14:paraId="2CF5E18B" w14:textId="77777777" w:rsidR="00CC459E" w:rsidRPr="00EF4162" w:rsidRDefault="00CC459E" w:rsidP="000B0A31">
      <w:pPr>
        <w:jc w:val="both"/>
        <w:rPr>
          <w:rFonts w:ascii="Arial Narrow" w:hAnsi="Arial Narrow" w:cs="Arial"/>
          <w:sz w:val="20"/>
          <w:szCs w:val="20"/>
        </w:rPr>
      </w:pPr>
    </w:p>
    <w:p w14:paraId="6FDA5EE5" w14:textId="77777777" w:rsidR="00CC459E" w:rsidRPr="00EF4162" w:rsidRDefault="00CC459E" w:rsidP="000B0A31">
      <w:pPr>
        <w:keepNext/>
        <w:keepLines/>
        <w:numPr>
          <w:ilvl w:val="0"/>
          <w:numId w:val="16"/>
        </w:numPr>
        <w:ind w:left="0"/>
        <w:jc w:val="both"/>
        <w:rPr>
          <w:rFonts w:ascii="Arial Narrow" w:hAnsi="Arial Narrow" w:cs="Arial"/>
          <w:sz w:val="20"/>
          <w:szCs w:val="20"/>
        </w:rPr>
      </w:pPr>
      <w:r w:rsidRPr="00EF4162">
        <w:rPr>
          <w:rFonts w:ascii="Arial Narrow" w:eastAsia="Arial" w:hAnsi="Arial Narrow" w:cs="Arial"/>
          <w:b/>
          <w:sz w:val="20"/>
          <w:szCs w:val="20"/>
        </w:rPr>
        <w:t>CLÁUSULA DÉCIMA SEXTA – DOS CASOS OMISSOS</w:t>
      </w:r>
    </w:p>
    <w:p w14:paraId="27776962" w14:textId="77777777" w:rsidR="00CC459E" w:rsidRPr="00EF4162" w:rsidRDefault="00CC459E" w:rsidP="000B0A31">
      <w:pPr>
        <w:keepNext/>
        <w:keepLines/>
        <w:numPr>
          <w:ilvl w:val="1"/>
          <w:numId w:val="16"/>
        </w:numPr>
        <w:jc w:val="both"/>
        <w:rPr>
          <w:rFonts w:ascii="Arial Narrow" w:hAnsi="Arial Narrow" w:cs="Arial"/>
          <w:sz w:val="20"/>
          <w:szCs w:val="20"/>
        </w:rPr>
      </w:pPr>
      <w:r w:rsidRPr="00EF4162">
        <w:rPr>
          <w:rFonts w:ascii="Arial Narrow" w:eastAsia="Arial" w:hAnsi="Arial Narrow" w:cs="Arial"/>
          <w:sz w:val="20"/>
          <w:szCs w:val="20"/>
        </w:rPr>
        <w:t xml:space="preserve">Os casos omissos serão decididos pela CONTRATANTE, segundo as disposições contidas na Lei nº 14.133, de 2021 e demais normas federais aplicáveis e, subsidiariamente, </w:t>
      </w:r>
      <w:r w:rsidRPr="00EF4162">
        <w:rPr>
          <w:rFonts w:ascii="Arial Narrow" w:eastAsia="Arial" w:hAnsi="Arial Narrow" w:cs="Arial"/>
          <w:b/>
          <w:sz w:val="20"/>
          <w:szCs w:val="20"/>
        </w:rPr>
        <w:t xml:space="preserve">segundo as disposições contidas na </w:t>
      </w:r>
      <w:hyperlink r:id="rId85" w:history="1">
        <w:r w:rsidRPr="00EF4162">
          <w:rPr>
            <w:rStyle w:val="Hyperlink"/>
            <w:rFonts w:ascii="Arial Narrow" w:eastAsia="Arial" w:hAnsi="Arial Narrow" w:cs="Arial"/>
            <w:b/>
            <w:color w:val="auto"/>
            <w:sz w:val="20"/>
            <w:szCs w:val="20"/>
          </w:rPr>
          <w:t>Lei nº 8.078, de 1990 – Código de Defesa do Consumidor</w:t>
        </w:r>
      </w:hyperlink>
      <w:r w:rsidRPr="00EF4162">
        <w:rPr>
          <w:rFonts w:ascii="Arial Narrow" w:eastAsia="Arial" w:hAnsi="Arial Narrow" w:cs="Arial"/>
          <w:b/>
          <w:sz w:val="20"/>
          <w:szCs w:val="20"/>
        </w:rPr>
        <w:t xml:space="preserve"> – e normas e princípios gerais dos contratos.</w:t>
      </w:r>
    </w:p>
    <w:p w14:paraId="2B12A78C" w14:textId="77777777" w:rsidR="00CC459E" w:rsidRPr="00EF4162" w:rsidRDefault="00CC459E" w:rsidP="000B0A31">
      <w:pPr>
        <w:keepNext/>
        <w:keepLines/>
        <w:jc w:val="both"/>
        <w:rPr>
          <w:rFonts w:ascii="Arial Narrow" w:hAnsi="Arial Narrow" w:cs="Arial"/>
          <w:sz w:val="20"/>
          <w:szCs w:val="20"/>
        </w:rPr>
      </w:pPr>
    </w:p>
    <w:p w14:paraId="05B282A0" w14:textId="77777777" w:rsidR="00CC459E" w:rsidRPr="00EF4162" w:rsidRDefault="00CC459E" w:rsidP="000B0A31">
      <w:pPr>
        <w:keepNext/>
        <w:keepLines/>
        <w:numPr>
          <w:ilvl w:val="0"/>
          <w:numId w:val="16"/>
        </w:numPr>
        <w:ind w:left="0"/>
        <w:jc w:val="both"/>
        <w:rPr>
          <w:rFonts w:ascii="Arial Narrow" w:hAnsi="Arial Narrow" w:cs="Arial"/>
          <w:sz w:val="20"/>
          <w:szCs w:val="20"/>
        </w:rPr>
      </w:pPr>
      <w:r w:rsidRPr="00EF4162">
        <w:rPr>
          <w:rFonts w:ascii="Arial Narrow" w:eastAsia="Arial" w:hAnsi="Arial Narrow" w:cs="Arial"/>
          <w:b/>
          <w:sz w:val="20"/>
          <w:szCs w:val="20"/>
        </w:rPr>
        <w:t>CLÁUSULA DÉCIMA SÉTIMA – PUBLICAÇÃO</w:t>
      </w:r>
    </w:p>
    <w:p w14:paraId="2C49E2A8"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 xml:space="preserve">Incumbirá ao contratante divulgar o presente instrumento no Portal Nacional de Contratações Públicas (PNCP), na forma prevista no </w:t>
      </w:r>
      <w:hyperlink r:id="rId86" w:anchor="art94" w:history="1">
        <w:r w:rsidRPr="00EF4162">
          <w:rPr>
            <w:rStyle w:val="Hyperlink"/>
            <w:rFonts w:ascii="Arial Narrow" w:eastAsia="Arial" w:hAnsi="Arial Narrow" w:cs="Arial"/>
            <w:color w:val="auto"/>
            <w:sz w:val="20"/>
            <w:szCs w:val="20"/>
          </w:rPr>
          <w:t>art. 94 da Lei 14.133, de 2021</w:t>
        </w:r>
      </w:hyperlink>
      <w:r w:rsidRPr="00EF4162">
        <w:rPr>
          <w:rFonts w:ascii="Arial Narrow" w:eastAsia="Arial" w:hAnsi="Arial Narrow" w:cs="Arial"/>
          <w:sz w:val="20"/>
          <w:szCs w:val="20"/>
        </w:rPr>
        <w:t xml:space="preserve">, bem como no respectivo sítio oficial na Internet, em atenção ao </w:t>
      </w:r>
      <w:hyperlink r:id="rId87" w:anchor="art8%C2%A72" w:history="1">
        <w:r w:rsidRPr="00EF4162">
          <w:rPr>
            <w:rStyle w:val="Hyperlink"/>
            <w:rFonts w:ascii="Arial Narrow" w:eastAsia="Arial" w:hAnsi="Arial Narrow" w:cs="Arial"/>
            <w:color w:val="auto"/>
            <w:sz w:val="20"/>
            <w:szCs w:val="20"/>
          </w:rPr>
          <w:t>art. 8º, §2º, da Lei n. 12.527, de 2011</w:t>
        </w:r>
      </w:hyperlink>
      <w:r w:rsidRPr="00EF4162">
        <w:rPr>
          <w:rFonts w:ascii="Arial Narrow" w:eastAsia="Arial" w:hAnsi="Arial Narrow" w:cs="Arial"/>
          <w:sz w:val="20"/>
          <w:szCs w:val="20"/>
        </w:rPr>
        <w:t xml:space="preserve">, c/c </w:t>
      </w:r>
      <w:hyperlink r:id="rId88" w:anchor="art7%C2%A73" w:history="1">
        <w:r w:rsidRPr="00EF4162">
          <w:rPr>
            <w:rStyle w:val="Hyperlink"/>
            <w:rFonts w:ascii="Arial Narrow" w:eastAsia="Arial" w:hAnsi="Arial Narrow" w:cs="Arial"/>
            <w:color w:val="auto"/>
            <w:sz w:val="20"/>
            <w:szCs w:val="20"/>
          </w:rPr>
          <w:t>art. 7º, §3º, inciso V, do Decreto n. 7.724, de 2012.</w:t>
        </w:r>
      </w:hyperlink>
      <w:r w:rsidRPr="00EF4162">
        <w:rPr>
          <w:rFonts w:ascii="Arial Narrow" w:eastAsia="Arial" w:hAnsi="Arial Narrow" w:cs="Arial"/>
          <w:sz w:val="20"/>
          <w:szCs w:val="20"/>
        </w:rPr>
        <w:t xml:space="preserve"> </w:t>
      </w:r>
    </w:p>
    <w:p w14:paraId="29891928" w14:textId="77777777" w:rsidR="00CC459E" w:rsidRPr="00EF4162" w:rsidRDefault="00CC459E" w:rsidP="000B0A31">
      <w:pPr>
        <w:jc w:val="both"/>
        <w:rPr>
          <w:rFonts w:ascii="Arial Narrow" w:hAnsi="Arial Narrow" w:cs="Arial"/>
          <w:sz w:val="20"/>
          <w:szCs w:val="20"/>
        </w:rPr>
      </w:pPr>
    </w:p>
    <w:p w14:paraId="0B96CA02" w14:textId="77777777" w:rsidR="00CC459E" w:rsidRPr="00EF4162" w:rsidRDefault="00CC459E" w:rsidP="000B0A31">
      <w:pPr>
        <w:keepNext/>
        <w:keepLines/>
        <w:numPr>
          <w:ilvl w:val="0"/>
          <w:numId w:val="16"/>
        </w:numPr>
        <w:ind w:left="0"/>
        <w:jc w:val="both"/>
        <w:rPr>
          <w:rFonts w:ascii="Arial Narrow" w:hAnsi="Arial Narrow" w:cs="Arial"/>
          <w:sz w:val="20"/>
          <w:szCs w:val="20"/>
        </w:rPr>
      </w:pPr>
      <w:r w:rsidRPr="00EF4162">
        <w:rPr>
          <w:rFonts w:ascii="Arial Narrow" w:eastAsia="Arial" w:hAnsi="Arial Narrow" w:cs="Arial"/>
          <w:b/>
          <w:sz w:val="20"/>
          <w:szCs w:val="20"/>
        </w:rPr>
        <w:t>CLÁUSULA DÉCIMA OITAVA – FORO</w:t>
      </w:r>
    </w:p>
    <w:p w14:paraId="32D0643A"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 xml:space="preserve">Fica eleito o Foro da Comarca de Santaluz/BA, para dirimir os litígios que decorrerem da execução deste Termo de Contrato que não puderem ser compostos pela conciliação, conforme </w:t>
      </w:r>
      <w:hyperlink r:id="rId89" w:anchor="art92%C2%A71" w:history="1">
        <w:r w:rsidRPr="00EF4162">
          <w:rPr>
            <w:rStyle w:val="Hyperlink"/>
            <w:rFonts w:ascii="Arial Narrow" w:eastAsia="Arial" w:hAnsi="Arial Narrow" w:cs="Arial"/>
            <w:color w:val="auto"/>
            <w:sz w:val="20"/>
            <w:szCs w:val="20"/>
          </w:rPr>
          <w:t>art. 92, §1º, da Lei nº 14.133/21.</w:t>
        </w:r>
      </w:hyperlink>
    </w:p>
    <w:p w14:paraId="7FA1D311" w14:textId="77777777" w:rsidR="00CC459E" w:rsidRPr="00EF4162" w:rsidRDefault="00CC459E" w:rsidP="000B0A31">
      <w:pPr>
        <w:numPr>
          <w:ilvl w:val="1"/>
          <w:numId w:val="16"/>
        </w:numPr>
        <w:jc w:val="both"/>
        <w:rPr>
          <w:rFonts w:ascii="Arial Narrow" w:hAnsi="Arial Narrow" w:cs="Arial"/>
          <w:sz w:val="20"/>
          <w:szCs w:val="20"/>
        </w:rPr>
      </w:pPr>
      <w:r w:rsidRPr="00EF4162">
        <w:rPr>
          <w:rFonts w:ascii="Arial Narrow" w:eastAsia="Arial" w:hAnsi="Arial Narrow" w:cs="Arial"/>
          <w:sz w:val="20"/>
          <w:szCs w:val="20"/>
        </w:rPr>
        <w:t xml:space="preserve">Para firmeza e validade do pactuado, o presente Termo de Contrato foi lavrado em duas (duas) vias de igual teor, que, depois de lido e achado em ordem, vai assinado pelos contraentes. </w:t>
      </w:r>
    </w:p>
    <w:p w14:paraId="7E2B36BF" w14:textId="77777777" w:rsidR="00CC459E" w:rsidRPr="00EF4162" w:rsidRDefault="00CC459E" w:rsidP="000B0A31">
      <w:pPr>
        <w:jc w:val="both"/>
        <w:rPr>
          <w:rFonts w:ascii="Arial Narrow" w:hAnsi="Arial Narrow" w:cs="Arial"/>
          <w:sz w:val="20"/>
          <w:szCs w:val="20"/>
        </w:rPr>
      </w:pPr>
    </w:p>
    <w:p w14:paraId="5AE03C17" w14:textId="6883B397" w:rsidR="00CC459E" w:rsidRPr="00EF4162" w:rsidRDefault="00CC459E" w:rsidP="007D14D6">
      <w:pPr>
        <w:jc w:val="center"/>
        <w:rPr>
          <w:rFonts w:ascii="Arial Narrow" w:hAnsi="Arial Narrow" w:cs="Arial"/>
          <w:b/>
          <w:sz w:val="20"/>
          <w:szCs w:val="20"/>
        </w:rPr>
      </w:pPr>
      <w:r w:rsidRPr="00EF4162">
        <w:rPr>
          <w:rFonts w:ascii="Arial Narrow" w:hAnsi="Arial Narrow" w:cs="Arial"/>
          <w:b/>
          <w:sz w:val="20"/>
          <w:szCs w:val="20"/>
        </w:rPr>
        <w:t xml:space="preserve">Santaluz/BA, ____ de _____________ </w:t>
      </w:r>
      <w:proofErr w:type="spellStart"/>
      <w:r w:rsidRPr="00EF4162">
        <w:rPr>
          <w:rFonts w:ascii="Arial Narrow" w:hAnsi="Arial Narrow" w:cs="Arial"/>
          <w:b/>
          <w:sz w:val="20"/>
          <w:szCs w:val="20"/>
        </w:rPr>
        <w:t>de</w:t>
      </w:r>
      <w:proofErr w:type="spellEnd"/>
      <w:r w:rsidRPr="00EF4162">
        <w:rPr>
          <w:rFonts w:ascii="Arial Narrow" w:hAnsi="Arial Narrow" w:cs="Arial"/>
          <w:b/>
          <w:sz w:val="20"/>
          <w:szCs w:val="20"/>
        </w:rPr>
        <w:t xml:space="preserve"> 202</w:t>
      </w:r>
      <w:r w:rsidR="00BD30DC" w:rsidRPr="00EF4162">
        <w:rPr>
          <w:rFonts w:ascii="Arial Narrow" w:hAnsi="Arial Narrow" w:cs="Arial"/>
          <w:b/>
          <w:sz w:val="20"/>
          <w:szCs w:val="20"/>
        </w:rPr>
        <w:t>6</w:t>
      </w:r>
      <w:r w:rsidRPr="00EF4162">
        <w:rPr>
          <w:rFonts w:ascii="Arial Narrow" w:hAnsi="Arial Narrow" w:cs="Arial"/>
          <w:b/>
          <w:sz w:val="20"/>
          <w:szCs w:val="20"/>
        </w:rPr>
        <w:t>.</w:t>
      </w:r>
    </w:p>
    <w:p w14:paraId="676E1E30" w14:textId="77777777" w:rsidR="00CC459E" w:rsidRPr="00EF4162" w:rsidRDefault="00CC459E" w:rsidP="007D14D6">
      <w:pPr>
        <w:jc w:val="center"/>
        <w:rPr>
          <w:rFonts w:ascii="Arial Narrow" w:hAnsi="Arial Narrow" w:cs="Arial"/>
          <w:b/>
          <w:sz w:val="20"/>
          <w:szCs w:val="20"/>
        </w:rPr>
      </w:pPr>
    </w:p>
    <w:p w14:paraId="048A2707" w14:textId="44559153" w:rsidR="00854964" w:rsidRPr="00EF4162" w:rsidRDefault="00854964" w:rsidP="007D14D6">
      <w:pPr>
        <w:jc w:val="center"/>
        <w:rPr>
          <w:rFonts w:ascii="Arial Narrow" w:hAnsi="Arial Narrow" w:cs="Arial"/>
          <w:b/>
          <w:sz w:val="20"/>
          <w:szCs w:val="20"/>
        </w:rPr>
      </w:pPr>
    </w:p>
    <w:p w14:paraId="21B4EFCD" w14:textId="12B210FC" w:rsidR="004661AD" w:rsidRDefault="004661AD" w:rsidP="007D14D6">
      <w:pPr>
        <w:jc w:val="center"/>
        <w:rPr>
          <w:rFonts w:ascii="Arial Narrow" w:hAnsi="Arial Narrow" w:cs="Arial"/>
          <w:b/>
          <w:sz w:val="20"/>
          <w:szCs w:val="20"/>
        </w:rPr>
      </w:pPr>
    </w:p>
    <w:p w14:paraId="54423C4F" w14:textId="0C107559" w:rsidR="00BA163E" w:rsidRDefault="00BA163E" w:rsidP="007D14D6">
      <w:pPr>
        <w:jc w:val="center"/>
        <w:rPr>
          <w:rFonts w:ascii="Arial Narrow" w:hAnsi="Arial Narrow" w:cs="Arial"/>
          <w:b/>
          <w:sz w:val="20"/>
          <w:szCs w:val="20"/>
        </w:rPr>
      </w:pPr>
    </w:p>
    <w:p w14:paraId="6E729838" w14:textId="77777777" w:rsidR="00BA163E" w:rsidRPr="00EF4162" w:rsidRDefault="00BA163E" w:rsidP="007D14D6">
      <w:pPr>
        <w:jc w:val="center"/>
        <w:rPr>
          <w:rFonts w:ascii="Arial Narrow" w:hAnsi="Arial Narrow" w:cs="Arial"/>
          <w:b/>
          <w:sz w:val="20"/>
          <w:szCs w:val="20"/>
        </w:rPr>
      </w:pPr>
    </w:p>
    <w:p w14:paraId="3E757B0A" w14:textId="77777777" w:rsidR="00CC459E" w:rsidRPr="00EF4162" w:rsidRDefault="00CC459E" w:rsidP="007D14D6">
      <w:pPr>
        <w:jc w:val="center"/>
        <w:rPr>
          <w:rFonts w:ascii="Arial Narrow" w:hAnsi="Arial Narrow" w:cs="Arial"/>
          <w:b/>
          <w:sz w:val="20"/>
          <w:szCs w:val="20"/>
        </w:rPr>
      </w:pPr>
      <w:r w:rsidRPr="00EF4162">
        <w:rPr>
          <w:rFonts w:ascii="Arial Narrow" w:hAnsi="Arial Narrow" w:cs="Arial"/>
          <w:b/>
          <w:sz w:val="20"/>
          <w:szCs w:val="20"/>
        </w:rPr>
        <w:t>________________________________________</w:t>
      </w:r>
    </w:p>
    <w:p w14:paraId="3BFDFBCF" w14:textId="77777777" w:rsidR="00CC459E" w:rsidRPr="00EF4162" w:rsidRDefault="00CC459E" w:rsidP="007D14D6">
      <w:pPr>
        <w:jc w:val="center"/>
        <w:rPr>
          <w:rFonts w:ascii="Arial Narrow" w:hAnsi="Arial Narrow" w:cs="Arial"/>
          <w:b/>
          <w:sz w:val="20"/>
          <w:szCs w:val="20"/>
        </w:rPr>
      </w:pPr>
      <w:r w:rsidRPr="00EF4162">
        <w:rPr>
          <w:rFonts w:ascii="Arial Narrow" w:hAnsi="Arial Narrow" w:cs="Arial"/>
          <w:b/>
          <w:sz w:val="20"/>
          <w:szCs w:val="20"/>
        </w:rPr>
        <w:t>PREFEITURA MUNICIPAL DE SANTALUZ/BA</w:t>
      </w:r>
    </w:p>
    <w:p w14:paraId="19B2117D" w14:textId="77777777" w:rsidR="00CC459E" w:rsidRPr="00EF4162" w:rsidRDefault="00CC459E" w:rsidP="007D14D6">
      <w:pPr>
        <w:jc w:val="center"/>
        <w:rPr>
          <w:rFonts w:ascii="Arial Narrow" w:eastAsia="Arial Narrow" w:hAnsi="Arial Narrow" w:cs="Arial"/>
          <w:b/>
          <w:sz w:val="20"/>
          <w:szCs w:val="20"/>
        </w:rPr>
      </w:pPr>
      <w:r w:rsidRPr="00EF4162">
        <w:rPr>
          <w:rFonts w:ascii="Arial Narrow" w:hAnsi="Arial Narrow" w:cs="Arial"/>
          <w:b/>
          <w:sz w:val="20"/>
          <w:szCs w:val="20"/>
        </w:rPr>
        <w:t xml:space="preserve">REPRESENTANTE – </w:t>
      </w:r>
      <w:r w:rsidRPr="00EF4162">
        <w:rPr>
          <w:rFonts w:ascii="Arial Narrow" w:eastAsia="Arial Narrow" w:hAnsi="Arial Narrow" w:cs="Arial"/>
          <w:b/>
          <w:sz w:val="20"/>
          <w:szCs w:val="20"/>
        </w:rPr>
        <w:t>ARISMÁRIO BARBOSA JUNIOR</w:t>
      </w:r>
    </w:p>
    <w:p w14:paraId="5F55A15B" w14:textId="77777777" w:rsidR="00CC459E" w:rsidRPr="00EF4162" w:rsidRDefault="00CC459E" w:rsidP="007D14D6">
      <w:pPr>
        <w:tabs>
          <w:tab w:val="center" w:pos="4252"/>
          <w:tab w:val="right" w:pos="8504"/>
        </w:tabs>
        <w:jc w:val="center"/>
        <w:rPr>
          <w:rFonts w:ascii="Arial Narrow" w:hAnsi="Arial Narrow" w:cs="Arial"/>
          <w:b/>
          <w:sz w:val="20"/>
          <w:szCs w:val="20"/>
        </w:rPr>
      </w:pPr>
      <w:r w:rsidRPr="00EF4162">
        <w:rPr>
          <w:rFonts w:ascii="Arial Narrow" w:hAnsi="Arial Narrow" w:cs="Arial"/>
          <w:b/>
          <w:sz w:val="20"/>
          <w:szCs w:val="20"/>
        </w:rPr>
        <w:t>PREFEITO MUNICIPAL</w:t>
      </w:r>
    </w:p>
    <w:p w14:paraId="731BFBB1" w14:textId="77777777" w:rsidR="00CC459E" w:rsidRPr="00EF4162" w:rsidRDefault="00CC459E" w:rsidP="007D14D6">
      <w:pPr>
        <w:tabs>
          <w:tab w:val="center" w:pos="4252"/>
          <w:tab w:val="right" w:pos="8504"/>
        </w:tabs>
        <w:jc w:val="center"/>
        <w:rPr>
          <w:rFonts w:ascii="Arial Narrow" w:hAnsi="Arial Narrow" w:cs="Arial"/>
          <w:b/>
          <w:sz w:val="20"/>
          <w:szCs w:val="20"/>
        </w:rPr>
      </w:pPr>
    </w:p>
    <w:p w14:paraId="1393BB20" w14:textId="35604C5D" w:rsidR="00CC459E" w:rsidRPr="00EF4162" w:rsidRDefault="00CC459E" w:rsidP="007D14D6">
      <w:pPr>
        <w:tabs>
          <w:tab w:val="center" w:pos="4252"/>
          <w:tab w:val="right" w:pos="8504"/>
        </w:tabs>
        <w:jc w:val="center"/>
        <w:rPr>
          <w:rFonts w:ascii="Arial Narrow" w:hAnsi="Arial Narrow" w:cs="Arial"/>
          <w:b/>
          <w:sz w:val="20"/>
          <w:szCs w:val="20"/>
        </w:rPr>
      </w:pPr>
    </w:p>
    <w:p w14:paraId="00B411B4" w14:textId="3D4681B9" w:rsidR="00CC459E" w:rsidRDefault="00CC459E" w:rsidP="007D14D6">
      <w:pPr>
        <w:tabs>
          <w:tab w:val="center" w:pos="4252"/>
          <w:tab w:val="right" w:pos="8504"/>
        </w:tabs>
        <w:jc w:val="center"/>
        <w:rPr>
          <w:rFonts w:ascii="Arial Narrow" w:hAnsi="Arial Narrow" w:cs="Arial"/>
          <w:b/>
          <w:sz w:val="20"/>
          <w:szCs w:val="20"/>
        </w:rPr>
      </w:pPr>
    </w:p>
    <w:p w14:paraId="54EB66E7" w14:textId="65D79DCF" w:rsidR="00BA163E" w:rsidRDefault="00BA163E" w:rsidP="007D14D6">
      <w:pPr>
        <w:tabs>
          <w:tab w:val="center" w:pos="4252"/>
          <w:tab w:val="right" w:pos="8504"/>
        </w:tabs>
        <w:jc w:val="center"/>
        <w:rPr>
          <w:rFonts w:ascii="Arial Narrow" w:hAnsi="Arial Narrow" w:cs="Arial"/>
          <w:b/>
          <w:sz w:val="20"/>
          <w:szCs w:val="20"/>
        </w:rPr>
      </w:pPr>
    </w:p>
    <w:p w14:paraId="1BCDEBA3" w14:textId="77777777" w:rsidR="00BA163E" w:rsidRPr="00EF4162" w:rsidRDefault="00BA163E" w:rsidP="007D14D6">
      <w:pPr>
        <w:tabs>
          <w:tab w:val="center" w:pos="4252"/>
          <w:tab w:val="right" w:pos="8504"/>
        </w:tabs>
        <w:jc w:val="center"/>
        <w:rPr>
          <w:rFonts w:ascii="Arial Narrow" w:hAnsi="Arial Narrow" w:cs="Arial"/>
          <w:b/>
          <w:sz w:val="20"/>
          <w:szCs w:val="20"/>
        </w:rPr>
      </w:pPr>
    </w:p>
    <w:p w14:paraId="6A545ADA" w14:textId="77777777" w:rsidR="00086476" w:rsidRPr="00EF4162" w:rsidRDefault="00086476" w:rsidP="007D14D6">
      <w:pPr>
        <w:jc w:val="center"/>
        <w:rPr>
          <w:rFonts w:ascii="Arial Narrow" w:eastAsia="Arial" w:hAnsi="Arial Narrow" w:cs="Arial"/>
          <w:b/>
          <w:bCs/>
          <w:sz w:val="20"/>
          <w:szCs w:val="20"/>
        </w:rPr>
      </w:pPr>
      <w:r w:rsidRPr="00EF4162">
        <w:rPr>
          <w:rFonts w:ascii="Arial Narrow" w:eastAsia="Arial" w:hAnsi="Arial Narrow" w:cs="Arial"/>
          <w:b/>
          <w:bCs/>
          <w:sz w:val="20"/>
          <w:szCs w:val="20"/>
        </w:rPr>
        <w:t>___________________________________</w:t>
      </w:r>
    </w:p>
    <w:p w14:paraId="412E4A84" w14:textId="77777777" w:rsidR="00086476" w:rsidRPr="00EF4162" w:rsidRDefault="00086476" w:rsidP="007D14D6">
      <w:pPr>
        <w:tabs>
          <w:tab w:val="left" w:pos="284"/>
        </w:tabs>
        <w:jc w:val="center"/>
        <w:rPr>
          <w:rFonts w:ascii="Arial Narrow" w:hAnsi="Arial Narrow" w:cs="Arial"/>
          <w:b/>
          <w:bCs/>
          <w:iCs/>
          <w:sz w:val="20"/>
          <w:szCs w:val="20"/>
        </w:rPr>
      </w:pPr>
      <w:r w:rsidRPr="00EF4162">
        <w:rPr>
          <w:rFonts w:ascii="Arial Narrow" w:hAnsi="Arial Narrow" w:cs="Arial"/>
          <w:b/>
          <w:bCs/>
          <w:iCs/>
          <w:sz w:val="20"/>
          <w:szCs w:val="20"/>
        </w:rPr>
        <w:t>ISAAC SANTOS BACELAR.</w:t>
      </w:r>
    </w:p>
    <w:p w14:paraId="27ED8452" w14:textId="0A1AE1D0" w:rsidR="00086476" w:rsidRPr="00EF4162" w:rsidRDefault="00086476" w:rsidP="007D14D6">
      <w:pPr>
        <w:contextualSpacing/>
        <w:jc w:val="center"/>
        <w:rPr>
          <w:rFonts w:ascii="Arial Narrow" w:hAnsi="Arial Narrow" w:cs="Arial"/>
          <w:b/>
          <w:sz w:val="20"/>
          <w:szCs w:val="20"/>
        </w:rPr>
      </w:pPr>
      <w:r w:rsidRPr="00EF4162">
        <w:rPr>
          <w:rFonts w:ascii="Arial Narrow" w:hAnsi="Arial Narrow" w:cs="Arial"/>
          <w:b/>
          <w:sz w:val="20"/>
          <w:szCs w:val="20"/>
        </w:rPr>
        <w:t>SECRETÁRIO MUNICIPAL DE SAÚDE</w:t>
      </w:r>
    </w:p>
    <w:p w14:paraId="52579F63" w14:textId="5DF9F383" w:rsidR="00CC459E" w:rsidRPr="00EF4162" w:rsidRDefault="00086476" w:rsidP="007D14D6">
      <w:pPr>
        <w:jc w:val="center"/>
        <w:rPr>
          <w:rFonts w:ascii="Arial Narrow" w:eastAsia="Arial" w:hAnsi="Arial Narrow" w:cs="Arial"/>
          <w:b/>
          <w:bCs/>
          <w:sz w:val="20"/>
          <w:szCs w:val="20"/>
        </w:rPr>
      </w:pPr>
      <w:r w:rsidRPr="00EF4162">
        <w:rPr>
          <w:rFonts w:ascii="Arial Narrow" w:hAnsi="Arial Narrow" w:cs="Arial"/>
          <w:b/>
          <w:sz w:val="20"/>
          <w:szCs w:val="20"/>
        </w:rPr>
        <w:t>Portaria Municipal nº 003 de 02/01/2025</w:t>
      </w:r>
    </w:p>
    <w:p w14:paraId="068A87B6" w14:textId="77777777" w:rsidR="00CC459E" w:rsidRPr="00EF4162" w:rsidRDefault="00CC459E" w:rsidP="007D14D6">
      <w:pPr>
        <w:jc w:val="center"/>
        <w:rPr>
          <w:rFonts w:ascii="Arial Narrow" w:eastAsia="Arial" w:hAnsi="Arial Narrow" w:cs="Arial"/>
          <w:b/>
          <w:bCs/>
          <w:sz w:val="20"/>
          <w:szCs w:val="20"/>
        </w:rPr>
      </w:pPr>
    </w:p>
    <w:p w14:paraId="26E162A5" w14:textId="45D59319" w:rsidR="004661AD" w:rsidRDefault="004661AD" w:rsidP="007D14D6">
      <w:pPr>
        <w:jc w:val="center"/>
        <w:rPr>
          <w:rFonts w:ascii="Arial Narrow" w:eastAsia="Arial" w:hAnsi="Arial Narrow" w:cs="Arial"/>
          <w:b/>
          <w:bCs/>
          <w:sz w:val="20"/>
          <w:szCs w:val="20"/>
        </w:rPr>
      </w:pPr>
    </w:p>
    <w:p w14:paraId="2D78F97B" w14:textId="15079D88" w:rsidR="00BA163E" w:rsidRDefault="00BA163E" w:rsidP="007D14D6">
      <w:pPr>
        <w:jc w:val="center"/>
        <w:rPr>
          <w:rFonts w:ascii="Arial Narrow" w:eastAsia="Arial" w:hAnsi="Arial Narrow" w:cs="Arial"/>
          <w:b/>
          <w:bCs/>
          <w:sz w:val="20"/>
          <w:szCs w:val="20"/>
        </w:rPr>
      </w:pPr>
    </w:p>
    <w:p w14:paraId="60332692" w14:textId="255BA9C6" w:rsidR="00BA163E" w:rsidRDefault="00BA163E" w:rsidP="007D14D6">
      <w:pPr>
        <w:jc w:val="center"/>
        <w:rPr>
          <w:rFonts w:ascii="Arial Narrow" w:eastAsia="Arial" w:hAnsi="Arial Narrow" w:cs="Arial"/>
          <w:b/>
          <w:bCs/>
          <w:sz w:val="20"/>
          <w:szCs w:val="20"/>
        </w:rPr>
      </w:pPr>
    </w:p>
    <w:p w14:paraId="488CD8A3" w14:textId="77777777" w:rsidR="00BA163E" w:rsidRPr="00EF4162" w:rsidRDefault="00BA163E" w:rsidP="007D14D6">
      <w:pPr>
        <w:jc w:val="center"/>
        <w:rPr>
          <w:rFonts w:ascii="Arial Narrow" w:eastAsia="Arial" w:hAnsi="Arial Narrow" w:cs="Arial"/>
          <w:b/>
          <w:bCs/>
          <w:sz w:val="20"/>
          <w:szCs w:val="20"/>
        </w:rPr>
      </w:pPr>
    </w:p>
    <w:p w14:paraId="0087D233" w14:textId="77777777" w:rsidR="00CC459E" w:rsidRPr="00EF4162" w:rsidRDefault="00CC459E" w:rsidP="007D14D6">
      <w:pPr>
        <w:jc w:val="center"/>
        <w:rPr>
          <w:rFonts w:ascii="Arial Narrow" w:eastAsia="Arial" w:hAnsi="Arial Narrow" w:cs="Arial"/>
          <w:b/>
          <w:bCs/>
          <w:sz w:val="20"/>
          <w:szCs w:val="20"/>
        </w:rPr>
      </w:pPr>
    </w:p>
    <w:p w14:paraId="7597A2D3" w14:textId="77777777" w:rsidR="00CC459E" w:rsidRPr="00EF4162" w:rsidRDefault="00CC459E" w:rsidP="007D14D6">
      <w:pPr>
        <w:jc w:val="center"/>
        <w:rPr>
          <w:rFonts w:ascii="Arial Narrow" w:hAnsi="Arial Narrow" w:cs="Arial"/>
          <w:b/>
          <w:sz w:val="20"/>
          <w:szCs w:val="20"/>
        </w:rPr>
      </w:pPr>
      <w:r w:rsidRPr="00EF4162">
        <w:rPr>
          <w:rFonts w:ascii="Arial Narrow" w:hAnsi="Arial Narrow" w:cs="Arial"/>
          <w:b/>
          <w:sz w:val="20"/>
          <w:szCs w:val="20"/>
        </w:rPr>
        <w:t>______________________________________</w:t>
      </w:r>
    </w:p>
    <w:p w14:paraId="554E709D" w14:textId="77777777" w:rsidR="00CC459E" w:rsidRPr="00EF4162" w:rsidRDefault="00CC459E" w:rsidP="007D14D6">
      <w:pPr>
        <w:jc w:val="center"/>
        <w:rPr>
          <w:rFonts w:ascii="Arial Narrow" w:hAnsi="Arial Narrow" w:cs="Arial"/>
          <w:b/>
          <w:sz w:val="20"/>
          <w:szCs w:val="20"/>
        </w:rPr>
      </w:pPr>
      <w:r w:rsidRPr="00EF4162">
        <w:rPr>
          <w:rFonts w:ascii="Arial Narrow" w:hAnsi="Arial Narrow" w:cs="Arial"/>
          <w:b/>
          <w:sz w:val="20"/>
          <w:szCs w:val="20"/>
        </w:rPr>
        <w:t>EMPRESA:</w:t>
      </w:r>
    </w:p>
    <w:p w14:paraId="3D431512" w14:textId="77777777" w:rsidR="00CC459E" w:rsidRPr="00EF4162" w:rsidRDefault="00CC459E" w:rsidP="007D14D6">
      <w:pPr>
        <w:jc w:val="center"/>
        <w:rPr>
          <w:rFonts w:ascii="Arial Narrow" w:hAnsi="Arial Narrow" w:cs="Arial"/>
          <w:b/>
          <w:sz w:val="20"/>
          <w:szCs w:val="20"/>
        </w:rPr>
      </w:pPr>
      <w:r w:rsidRPr="00EF4162">
        <w:rPr>
          <w:rFonts w:ascii="Arial Narrow" w:hAnsi="Arial Narrow" w:cs="Arial"/>
          <w:b/>
          <w:sz w:val="20"/>
          <w:szCs w:val="20"/>
        </w:rPr>
        <w:t xml:space="preserve">REPRESENTANTE - </w:t>
      </w:r>
      <w:r w:rsidRPr="00EF4162">
        <w:rPr>
          <w:rFonts w:ascii="Arial Narrow" w:hAnsi="Arial Narrow" w:cs="Arial"/>
          <w:sz w:val="20"/>
          <w:szCs w:val="20"/>
        </w:rPr>
        <w:t>XXXXXXXXXXXXXXXXXXX</w:t>
      </w:r>
    </w:p>
    <w:p w14:paraId="518C2BCE" w14:textId="77777777" w:rsidR="00CC459E" w:rsidRPr="00EF4162" w:rsidRDefault="00CC459E" w:rsidP="007D14D6">
      <w:pPr>
        <w:jc w:val="center"/>
        <w:rPr>
          <w:rFonts w:ascii="Arial Narrow" w:hAnsi="Arial Narrow" w:cs="Arial"/>
          <w:b/>
          <w:sz w:val="20"/>
          <w:szCs w:val="20"/>
        </w:rPr>
      </w:pPr>
      <w:r w:rsidRPr="00EF4162">
        <w:rPr>
          <w:rFonts w:ascii="Arial Narrow" w:hAnsi="Arial Narrow" w:cs="Arial"/>
          <w:b/>
          <w:sz w:val="20"/>
          <w:szCs w:val="20"/>
        </w:rPr>
        <w:t>CONTRATADA</w:t>
      </w:r>
    </w:p>
    <w:p w14:paraId="097956A1" w14:textId="5E5FB889" w:rsidR="00CC459E" w:rsidRDefault="00CC459E" w:rsidP="007D14D6">
      <w:pPr>
        <w:jc w:val="center"/>
        <w:rPr>
          <w:rFonts w:ascii="Arial Narrow" w:hAnsi="Arial Narrow" w:cs="Arial"/>
          <w:b/>
          <w:sz w:val="20"/>
          <w:szCs w:val="20"/>
        </w:rPr>
      </w:pPr>
    </w:p>
    <w:p w14:paraId="19373903" w14:textId="7692E860" w:rsidR="00BA163E" w:rsidRDefault="00BA163E" w:rsidP="007D14D6">
      <w:pPr>
        <w:jc w:val="center"/>
        <w:rPr>
          <w:rFonts w:ascii="Arial Narrow" w:hAnsi="Arial Narrow" w:cs="Arial"/>
          <w:b/>
          <w:sz w:val="20"/>
          <w:szCs w:val="20"/>
        </w:rPr>
      </w:pPr>
    </w:p>
    <w:p w14:paraId="7CE9A53B" w14:textId="2A74BA1A" w:rsidR="00BA163E" w:rsidRDefault="00BA163E" w:rsidP="007D14D6">
      <w:pPr>
        <w:jc w:val="center"/>
        <w:rPr>
          <w:rFonts w:ascii="Arial Narrow" w:hAnsi="Arial Narrow" w:cs="Arial"/>
          <w:b/>
          <w:sz w:val="20"/>
          <w:szCs w:val="20"/>
        </w:rPr>
      </w:pPr>
    </w:p>
    <w:p w14:paraId="5B14400D" w14:textId="32EA0CF0" w:rsidR="00BA163E" w:rsidRDefault="00BA163E" w:rsidP="007D14D6">
      <w:pPr>
        <w:jc w:val="center"/>
        <w:rPr>
          <w:rFonts w:ascii="Arial Narrow" w:hAnsi="Arial Narrow" w:cs="Arial"/>
          <w:b/>
          <w:sz w:val="20"/>
          <w:szCs w:val="20"/>
        </w:rPr>
      </w:pPr>
    </w:p>
    <w:p w14:paraId="57FF2156" w14:textId="77777777" w:rsidR="00BA163E" w:rsidRPr="00EF4162" w:rsidRDefault="00BA163E" w:rsidP="007D14D6">
      <w:pPr>
        <w:jc w:val="center"/>
        <w:rPr>
          <w:rFonts w:ascii="Arial Narrow" w:hAnsi="Arial Narrow" w:cs="Arial"/>
          <w:b/>
          <w:sz w:val="20"/>
          <w:szCs w:val="20"/>
        </w:rPr>
      </w:pPr>
    </w:p>
    <w:p w14:paraId="115B783A" w14:textId="7D1FF99F" w:rsidR="004661AD" w:rsidRPr="00EF4162" w:rsidRDefault="004661AD" w:rsidP="007D14D6">
      <w:pPr>
        <w:jc w:val="center"/>
        <w:rPr>
          <w:rFonts w:ascii="Arial Narrow" w:hAnsi="Arial Narrow" w:cs="Arial"/>
          <w:b/>
          <w:sz w:val="20"/>
          <w:szCs w:val="20"/>
        </w:rPr>
      </w:pPr>
    </w:p>
    <w:p w14:paraId="1F0E523D" w14:textId="77777777" w:rsidR="00CC459E" w:rsidRPr="00EF4162" w:rsidRDefault="00CC459E" w:rsidP="00BA163E">
      <w:pPr>
        <w:jc w:val="both"/>
        <w:rPr>
          <w:rFonts w:ascii="Arial Narrow" w:hAnsi="Arial Narrow" w:cs="Arial"/>
          <w:b/>
          <w:sz w:val="20"/>
          <w:szCs w:val="20"/>
        </w:rPr>
      </w:pPr>
      <w:r w:rsidRPr="00EF4162">
        <w:rPr>
          <w:rFonts w:ascii="Arial Narrow" w:hAnsi="Arial Narrow" w:cs="Arial"/>
          <w:b/>
          <w:sz w:val="20"/>
          <w:szCs w:val="20"/>
        </w:rPr>
        <w:t>TESTEMUNHAS:</w:t>
      </w:r>
    </w:p>
    <w:p w14:paraId="0375B725" w14:textId="77777777" w:rsidR="00CC459E" w:rsidRPr="00EF4162" w:rsidRDefault="00CC459E" w:rsidP="00BA163E">
      <w:pPr>
        <w:jc w:val="both"/>
        <w:rPr>
          <w:rFonts w:ascii="Arial Narrow" w:hAnsi="Arial Narrow" w:cs="Arial"/>
          <w:b/>
          <w:sz w:val="20"/>
          <w:szCs w:val="20"/>
        </w:rPr>
      </w:pPr>
    </w:p>
    <w:p w14:paraId="55FFB6C5" w14:textId="77777777" w:rsidR="00CC459E" w:rsidRPr="00EF4162" w:rsidRDefault="00CC459E" w:rsidP="00BA163E">
      <w:pPr>
        <w:pStyle w:val="PargrafodaLista"/>
        <w:numPr>
          <w:ilvl w:val="0"/>
          <w:numId w:val="22"/>
        </w:numPr>
        <w:ind w:left="0" w:firstLine="0"/>
        <w:jc w:val="both"/>
        <w:rPr>
          <w:rFonts w:ascii="Arial Narrow" w:hAnsi="Arial Narrow" w:cs="Arial"/>
          <w:b/>
          <w:sz w:val="20"/>
          <w:szCs w:val="20"/>
        </w:rPr>
      </w:pPr>
      <w:r w:rsidRPr="00EF4162">
        <w:rPr>
          <w:rFonts w:ascii="Arial Narrow" w:hAnsi="Arial Narrow" w:cs="Arial"/>
          <w:b/>
          <w:sz w:val="20"/>
          <w:szCs w:val="20"/>
        </w:rPr>
        <w:t>___________________________________________</w:t>
      </w:r>
    </w:p>
    <w:p w14:paraId="4E138379" w14:textId="77777777" w:rsidR="00CC459E" w:rsidRPr="00EF4162" w:rsidRDefault="00CC459E" w:rsidP="00BA163E">
      <w:pPr>
        <w:jc w:val="both"/>
        <w:rPr>
          <w:rFonts w:ascii="Arial Narrow" w:hAnsi="Arial Narrow" w:cs="Arial"/>
          <w:b/>
          <w:sz w:val="20"/>
          <w:szCs w:val="20"/>
        </w:rPr>
      </w:pPr>
    </w:p>
    <w:p w14:paraId="5DA7A5FA" w14:textId="77777777" w:rsidR="00CC459E" w:rsidRPr="00EF4162" w:rsidRDefault="00CC459E" w:rsidP="00BA163E">
      <w:pPr>
        <w:pStyle w:val="PargrafodaLista"/>
        <w:numPr>
          <w:ilvl w:val="0"/>
          <w:numId w:val="22"/>
        </w:numPr>
        <w:ind w:left="0" w:firstLine="0"/>
        <w:jc w:val="both"/>
        <w:rPr>
          <w:rFonts w:ascii="Arial Narrow" w:hAnsi="Arial Narrow" w:cs="Arial"/>
          <w:b/>
          <w:sz w:val="20"/>
          <w:szCs w:val="20"/>
        </w:rPr>
      </w:pPr>
      <w:r w:rsidRPr="00EF4162">
        <w:rPr>
          <w:rFonts w:ascii="Arial Narrow" w:hAnsi="Arial Narrow" w:cs="Arial"/>
          <w:b/>
          <w:sz w:val="20"/>
          <w:szCs w:val="20"/>
        </w:rPr>
        <w:t>___________________________________________</w:t>
      </w:r>
    </w:p>
    <w:p w14:paraId="03974CAE" w14:textId="77777777" w:rsidR="00CC459E" w:rsidRPr="00EF4162" w:rsidRDefault="00CC459E" w:rsidP="000B0A31">
      <w:pPr>
        <w:jc w:val="both"/>
        <w:rPr>
          <w:rFonts w:ascii="Arial Narrow" w:hAnsi="Arial Narrow" w:cs="Arial"/>
          <w:b/>
          <w:sz w:val="20"/>
          <w:szCs w:val="20"/>
        </w:rPr>
      </w:pPr>
    </w:p>
    <w:p w14:paraId="7BE1324B" w14:textId="77777777" w:rsidR="004661AD" w:rsidRPr="00EF4162" w:rsidRDefault="00854964" w:rsidP="000B0A31">
      <w:pPr>
        <w:tabs>
          <w:tab w:val="left" w:pos="4544"/>
          <w:tab w:val="center" w:pos="5174"/>
        </w:tabs>
        <w:jc w:val="both"/>
        <w:rPr>
          <w:rFonts w:ascii="Arial Narrow" w:hAnsi="Arial Narrow" w:cs="Arial"/>
          <w:b/>
          <w:sz w:val="20"/>
          <w:szCs w:val="20"/>
        </w:rPr>
      </w:pPr>
      <w:r w:rsidRPr="00EF4162">
        <w:rPr>
          <w:rFonts w:ascii="Arial Narrow" w:hAnsi="Arial Narrow" w:cs="Arial"/>
          <w:b/>
          <w:sz w:val="20"/>
          <w:szCs w:val="20"/>
        </w:rPr>
        <w:tab/>
      </w:r>
      <w:r w:rsidRPr="00EF4162">
        <w:rPr>
          <w:rFonts w:ascii="Arial Narrow" w:hAnsi="Arial Narrow" w:cs="Arial"/>
          <w:b/>
          <w:sz w:val="20"/>
          <w:szCs w:val="20"/>
        </w:rPr>
        <w:tab/>
      </w:r>
    </w:p>
    <w:p w14:paraId="604FB18A" w14:textId="77777777" w:rsidR="004661AD" w:rsidRPr="00EF4162" w:rsidRDefault="004661AD" w:rsidP="000B0A31">
      <w:pPr>
        <w:tabs>
          <w:tab w:val="left" w:pos="4544"/>
          <w:tab w:val="center" w:pos="5174"/>
        </w:tabs>
        <w:jc w:val="both"/>
        <w:rPr>
          <w:rFonts w:ascii="Arial Narrow" w:hAnsi="Arial Narrow" w:cs="Arial"/>
          <w:b/>
          <w:sz w:val="20"/>
          <w:szCs w:val="20"/>
        </w:rPr>
      </w:pPr>
    </w:p>
    <w:p w14:paraId="75C86DAF" w14:textId="77777777" w:rsidR="004661AD" w:rsidRPr="00EF4162" w:rsidRDefault="004661AD" w:rsidP="000B0A31">
      <w:pPr>
        <w:tabs>
          <w:tab w:val="left" w:pos="4544"/>
          <w:tab w:val="center" w:pos="5174"/>
        </w:tabs>
        <w:jc w:val="both"/>
        <w:rPr>
          <w:rFonts w:ascii="Arial Narrow" w:hAnsi="Arial Narrow" w:cs="Arial"/>
          <w:b/>
          <w:sz w:val="20"/>
          <w:szCs w:val="20"/>
        </w:rPr>
      </w:pPr>
    </w:p>
    <w:p w14:paraId="0EEB02BC" w14:textId="77777777" w:rsidR="004661AD" w:rsidRPr="00EF4162" w:rsidRDefault="004661AD" w:rsidP="000B0A31">
      <w:pPr>
        <w:tabs>
          <w:tab w:val="left" w:pos="4544"/>
          <w:tab w:val="center" w:pos="5174"/>
        </w:tabs>
        <w:jc w:val="both"/>
        <w:rPr>
          <w:rFonts w:ascii="Arial Narrow" w:hAnsi="Arial Narrow" w:cs="Arial"/>
          <w:b/>
          <w:sz w:val="20"/>
          <w:szCs w:val="20"/>
        </w:rPr>
      </w:pPr>
    </w:p>
    <w:p w14:paraId="412A1AEF" w14:textId="77777777" w:rsidR="004661AD" w:rsidRPr="00EF4162" w:rsidRDefault="004661AD" w:rsidP="000B0A31">
      <w:pPr>
        <w:tabs>
          <w:tab w:val="left" w:pos="4544"/>
          <w:tab w:val="center" w:pos="5174"/>
        </w:tabs>
        <w:jc w:val="both"/>
        <w:rPr>
          <w:rFonts w:ascii="Arial Narrow" w:hAnsi="Arial Narrow" w:cs="Arial"/>
          <w:b/>
          <w:sz w:val="20"/>
          <w:szCs w:val="20"/>
        </w:rPr>
      </w:pPr>
    </w:p>
    <w:p w14:paraId="5C364192" w14:textId="77777777" w:rsidR="004661AD" w:rsidRPr="00EF4162" w:rsidRDefault="004661AD" w:rsidP="000B0A31">
      <w:pPr>
        <w:tabs>
          <w:tab w:val="left" w:pos="4544"/>
          <w:tab w:val="center" w:pos="5174"/>
        </w:tabs>
        <w:jc w:val="both"/>
        <w:rPr>
          <w:rFonts w:ascii="Arial Narrow" w:hAnsi="Arial Narrow" w:cs="Arial"/>
          <w:b/>
          <w:sz w:val="20"/>
          <w:szCs w:val="20"/>
        </w:rPr>
      </w:pPr>
    </w:p>
    <w:p w14:paraId="16C98D31" w14:textId="77777777" w:rsidR="004661AD" w:rsidRPr="00EF4162" w:rsidRDefault="004661AD" w:rsidP="000B0A31">
      <w:pPr>
        <w:tabs>
          <w:tab w:val="left" w:pos="4544"/>
          <w:tab w:val="center" w:pos="5174"/>
        </w:tabs>
        <w:jc w:val="both"/>
        <w:rPr>
          <w:rFonts w:ascii="Arial Narrow" w:hAnsi="Arial Narrow" w:cs="Arial"/>
          <w:b/>
          <w:sz w:val="20"/>
          <w:szCs w:val="20"/>
        </w:rPr>
      </w:pPr>
    </w:p>
    <w:p w14:paraId="50098193" w14:textId="77777777" w:rsidR="004661AD" w:rsidRPr="00EF4162" w:rsidRDefault="004661AD" w:rsidP="000B0A31">
      <w:pPr>
        <w:tabs>
          <w:tab w:val="left" w:pos="4544"/>
          <w:tab w:val="center" w:pos="5174"/>
        </w:tabs>
        <w:jc w:val="both"/>
        <w:rPr>
          <w:rFonts w:ascii="Arial Narrow" w:hAnsi="Arial Narrow" w:cs="Arial"/>
          <w:b/>
          <w:sz w:val="20"/>
          <w:szCs w:val="20"/>
        </w:rPr>
      </w:pPr>
    </w:p>
    <w:p w14:paraId="415C255B" w14:textId="77777777" w:rsidR="004661AD" w:rsidRPr="00EF4162" w:rsidRDefault="004661AD" w:rsidP="000B0A31">
      <w:pPr>
        <w:tabs>
          <w:tab w:val="left" w:pos="4544"/>
          <w:tab w:val="center" w:pos="5174"/>
        </w:tabs>
        <w:jc w:val="both"/>
        <w:rPr>
          <w:rFonts w:ascii="Arial Narrow" w:hAnsi="Arial Narrow" w:cs="Arial"/>
          <w:b/>
          <w:sz w:val="20"/>
          <w:szCs w:val="20"/>
        </w:rPr>
      </w:pPr>
    </w:p>
    <w:p w14:paraId="56114007" w14:textId="30A95762" w:rsidR="004661AD" w:rsidRDefault="004661AD" w:rsidP="000B0A31">
      <w:pPr>
        <w:tabs>
          <w:tab w:val="left" w:pos="4544"/>
          <w:tab w:val="center" w:pos="5174"/>
        </w:tabs>
        <w:jc w:val="both"/>
        <w:rPr>
          <w:rFonts w:ascii="Arial Narrow" w:hAnsi="Arial Narrow" w:cs="Arial"/>
          <w:b/>
          <w:sz w:val="20"/>
          <w:szCs w:val="20"/>
        </w:rPr>
      </w:pPr>
    </w:p>
    <w:p w14:paraId="6B8A0964" w14:textId="29972369" w:rsidR="005B1206" w:rsidRDefault="005B1206" w:rsidP="000B0A31">
      <w:pPr>
        <w:tabs>
          <w:tab w:val="left" w:pos="4544"/>
          <w:tab w:val="center" w:pos="5174"/>
        </w:tabs>
        <w:jc w:val="both"/>
        <w:rPr>
          <w:rFonts w:ascii="Arial Narrow" w:hAnsi="Arial Narrow" w:cs="Arial"/>
          <w:b/>
          <w:sz w:val="20"/>
          <w:szCs w:val="20"/>
        </w:rPr>
      </w:pPr>
    </w:p>
    <w:p w14:paraId="26364425" w14:textId="0AE1007C" w:rsidR="005B1206" w:rsidRDefault="005B1206" w:rsidP="000B0A31">
      <w:pPr>
        <w:tabs>
          <w:tab w:val="left" w:pos="4544"/>
          <w:tab w:val="center" w:pos="5174"/>
        </w:tabs>
        <w:jc w:val="both"/>
        <w:rPr>
          <w:rFonts w:ascii="Arial Narrow" w:hAnsi="Arial Narrow" w:cs="Arial"/>
          <w:b/>
          <w:sz w:val="20"/>
          <w:szCs w:val="20"/>
        </w:rPr>
      </w:pPr>
    </w:p>
    <w:p w14:paraId="74DC3BA2" w14:textId="3FE8A499" w:rsidR="005B1206" w:rsidRDefault="005B1206" w:rsidP="000B0A31">
      <w:pPr>
        <w:tabs>
          <w:tab w:val="left" w:pos="4544"/>
          <w:tab w:val="center" w:pos="5174"/>
        </w:tabs>
        <w:jc w:val="both"/>
        <w:rPr>
          <w:rFonts w:ascii="Arial Narrow" w:hAnsi="Arial Narrow" w:cs="Arial"/>
          <w:b/>
          <w:sz w:val="20"/>
          <w:szCs w:val="20"/>
        </w:rPr>
      </w:pPr>
    </w:p>
    <w:p w14:paraId="5AFF470A" w14:textId="0E553316" w:rsidR="005B1206" w:rsidRDefault="005B1206" w:rsidP="000B0A31">
      <w:pPr>
        <w:tabs>
          <w:tab w:val="left" w:pos="4544"/>
          <w:tab w:val="center" w:pos="5174"/>
        </w:tabs>
        <w:jc w:val="both"/>
        <w:rPr>
          <w:rFonts w:ascii="Arial Narrow" w:hAnsi="Arial Narrow" w:cs="Arial"/>
          <w:b/>
          <w:sz w:val="20"/>
          <w:szCs w:val="20"/>
        </w:rPr>
      </w:pPr>
    </w:p>
    <w:p w14:paraId="75958E68" w14:textId="05852D90" w:rsidR="005B1206" w:rsidRDefault="005B1206" w:rsidP="000B0A31">
      <w:pPr>
        <w:tabs>
          <w:tab w:val="left" w:pos="4544"/>
          <w:tab w:val="center" w:pos="5174"/>
        </w:tabs>
        <w:jc w:val="both"/>
        <w:rPr>
          <w:rFonts w:ascii="Arial Narrow" w:hAnsi="Arial Narrow" w:cs="Arial"/>
          <w:b/>
          <w:sz w:val="20"/>
          <w:szCs w:val="20"/>
        </w:rPr>
      </w:pPr>
    </w:p>
    <w:p w14:paraId="61319180" w14:textId="45A7D170" w:rsidR="005B1206" w:rsidRDefault="005B1206" w:rsidP="000B0A31">
      <w:pPr>
        <w:tabs>
          <w:tab w:val="left" w:pos="4544"/>
          <w:tab w:val="center" w:pos="5174"/>
        </w:tabs>
        <w:jc w:val="both"/>
        <w:rPr>
          <w:rFonts w:ascii="Arial Narrow" w:hAnsi="Arial Narrow" w:cs="Arial"/>
          <w:b/>
          <w:sz w:val="20"/>
          <w:szCs w:val="20"/>
        </w:rPr>
      </w:pPr>
    </w:p>
    <w:p w14:paraId="521A8BC8" w14:textId="5F71462E" w:rsidR="005B1206" w:rsidRDefault="005B1206" w:rsidP="000B0A31">
      <w:pPr>
        <w:tabs>
          <w:tab w:val="left" w:pos="4544"/>
          <w:tab w:val="center" w:pos="5174"/>
        </w:tabs>
        <w:jc w:val="both"/>
        <w:rPr>
          <w:rFonts w:ascii="Arial Narrow" w:hAnsi="Arial Narrow" w:cs="Arial"/>
          <w:b/>
          <w:sz w:val="20"/>
          <w:szCs w:val="20"/>
        </w:rPr>
      </w:pPr>
    </w:p>
    <w:p w14:paraId="179E3A57" w14:textId="2C30D71A" w:rsidR="005B1206" w:rsidRDefault="005B1206" w:rsidP="000B0A31">
      <w:pPr>
        <w:tabs>
          <w:tab w:val="left" w:pos="4544"/>
          <w:tab w:val="center" w:pos="5174"/>
        </w:tabs>
        <w:jc w:val="both"/>
        <w:rPr>
          <w:rFonts w:ascii="Arial Narrow" w:hAnsi="Arial Narrow" w:cs="Arial"/>
          <w:b/>
          <w:sz w:val="20"/>
          <w:szCs w:val="20"/>
        </w:rPr>
      </w:pPr>
    </w:p>
    <w:p w14:paraId="68B8BC76" w14:textId="1222E7AB" w:rsidR="005B1206" w:rsidRDefault="005B1206" w:rsidP="000B0A31">
      <w:pPr>
        <w:tabs>
          <w:tab w:val="left" w:pos="4544"/>
          <w:tab w:val="center" w:pos="5174"/>
        </w:tabs>
        <w:jc w:val="both"/>
        <w:rPr>
          <w:rFonts w:ascii="Arial Narrow" w:hAnsi="Arial Narrow" w:cs="Arial"/>
          <w:b/>
          <w:sz w:val="20"/>
          <w:szCs w:val="20"/>
        </w:rPr>
      </w:pPr>
    </w:p>
    <w:p w14:paraId="601E34B4" w14:textId="01D8D654" w:rsidR="005B1206" w:rsidRDefault="005B1206" w:rsidP="000B0A31">
      <w:pPr>
        <w:tabs>
          <w:tab w:val="left" w:pos="4544"/>
          <w:tab w:val="center" w:pos="5174"/>
        </w:tabs>
        <w:jc w:val="both"/>
        <w:rPr>
          <w:rFonts w:ascii="Arial Narrow" w:hAnsi="Arial Narrow" w:cs="Arial"/>
          <w:b/>
          <w:sz w:val="20"/>
          <w:szCs w:val="20"/>
        </w:rPr>
      </w:pPr>
    </w:p>
    <w:p w14:paraId="76A30E6F" w14:textId="686DA1D3" w:rsidR="005B1206" w:rsidRDefault="005B1206" w:rsidP="000B0A31">
      <w:pPr>
        <w:tabs>
          <w:tab w:val="left" w:pos="4544"/>
          <w:tab w:val="center" w:pos="5174"/>
        </w:tabs>
        <w:jc w:val="both"/>
        <w:rPr>
          <w:rFonts w:ascii="Arial Narrow" w:hAnsi="Arial Narrow" w:cs="Arial"/>
          <w:b/>
          <w:sz w:val="20"/>
          <w:szCs w:val="20"/>
        </w:rPr>
      </w:pPr>
    </w:p>
    <w:p w14:paraId="50E602FA" w14:textId="230D1D2B" w:rsidR="005B1206" w:rsidRDefault="005B1206" w:rsidP="000B0A31">
      <w:pPr>
        <w:tabs>
          <w:tab w:val="left" w:pos="4544"/>
          <w:tab w:val="center" w:pos="5174"/>
        </w:tabs>
        <w:jc w:val="both"/>
        <w:rPr>
          <w:rFonts w:ascii="Arial Narrow" w:hAnsi="Arial Narrow" w:cs="Arial"/>
          <w:b/>
          <w:sz w:val="20"/>
          <w:szCs w:val="20"/>
        </w:rPr>
      </w:pPr>
    </w:p>
    <w:p w14:paraId="4924C71F" w14:textId="22F7DB90" w:rsidR="005B1206" w:rsidRDefault="005B1206" w:rsidP="000B0A31">
      <w:pPr>
        <w:tabs>
          <w:tab w:val="left" w:pos="4544"/>
          <w:tab w:val="center" w:pos="5174"/>
        </w:tabs>
        <w:jc w:val="both"/>
        <w:rPr>
          <w:rFonts w:ascii="Arial Narrow" w:hAnsi="Arial Narrow" w:cs="Arial"/>
          <w:b/>
          <w:sz w:val="20"/>
          <w:szCs w:val="20"/>
        </w:rPr>
      </w:pPr>
    </w:p>
    <w:p w14:paraId="19AEDAFD" w14:textId="6413CDCF" w:rsidR="005B1206" w:rsidRDefault="005B1206" w:rsidP="000B0A31">
      <w:pPr>
        <w:tabs>
          <w:tab w:val="left" w:pos="4544"/>
          <w:tab w:val="center" w:pos="5174"/>
        </w:tabs>
        <w:jc w:val="both"/>
        <w:rPr>
          <w:rFonts w:ascii="Arial Narrow" w:hAnsi="Arial Narrow" w:cs="Arial"/>
          <w:b/>
          <w:sz w:val="20"/>
          <w:szCs w:val="20"/>
        </w:rPr>
      </w:pPr>
    </w:p>
    <w:p w14:paraId="66CB7D5A" w14:textId="2794C8E7" w:rsidR="005B1206" w:rsidRDefault="005B1206" w:rsidP="000B0A31">
      <w:pPr>
        <w:tabs>
          <w:tab w:val="left" w:pos="4544"/>
          <w:tab w:val="center" w:pos="5174"/>
        </w:tabs>
        <w:jc w:val="both"/>
        <w:rPr>
          <w:rFonts w:ascii="Arial Narrow" w:hAnsi="Arial Narrow" w:cs="Arial"/>
          <w:b/>
          <w:sz w:val="20"/>
          <w:szCs w:val="20"/>
        </w:rPr>
      </w:pPr>
    </w:p>
    <w:p w14:paraId="11EC0C47" w14:textId="279FC8C6" w:rsidR="005B1206" w:rsidRDefault="005B1206" w:rsidP="000B0A31">
      <w:pPr>
        <w:tabs>
          <w:tab w:val="left" w:pos="4544"/>
          <w:tab w:val="center" w:pos="5174"/>
        </w:tabs>
        <w:jc w:val="both"/>
        <w:rPr>
          <w:rFonts w:ascii="Arial Narrow" w:hAnsi="Arial Narrow" w:cs="Arial"/>
          <w:b/>
          <w:sz w:val="20"/>
          <w:szCs w:val="20"/>
        </w:rPr>
      </w:pPr>
    </w:p>
    <w:p w14:paraId="37E62A9F" w14:textId="13FDF5AC" w:rsidR="005B1206" w:rsidRDefault="005B1206" w:rsidP="000B0A31">
      <w:pPr>
        <w:tabs>
          <w:tab w:val="left" w:pos="4544"/>
          <w:tab w:val="center" w:pos="5174"/>
        </w:tabs>
        <w:jc w:val="both"/>
        <w:rPr>
          <w:rFonts w:ascii="Arial Narrow" w:hAnsi="Arial Narrow" w:cs="Arial"/>
          <w:b/>
          <w:sz w:val="20"/>
          <w:szCs w:val="20"/>
        </w:rPr>
      </w:pPr>
    </w:p>
    <w:p w14:paraId="10C68E25" w14:textId="2C47DFEF" w:rsidR="005B1206" w:rsidRDefault="005B1206" w:rsidP="000B0A31">
      <w:pPr>
        <w:tabs>
          <w:tab w:val="left" w:pos="4544"/>
          <w:tab w:val="center" w:pos="5174"/>
        </w:tabs>
        <w:jc w:val="both"/>
        <w:rPr>
          <w:rFonts w:ascii="Arial Narrow" w:hAnsi="Arial Narrow" w:cs="Arial"/>
          <w:b/>
          <w:sz w:val="20"/>
          <w:szCs w:val="20"/>
        </w:rPr>
      </w:pPr>
    </w:p>
    <w:p w14:paraId="5C669A08" w14:textId="67300650" w:rsidR="005B1206" w:rsidRDefault="005B1206" w:rsidP="000B0A31">
      <w:pPr>
        <w:tabs>
          <w:tab w:val="left" w:pos="4544"/>
          <w:tab w:val="center" w:pos="5174"/>
        </w:tabs>
        <w:jc w:val="both"/>
        <w:rPr>
          <w:rFonts w:ascii="Arial Narrow" w:hAnsi="Arial Narrow" w:cs="Arial"/>
          <w:b/>
          <w:sz w:val="20"/>
          <w:szCs w:val="20"/>
        </w:rPr>
      </w:pPr>
    </w:p>
    <w:p w14:paraId="386F09FF" w14:textId="16DF5ACC" w:rsidR="005B1206" w:rsidRDefault="005B1206" w:rsidP="000B0A31">
      <w:pPr>
        <w:tabs>
          <w:tab w:val="left" w:pos="4544"/>
          <w:tab w:val="center" w:pos="5174"/>
        </w:tabs>
        <w:jc w:val="both"/>
        <w:rPr>
          <w:rFonts w:ascii="Arial Narrow" w:hAnsi="Arial Narrow" w:cs="Arial"/>
          <w:b/>
          <w:sz w:val="20"/>
          <w:szCs w:val="20"/>
        </w:rPr>
      </w:pPr>
    </w:p>
    <w:p w14:paraId="11AB11D0" w14:textId="6AD719E6" w:rsidR="005B1206" w:rsidRDefault="005B1206" w:rsidP="000B0A31">
      <w:pPr>
        <w:tabs>
          <w:tab w:val="left" w:pos="4544"/>
          <w:tab w:val="center" w:pos="5174"/>
        </w:tabs>
        <w:jc w:val="both"/>
        <w:rPr>
          <w:rFonts w:ascii="Arial Narrow" w:hAnsi="Arial Narrow" w:cs="Arial"/>
          <w:b/>
          <w:sz w:val="20"/>
          <w:szCs w:val="20"/>
        </w:rPr>
      </w:pPr>
    </w:p>
    <w:p w14:paraId="59097561" w14:textId="5AE8E892" w:rsidR="005B1206" w:rsidRDefault="005B1206" w:rsidP="000B0A31">
      <w:pPr>
        <w:tabs>
          <w:tab w:val="left" w:pos="4544"/>
          <w:tab w:val="center" w:pos="5174"/>
        </w:tabs>
        <w:jc w:val="both"/>
        <w:rPr>
          <w:rFonts w:ascii="Arial Narrow" w:hAnsi="Arial Narrow" w:cs="Arial"/>
          <w:b/>
          <w:sz w:val="20"/>
          <w:szCs w:val="20"/>
        </w:rPr>
      </w:pPr>
    </w:p>
    <w:p w14:paraId="342F1D2E" w14:textId="0E7F3605" w:rsidR="005B1206" w:rsidRDefault="005B1206" w:rsidP="000B0A31">
      <w:pPr>
        <w:tabs>
          <w:tab w:val="left" w:pos="4544"/>
          <w:tab w:val="center" w:pos="5174"/>
        </w:tabs>
        <w:jc w:val="both"/>
        <w:rPr>
          <w:rFonts w:ascii="Arial Narrow" w:hAnsi="Arial Narrow" w:cs="Arial"/>
          <w:b/>
          <w:sz w:val="20"/>
          <w:szCs w:val="20"/>
        </w:rPr>
      </w:pPr>
    </w:p>
    <w:p w14:paraId="41481C28" w14:textId="066D092B" w:rsidR="005B1206" w:rsidRDefault="005B1206" w:rsidP="000B0A31">
      <w:pPr>
        <w:tabs>
          <w:tab w:val="left" w:pos="4544"/>
          <w:tab w:val="center" w:pos="5174"/>
        </w:tabs>
        <w:jc w:val="both"/>
        <w:rPr>
          <w:rFonts w:ascii="Arial Narrow" w:hAnsi="Arial Narrow" w:cs="Arial"/>
          <w:b/>
          <w:sz w:val="20"/>
          <w:szCs w:val="20"/>
        </w:rPr>
      </w:pPr>
    </w:p>
    <w:p w14:paraId="200579E9" w14:textId="0D229778" w:rsidR="005B1206" w:rsidRDefault="005B1206" w:rsidP="000B0A31">
      <w:pPr>
        <w:tabs>
          <w:tab w:val="left" w:pos="4544"/>
          <w:tab w:val="center" w:pos="5174"/>
        </w:tabs>
        <w:jc w:val="both"/>
        <w:rPr>
          <w:rFonts w:ascii="Arial Narrow" w:hAnsi="Arial Narrow" w:cs="Arial"/>
          <w:b/>
          <w:sz w:val="20"/>
          <w:szCs w:val="20"/>
        </w:rPr>
      </w:pPr>
    </w:p>
    <w:p w14:paraId="03199670" w14:textId="77777777" w:rsidR="005B1206" w:rsidRPr="00EF4162" w:rsidRDefault="005B1206" w:rsidP="000B0A31">
      <w:pPr>
        <w:tabs>
          <w:tab w:val="left" w:pos="4544"/>
          <w:tab w:val="center" w:pos="5174"/>
        </w:tabs>
        <w:jc w:val="both"/>
        <w:rPr>
          <w:rFonts w:ascii="Arial Narrow" w:hAnsi="Arial Narrow" w:cs="Arial"/>
          <w:b/>
          <w:sz w:val="20"/>
          <w:szCs w:val="20"/>
        </w:rPr>
      </w:pPr>
    </w:p>
    <w:p w14:paraId="1005E48B" w14:textId="77777777" w:rsidR="004661AD" w:rsidRPr="00EF4162" w:rsidRDefault="004661AD" w:rsidP="000B0A31">
      <w:pPr>
        <w:tabs>
          <w:tab w:val="left" w:pos="4544"/>
          <w:tab w:val="center" w:pos="5174"/>
        </w:tabs>
        <w:jc w:val="both"/>
        <w:rPr>
          <w:rFonts w:ascii="Arial Narrow" w:hAnsi="Arial Narrow" w:cs="Arial"/>
          <w:b/>
          <w:sz w:val="20"/>
          <w:szCs w:val="20"/>
        </w:rPr>
      </w:pPr>
    </w:p>
    <w:p w14:paraId="7ACB6C36" w14:textId="77777777" w:rsidR="004661AD" w:rsidRPr="00EF4162" w:rsidRDefault="004661AD" w:rsidP="000B0A31">
      <w:pPr>
        <w:tabs>
          <w:tab w:val="left" w:pos="4544"/>
          <w:tab w:val="center" w:pos="5174"/>
        </w:tabs>
        <w:jc w:val="both"/>
        <w:rPr>
          <w:rFonts w:ascii="Arial Narrow" w:hAnsi="Arial Narrow" w:cs="Arial"/>
          <w:b/>
          <w:sz w:val="20"/>
          <w:szCs w:val="20"/>
        </w:rPr>
      </w:pPr>
    </w:p>
    <w:p w14:paraId="3F29773E" w14:textId="77777777" w:rsidR="004661AD" w:rsidRPr="00EF4162" w:rsidRDefault="004661AD" w:rsidP="000B0A31">
      <w:pPr>
        <w:tabs>
          <w:tab w:val="left" w:pos="4544"/>
          <w:tab w:val="center" w:pos="5174"/>
        </w:tabs>
        <w:jc w:val="both"/>
        <w:rPr>
          <w:rFonts w:ascii="Arial Narrow" w:hAnsi="Arial Narrow" w:cs="Arial"/>
          <w:b/>
          <w:sz w:val="20"/>
          <w:szCs w:val="20"/>
        </w:rPr>
      </w:pPr>
    </w:p>
    <w:p w14:paraId="3AC74EDC" w14:textId="77777777" w:rsidR="004661AD" w:rsidRPr="00EF4162" w:rsidRDefault="004661AD" w:rsidP="000B0A31">
      <w:pPr>
        <w:tabs>
          <w:tab w:val="left" w:pos="4544"/>
          <w:tab w:val="center" w:pos="5174"/>
        </w:tabs>
        <w:jc w:val="both"/>
        <w:rPr>
          <w:rFonts w:ascii="Arial Narrow" w:hAnsi="Arial Narrow" w:cs="Arial"/>
          <w:b/>
          <w:sz w:val="20"/>
          <w:szCs w:val="20"/>
        </w:rPr>
      </w:pPr>
    </w:p>
    <w:p w14:paraId="452F1247" w14:textId="77777777" w:rsidR="004661AD" w:rsidRPr="00EF4162" w:rsidRDefault="004661AD" w:rsidP="000B0A31">
      <w:pPr>
        <w:tabs>
          <w:tab w:val="left" w:pos="4544"/>
          <w:tab w:val="center" w:pos="5174"/>
        </w:tabs>
        <w:jc w:val="both"/>
        <w:rPr>
          <w:rFonts w:ascii="Arial Narrow" w:hAnsi="Arial Narrow" w:cs="Arial"/>
          <w:b/>
          <w:sz w:val="20"/>
          <w:szCs w:val="20"/>
        </w:rPr>
      </w:pPr>
    </w:p>
    <w:p w14:paraId="5E654F0E" w14:textId="0B2929A3" w:rsidR="00CC459E" w:rsidRPr="00EF4162" w:rsidRDefault="00CC459E" w:rsidP="005B1206">
      <w:pPr>
        <w:tabs>
          <w:tab w:val="left" w:pos="4544"/>
          <w:tab w:val="center" w:pos="5174"/>
        </w:tabs>
        <w:jc w:val="center"/>
        <w:rPr>
          <w:rFonts w:ascii="Arial Narrow" w:hAnsi="Arial Narrow" w:cs="Arial"/>
          <w:b/>
          <w:sz w:val="20"/>
          <w:szCs w:val="20"/>
        </w:rPr>
      </w:pPr>
      <w:r w:rsidRPr="00EF4162">
        <w:rPr>
          <w:rFonts w:ascii="Arial Narrow" w:hAnsi="Arial Narrow" w:cs="Arial"/>
          <w:b/>
          <w:sz w:val="20"/>
          <w:szCs w:val="20"/>
        </w:rPr>
        <w:lastRenderedPageBreak/>
        <w:t>ANEXO V</w:t>
      </w:r>
    </w:p>
    <w:p w14:paraId="6F96AD7D" w14:textId="77777777" w:rsidR="00CC459E" w:rsidRPr="00EF4162" w:rsidRDefault="00CC459E" w:rsidP="005B1206">
      <w:pPr>
        <w:jc w:val="center"/>
        <w:rPr>
          <w:rFonts w:ascii="Arial Narrow" w:hAnsi="Arial Narrow" w:cs="Arial"/>
          <w:b/>
          <w:sz w:val="20"/>
          <w:szCs w:val="20"/>
        </w:rPr>
      </w:pPr>
    </w:p>
    <w:p w14:paraId="028A99B6" w14:textId="77777777" w:rsidR="00CC459E" w:rsidRPr="00EF4162" w:rsidRDefault="00CC459E" w:rsidP="005B1206">
      <w:pPr>
        <w:jc w:val="center"/>
        <w:rPr>
          <w:rFonts w:ascii="Arial Narrow" w:hAnsi="Arial Narrow" w:cs="Arial"/>
          <w:b/>
          <w:sz w:val="20"/>
          <w:szCs w:val="20"/>
        </w:rPr>
      </w:pPr>
      <w:r w:rsidRPr="00EF4162">
        <w:rPr>
          <w:rFonts w:ascii="Arial Narrow" w:hAnsi="Arial Narrow" w:cs="Arial"/>
          <w:b/>
          <w:sz w:val="20"/>
          <w:szCs w:val="20"/>
        </w:rPr>
        <w:t>MODELO DE DECLARAÇÃO DE CUMPRIMENTO DOS REQUISITOS DE HABILITAÇÃO</w:t>
      </w:r>
    </w:p>
    <w:p w14:paraId="1A3793FE" w14:textId="77777777" w:rsidR="00CC459E" w:rsidRPr="00EF4162" w:rsidRDefault="00CC459E" w:rsidP="000B0A31">
      <w:pPr>
        <w:jc w:val="both"/>
        <w:rPr>
          <w:rFonts w:ascii="Arial Narrow" w:hAnsi="Arial Narrow" w:cs="Arial"/>
          <w:sz w:val="20"/>
          <w:szCs w:val="20"/>
        </w:rPr>
      </w:pPr>
    </w:p>
    <w:p w14:paraId="61352594" w14:textId="77777777" w:rsidR="00CC459E" w:rsidRPr="00EF4162" w:rsidRDefault="00CC459E" w:rsidP="000B0A31">
      <w:pPr>
        <w:jc w:val="both"/>
        <w:rPr>
          <w:rFonts w:ascii="Arial Narrow" w:hAnsi="Arial Narrow" w:cs="Arial"/>
          <w:sz w:val="20"/>
          <w:szCs w:val="20"/>
        </w:rPr>
      </w:pPr>
    </w:p>
    <w:p w14:paraId="4EEF9959" w14:textId="024D2777" w:rsidR="00CC459E" w:rsidRPr="00EF4162" w:rsidRDefault="00CC459E" w:rsidP="000B0A31">
      <w:pPr>
        <w:jc w:val="both"/>
        <w:rPr>
          <w:rFonts w:ascii="Arial Narrow" w:hAnsi="Arial Narrow" w:cs="Arial"/>
          <w:sz w:val="20"/>
          <w:szCs w:val="20"/>
        </w:rPr>
      </w:pPr>
    </w:p>
    <w:p w14:paraId="64EF9FA0" w14:textId="77777777" w:rsidR="00854964" w:rsidRPr="00EF4162" w:rsidRDefault="00854964" w:rsidP="000B0A31">
      <w:pPr>
        <w:jc w:val="both"/>
        <w:rPr>
          <w:rFonts w:ascii="Arial Narrow" w:hAnsi="Arial Narrow" w:cs="Arial"/>
          <w:sz w:val="20"/>
          <w:szCs w:val="20"/>
        </w:rPr>
      </w:pPr>
    </w:p>
    <w:p w14:paraId="58DACB77" w14:textId="77777777" w:rsidR="00CC459E" w:rsidRPr="00EF4162" w:rsidRDefault="00CC459E" w:rsidP="000B0A31">
      <w:pPr>
        <w:jc w:val="both"/>
        <w:rPr>
          <w:rFonts w:ascii="Arial Narrow" w:hAnsi="Arial Narrow" w:cs="Arial"/>
          <w:sz w:val="20"/>
          <w:szCs w:val="20"/>
        </w:rPr>
      </w:pPr>
    </w:p>
    <w:p w14:paraId="5A3D1511" w14:textId="77777777" w:rsidR="00E716EC" w:rsidRPr="00EF4162" w:rsidRDefault="00E716EC" w:rsidP="000B0A31">
      <w:pPr>
        <w:jc w:val="both"/>
        <w:rPr>
          <w:rFonts w:ascii="Arial Narrow" w:hAnsi="Arial Narrow" w:cs="Arial"/>
          <w:b/>
          <w:sz w:val="20"/>
          <w:szCs w:val="20"/>
        </w:rPr>
      </w:pPr>
      <w:r w:rsidRPr="00EF4162">
        <w:rPr>
          <w:rFonts w:ascii="Arial Narrow" w:hAnsi="Arial Narrow" w:cs="Arial"/>
          <w:b/>
          <w:sz w:val="20"/>
          <w:szCs w:val="20"/>
        </w:rPr>
        <w:t>PROCESSO LICITATÓRIO Nº 244/2025</w:t>
      </w:r>
    </w:p>
    <w:p w14:paraId="745E15C6" w14:textId="77777777" w:rsidR="00E716EC" w:rsidRPr="00EF4162" w:rsidRDefault="00E716EC" w:rsidP="000B0A31">
      <w:pPr>
        <w:jc w:val="both"/>
        <w:rPr>
          <w:rFonts w:ascii="Arial Narrow" w:hAnsi="Arial Narrow" w:cs="Arial"/>
          <w:sz w:val="20"/>
          <w:szCs w:val="20"/>
        </w:rPr>
      </w:pPr>
    </w:p>
    <w:p w14:paraId="58764B08" w14:textId="77777777" w:rsidR="00E716EC" w:rsidRPr="00EF4162" w:rsidRDefault="00E716EC" w:rsidP="000B0A31">
      <w:pPr>
        <w:jc w:val="both"/>
        <w:rPr>
          <w:rFonts w:ascii="Arial Narrow" w:hAnsi="Arial Narrow" w:cs="Arial"/>
          <w:sz w:val="20"/>
          <w:szCs w:val="20"/>
        </w:rPr>
      </w:pPr>
      <w:r w:rsidRPr="00EF4162">
        <w:rPr>
          <w:rFonts w:ascii="Arial Narrow" w:hAnsi="Arial Narrow" w:cs="Arial"/>
          <w:b/>
          <w:sz w:val="20"/>
          <w:szCs w:val="20"/>
        </w:rPr>
        <w:t xml:space="preserve">MODALIDADE </w:t>
      </w:r>
      <w:r w:rsidRPr="00EF4162">
        <w:rPr>
          <w:rFonts w:ascii="Arial Narrow" w:hAnsi="Arial Narrow" w:cs="Arial"/>
          <w:sz w:val="20"/>
          <w:szCs w:val="20"/>
        </w:rPr>
        <w:t xml:space="preserve">– </w:t>
      </w:r>
      <w:r w:rsidRPr="00EF4162">
        <w:rPr>
          <w:rFonts w:ascii="Arial Narrow" w:hAnsi="Arial Narrow" w:cs="Arial"/>
          <w:b/>
          <w:sz w:val="20"/>
          <w:szCs w:val="20"/>
        </w:rPr>
        <w:t>PREGÃO ELETRÔNICO SRP Nº 050/2025</w:t>
      </w:r>
    </w:p>
    <w:p w14:paraId="4D2966B8" w14:textId="77777777" w:rsidR="00E716EC" w:rsidRPr="00EF4162" w:rsidRDefault="00E716EC" w:rsidP="000B0A31">
      <w:pPr>
        <w:jc w:val="both"/>
        <w:rPr>
          <w:rFonts w:ascii="Arial Narrow" w:hAnsi="Arial Narrow" w:cs="Arial"/>
          <w:b/>
          <w:sz w:val="20"/>
          <w:szCs w:val="20"/>
        </w:rPr>
      </w:pPr>
    </w:p>
    <w:p w14:paraId="3A26C2E1" w14:textId="48568180" w:rsidR="00CC459E" w:rsidRPr="00EF4162" w:rsidRDefault="00E716EC" w:rsidP="000B0A31">
      <w:pPr>
        <w:jc w:val="both"/>
        <w:rPr>
          <w:rFonts w:ascii="Arial Narrow" w:hAnsi="Arial Narrow" w:cs="Arial"/>
          <w:b/>
          <w:sz w:val="20"/>
          <w:szCs w:val="20"/>
        </w:rPr>
      </w:pPr>
      <w:r w:rsidRPr="00EF4162">
        <w:rPr>
          <w:rFonts w:ascii="Arial Narrow" w:hAnsi="Arial Narrow" w:cs="Arial"/>
          <w:b/>
          <w:sz w:val="20"/>
          <w:szCs w:val="20"/>
        </w:rPr>
        <w:t>TIPO – MENOR PREÇO POR LOTE</w:t>
      </w:r>
    </w:p>
    <w:p w14:paraId="7C0F1683" w14:textId="57CB9B16" w:rsidR="00CC459E" w:rsidRPr="00EF4162" w:rsidRDefault="00CC459E" w:rsidP="000B0A31">
      <w:pPr>
        <w:jc w:val="both"/>
        <w:rPr>
          <w:rFonts w:ascii="Arial Narrow" w:hAnsi="Arial Narrow" w:cs="Arial"/>
          <w:b/>
          <w:sz w:val="20"/>
          <w:szCs w:val="20"/>
        </w:rPr>
      </w:pPr>
    </w:p>
    <w:p w14:paraId="3909834B" w14:textId="77777777" w:rsidR="00854964" w:rsidRPr="00EF4162" w:rsidRDefault="00854964" w:rsidP="000B0A31">
      <w:pPr>
        <w:jc w:val="both"/>
        <w:rPr>
          <w:rFonts w:ascii="Arial Narrow" w:hAnsi="Arial Narrow" w:cs="Arial"/>
          <w:b/>
          <w:sz w:val="20"/>
          <w:szCs w:val="20"/>
        </w:rPr>
      </w:pPr>
    </w:p>
    <w:p w14:paraId="69DFAB8E" w14:textId="77777777" w:rsidR="00CC459E" w:rsidRPr="00EF4162" w:rsidRDefault="00CC459E" w:rsidP="000B0A31">
      <w:pPr>
        <w:jc w:val="both"/>
        <w:rPr>
          <w:rFonts w:ascii="Arial Narrow" w:hAnsi="Arial Narrow" w:cs="Arial"/>
          <w:b/>
          <w:sz w:val="20"/>
          <w:szCs w:val="20"/>
        </w:rPr>
      </w:pPr>
    </w:p>
    <w:p w14:paraId="44C54C1D" w14:textId="77777777" w:rsidR="00CC459E" w:rsidRPr="00EF4162" w:rsidRDefault="00CC459E" w:rsidP="000B0A31">
      <w:pPr>
        <w:jc w:val="both"/>
        <w:rPr>
          <w:rFonts w:ascii="Arial Narrow" w:hAnsi="Arial Narrow" w:cs="Arial"/>
          <w:b/>
          <w:sz w:val="20"/>
          <w:szCs w:val="20"/>
        </w:rPr>
      </w:pPr>
    </w:p>
    <w:p w14:paraId="6005D318" w14:textId="77777777" w:rsidR="00CC459E" w:rsidRPr="00EF4162" w:rsidRDefault="00CC459E" w:rsidP="000B0A31">
      <w:pPr>
        <w:jc w:val="both"/>
        <w:rPr>
          <w:rFonts w:ascii="Arial Narrow" w:hAnsi="Arial Narrow" w:cs="Arial"/>
          <w:sz w:val="20"/>
          <w:szCs w:val="20"/>
        </w:rPr>
      </w:pPr>
    </w:p>
    <w:p w14:paraId="5A802266" w14:textId="77777777" w:rsidR="00CC459E" w:rsidRPr="00EF4162" w:rsidRDefault="00CC459E" w:rsidP="000B0A31">
      <w:pPr>
        <w:jc w:val="both"/>
        <w:rPr>
          <w:rFonts w:ascii="Arial Narrow" w:hAnsi="Arial Narrow" w:cs="Arial"/>
          <w:sz w:val="20"/>
          <w:szCs w:val="20"/>
        </w:rPr>
      </w:pPr>
      <w:r w:rsidRPr="00EF4162">
        <w:rPr>
          <w:rFonts w:ascii="Arial Narrow" w:hAnsi="Arial Narrow" w:cs="Arial"/>
          <w:bCs/>
          <w:sz w:val="20"/>
          <w:szCs w:val="20"/>
        </w:rPr>
        <w:t xml:space="preserve"> ___________________</w:t>
      </w:r>
      <w:r w:rsidRPr="00EF4162">
        <w:rPr>
          <w:rFonts w:ascii="Arial Narrow" w:hAnsi="Arial Narrow" w:cs="Arial"/>
          <w:b/>
          <w:sz w:val="20"/>
          <w:szCs w:val="20"/>
        </w:rPr>
        <w:t xml:space="preserve"> </w:t>
      </w:r>
      <w:r w:rsidRPr="00EF4162">
        <w:rPr>
          <w:rFonts w:ascii="Arial Narrow" w:hAnsi="Arial Narrow" w:cs="Arial"/>
          <w:sz w:val="20"/>
          <w:szCs w:val="20"/>
        </w:rPr>
        <w:t xml:space="preserve">(RAZÃO SOCIAL DA LICITANTE), _______________ (CNPJ Nº), sediada no (a)__________________________ (ENDEREÇO COMPLETO), declara, sob as penas da lei, que cumpre, plenamente, os requisitos exigidos no procedimento licitatório referenciado. </w:t>
      </w:r>
    </w:p>
    <w:p w14:paraId="00B4855D" w14:textId="77777777" w:rsidR="00CC459E" w:rsidRPr="00EF4162" w:rsidRDefault="00CC459E" w:rsidP="000B0A31">
      <w:pPr>
        <w:jc w:val="both"/>
        <w:rPr>
          <w:rFonts w:ascii="Arial Narrow" w:hAnsi="Arial Narrow" w:cs="Arial"/>
          <w:sz w:val="20"/>
          <w:szCs w:val="20"/>
        </w:rPr>
      </w:pPr>
    </w:p>
    <w:p w14:paraId="286D0040" w14:textId="77777777" w:rsidR="00CC459E" w:rsidRPr="00EF4162" w:rsidRDefault="00CC459E" w:rsidP="000B0A31">
      <w:pPr>
        <w:jc w:val="both"/>
        <w:rPr>
          <w:rFonts w:ascii="Arial Narrow" w:hAnsi="Arial Narrow" w:cs="Arial"/>
          <w:sz w:val="20"/>
          <w:szCs w:val="20"/>
        </w:rPr>
      </w:pPr>
      <w:r w:rsidRPr="00EF4162">
        <w:rPr>
          <w:rFonts w:ascii="Arial Narrow" w:hAnsi="Arial Narrow" w:cs="Arial"/>
          <w:sz w:val="20"/>
          <w:szCs w:val="20"/>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78AF6B51" w14:textId="77777777" w:rsidR="00CC459E" w:rsidRPr="00EF4162" w:rsidRDefault="00CC459E" w:rsidP="000B0A31">
      <w:pPr>
        <w:jc w:val="both"/>
        <w:rPr>
          <w:rFonts w:ascii="Arial Narrow" w:hAnsi="Arial Narrow" w:cs="Arial"/>
          <w:sz w:val="20"/>
          <w:szCs w:val="20"/>
        </w:rPr>
      </w:pPr>
    </w:p>
    <w:p w14:paraId="7CB5067C" w14:textId="77777777" w:rsidR="00CC459E" w:rsidRPr="00EF4162" w:rsidRDefault="00CC459E" w:rsidP="000B0A31">
      <w:pPr>
        <w:jc w:val="both"/>
        <w:rPr>
          <w:rFonts w:ascii="Arial Narrow" w:hAnsi="Arial Narrow" w:cs="Arial"/>
          <w:sz w:val="20"/>
          <w:szCs w:val="20"/>
        </w:rPr>
      </w:pPr>
      <w:r w:rsidRPr="00EF4162">
        <w:rPr>
          <w:rFonts w:ascii="Arial Narrow" w:hAnsi="Arial Narrow" w:cs="Arial"/>
          <w:sz w:val="20"/>
          <w:szCs w:val="20"/>
        </w:rPr>
        <w:t>Finalizando, declaramos que temos pleno conhecimento de todos os aspectos relativos à licitação em causa e nossa plena concordância com as condições estabelecidas no Edital da licitação e seus anexos.</w:t>
      </w:r>
    </w:p>
    <w:p w14:paraId="47C6B59D" w14:textId="77777777" w:rsidR="00CC459E" w:rsidRPr="00EF4162" w:rsidRDefault="00CC459E" w:rsidP="000B0A31">
      <w:pPr>
        <w:jc w:val="both"/>
        <w:rPr>
          <w:rFonts w:ascii="Arial Narrow" w:hAnsi="Arial Narrow" w:cs="Arial"/>
          <w:sz w:val="20"/>
          <w:szCs w:val="20"/>
        </w:rPr>
      </w:pPr>
    </w:p>
    <w:p w14:paraId="2D321789" w14:textId="77777777" w:rsidR="00CC459E" w:rsidRPr="00EF4162" w:rsidRDefault="00CC459E" w:rsidP="000B0A31">
      <w:pPr>
        <w:jc w:val="both"/>
        <w:rPr>
          <w:rFonts w:ascii="Arial Narrow" w:hAnsi="Arial Narrow" w:cs="Arial"/>
          <w:sz w:val="20"/>
          <w:szCs w:val="20"/>
        </w:rPr>
      </w:pPr>
    </w:p>
    <w:p w14:paraId="75BDB1E4" w14:textId="4CBEFD39" w:rsidR="00CC459E" w:rsidRPr="00EF4162" w:rsidRDefault="00CC459E" w:rsidP="000B0A31">
      <w:pPr>
        <w:jc w:val="both"/>
        <w:rPr>
          <w:rFonts w:ascii="Arial Narrow" w:hAnsi="Arial Narrow" w:cs="Arial"/>
          <w:sz w:val="20"/>
          <w:szCs w:val="20"/>
        </w:rPr>
      </w:pPr>
      <w:r w:rsidRPr="00EF4162">
        <w:rPr>
          <w:rFonts w:ascii="Arial Narrow" w:hAnsi="Arial Narrow" w:cs="Arial"/>
          <w:sz w:val="20"/>
          <w:szCs w:val="20"/>
        </w:rPr>
        <w:t xml:space="preserve">Cidade, ___ de ___________ </w:t>
      </w:r>
      <w:proofErr w:type="spellStart"/>
      <w:r w:rsidRPr="00EF4162">
        <w:rPr>
          <w:rFonts w:ascii="Arial Narrow" w:hAnsi="Arial Narrow" w:cs="Arial"/>
          <w:sz w:val="20"/>
          <w:szCs w:val="20"/>
        </w:rPr>
        <w:t>de</w:t>
      </w:r>
      <w:proofErr w:type="spellEnd"/>
      <w:r w:rsidRPr="00EF4162">
        <w:rPr>
          <w:rFonts w:ascii="Arial Narrow" w:hAnsi="Arial Narrow" w:cs="Arial"/>
          <w:sz w:val="20"/>
          <w:szCs w:val="20"/>
        </w:rPr>
        <w:t xml:space="preserve"> 202</w:t>
      </w:r>
      <w:r w:rsidR="00BD30DC" w:rsidRPr="00EF4162">
        <w:rPr>
          <w:rFonts w:ascii="Arial Narrow" w:hAnsi="Arial Narrow" w:cs="Arial"/>
          <w:sz w:val="20"/>
          <w:szCs w:val="20"/>
        </w:rPr>
        <w:t>6</w:t>
      </w:r>
      <w:r w:rsidRPr="00EF4162">
        <w:rPr>
          <w:rFonts w:ascii="Arial Narrow" w:hAnsi="Arial Narrow" w:cs="Arial"/>
          <w:sz w:val="20"/>
          <w:szCs w:val="20"/>
        </w:rPr>
        <w:t>.</w:t>
      </w:r>
    </w:p>
    <w:p w14:paraId="095E70D7" w14:textId="77777777" w:rsidR="00CC459E" w:rsidRPr="00EF4162" w:rsidRDefault="00CC459E" w:rsidP="000B0A31">
      <w:pPr>
        <w:jc w:val="both"/>
        <w:rPr>
          <w:rFonts w:ascii="Arial Narrow" w:hAnsi="Arial Narrow" w:cs="Arial"/>
          <w:sz w:val="20"/>
          <w:szCs w:val="20"/>
        </w:rPr>
      </w:pPr>
    </w:p>
    <w:p w14:paraId="071BA912" w14:textId="77777777" w:rsidR="00CC459E" w:rsidRPr="00EF4162" w:rsidRDefault="00CC459E" w:rsidP="000B0A31">
      <w:pPr>
        <w:jc w:val="both"/>
        <w:rPr>
          <w:rFonts w:ascii="Arial Narrow" w:hAnsi="Arial Narrow" w:cs="Arial"/>
          <w:sz w:val="20"/>
          <w:szCs w:val="20"/>
        </w:rPr>
      </w:pPr>
    </w:p>
    <w:p w14:paraId="4B31DD86" w14:textId="77777777" w:rsidR="00CC459E" w:rsidRPr="00EF4162" w:rsidRDefault="00CC459E" w:rsidP="000B0A31">
      <w:pPr>
        <w:jc w:val="both"/>
        <w:rPr>
          <w:rFonts w:ascii="Arial Narrow" w:hAnsi="Arial Narrow" w:cs="Arial"/>
          <w:sz w:val="20"/>
          <w:szCs w:val="20"/>
        </w:rPr>
      </w:pPr>
    </w:p>
    <w:p w14:paraId="530C2A2E" w14:textId="77777777" w:rsidR="00CC459E" w:rsidRPr="00EF4162" w:rsidRDefault="00CC459E" w:rsidP="000B0A31">
      <w:pPr>
        <w:jc w:val="both"/>
        <w:rPr>
          <w:rFonts w:ascii="Arial Narrow" w:hAnsi="Arial Narrow" w:cs="Arial"/>
          <w:sz w:val="20"/>
          <w:szCs w:val="20"/>
        </w:rPr>
      </w:pPr>
      <w:r w:rsidRPr="00EF4162">
        <w:rPr>
          <w:rFonts w:ascii="Arial Narrow" w:hAnsi="Arial Narrow" w:cs="Arial"/>
          <w:sz w:val="20"/>
          <w:szCs w:val="20"/>
        </w:rPr>
        <w:t>_______________________________________</w:t>
      </w:r>
    </w:p>
    <w:p w14:paraId="14BB1203" w14:textId="77777777" w:rsidR="00CC459E" w:rsidRPr="00EF4162" w:rsidRDefault="00CC459E" w:rsidP="000B0A31">
      <w:pPr>
        <w:jc w:val="both"/>
        <w:rPr>
          <w:rFonts w:ascii="Arial Narrow" w:hAnsi="Arial Narrow" w:cs="Arial"/>
          <w:b/>
          <w:sz w:val="20"/>
          <w:szCs w:val="20"/>
        </w:rPr>
      </w:pPr>
      <w:r w:rsidRPr="00EF4162">
        <w:rPr>
          <w:rFonts w:ascii="Arial Narrow" w:hAnsi="Arial Narrow" w:cs="Arial"/>
          <w:b/>
          <w:sz w:val="20"/>
          <w:szCs w:val="20"/>
        </w:rPr>
        <w:t>(nome, carimbo, assinatura do responsável legal da empresa).</w:t>
      </w:r>
    </w:p>
    <w:p w14:paraId="67AEB4C2" w14:textId="77777777" w:rsidR="00CC459E" w:rsidRPr="00EF4162" w:rsidRDefault="00CC459E" w:rsidP="000B0A31">
      <w:pPr>
        <w:jc w:val="both"/>
        <w:rPr>
          <w:rFonts w:ascii="Arial Narrow" w:hAnsi="Arial Narrow" w:cs="Arial"/>
          <w:b/>
          <w:sz w:val="20"/>
          <w:szCs w:val="20"/>
        </w:rPr>
      </w:pPr>
    </w:p>
    <w:p w14:paraId="3459751B" w14:textId="77777777" w:rsidR="00CC459E" w:rsidRPr="00EF4162" w:rsidRDefault="00CC459E" w:rsidP="000B0A31">
      <w:pPr>
        <w:jc w:val="both"/>
        <w:rPr>
          <w:rFonts w:ascii="Arial Narrow" w:hAnsi="Arial Narrow" w:cs="Arial"/>
          <w:sz w:val="20"/>
          <w:szCs w:val="20"/>
        </w:rPr>
      </w:pPr>
    </w:p>
    <w:p w14:paraId="66EE6599" w14:textId="77777777" w:rsidR="00CC459E" w:rsidRPr="00EF4162" w:rsidRDefault="00CC459E" w:rsidP="000B0A31">
      <w:pPr>
        <w:jc w:val="both"/>
        <w:rPr>
          <w:rFonts w:ascii="Arial Narrow" w:hAnsi="Arial Narrow" w:cs="Arial"/>
          <w:sz w:val="20"/>
          <w:szCs w:val="20"/>
        </w:rPr>
      </w:pPr>
    </w:p>
    <w:p w14:paraId="62BC81C9" w14:textId="77777777" w:rsidR="00CC459E" w:rsidRPr="00EF4162" w:rsidRDefault="00CC459E" w:rsidP="000B0A31">
      <w:pPr>
        <w:jc w:val="both"/>
        <w:rPr>
          <w:rFonts w:ascii="Arial Narrow" w:hAnsi="Arial Narrow" w:cs="Arial"/>
          <w:sz w:val="20"/>
          <w:szCs w:val="20"/>
        </w:rPr>
      </w:pPr>
    </w:p>
    <w:p w14:paraId="74CBE8BD" w14:textId="77777777" w:rsidR="00CC459E" w:rsidRPr="00EF4162" w:rsidRDefault="00CC459E" w:rsidP="000B0A31">
      <w:pPr>
        <w:jc w:val="both"/>
        <w:rPr>
          <w:rFonts w:ascii="Arial Narrow" w:hAnsi="Arial Narrow" w:cs="Arial"/>
          <w:sz w:val="20"/>
          <w:szCs w:val="20"/>
        </w:rPr>
      </w:pPr>
    </w:p>
    <w:p w14:paraId="4DAC8A01" w14:textId="77777777" w:rsidR="00CC459E" w:rsidRPr="00EF4162" w:rsidRDefault="00CC459E" w:rsidP="000B0A31">
      <w:pPr>
        <w:jc w:val="both"/>
        <w:rPr>
          <w:rFonts w:ascii="Arial Narrow" w:hAnsi="Arial Narrow" w:cs="Arial"/>
          <w:sz w:val="20"/>
          <w:szCs w:val="20"/>
        </w:rPr>
      </w:pPr>
    </w:p>
    <w:p w14:paraId="6F371F34" w14:textId="77777777" w:rsidR="00CC459E" w:rsidRPr="00EF4162" w:rsidRDefault="00CC459E" w:rsidP="000B0A31">
      <w:pPr>
        <w:jc w:val="both"/>
        <w:rPr>
          <w:rFonts w:ascii="Arial Narrow" w:hAnsi="Arial Narrow" w:cs="Arial"/>
          <w:sz w:val="20"/>
          <w:szCs w:val="20"/>
        </w:rPr>
      </w:pPr>
    </w:p>
    <w:p w14:paraId="30B4FBBD" w14:textId="77777777" w:rsidR="00CC459E" w:rsidRPr="00EF4162" w:rsidRDefault="00CC459E" w:rsidP="000B0A31">
      <w:pPr>
        <w:jc w:val="both"/>
        <w:rPr>
          <w:rFonts w:ascii="Arial Narrow" w:hAnsi="Arial Narrow" w:cs="Arial"/>
          <w:sz w:val="20"/>
          <w:szCs w:val="20"/>
        </w:rPr>
      </w:pPr>
    </w:p>
    <w:p w14:paraId="2A2A403A" w14:textId="77777777" w:rsidR="00CC459E" w:rsidRPr="00EF4162" w:rsidRDefault="00CC459E" w:rsidP="000B0A31">
      <w:pPr>
        <w:jc w:val="both"/>
        <w:rPr>
          <w:rFonts w:ascii="Arial Narrow" w:hAnsi="Arial Narrow" w:cs="Arial"/>
          <w:sz w:val="20"/>
          <w:szCs w:val="20"/>
        </w:rPr>
      </w:pPr>
    </w:p>
    <w:p w14:paraId="31EEBE3F" w14:textId="77777777" w:rsidR="00CC459E" w:rsidRPr="00EF4162" w:rsidRDefault="00CC459E" w:rsidP="000B0A31">
      <w:pPr>
        <w:jc w:val="both"/>
        <w:rPr>
          <w:rFonts w:ascii="Arial Narrow" w:hAnsi="Arial Narrow" w:cs="Arial"/>
          <w:sz w:val="20"/>
          <w:szCs w:val="20"/>
        </w:rPr>
      </w:pPr>
    </w:p>
    <w:p w14:paraId="2F05542C" w14:textId="77777777" w:rsidR="00CC459E" w:rsidRPr="00EF4162" w:rsidRDefault="00CC459E" w:rsidP="000B0A31">
      <w:pPr>
        <w:jc w:val="both"/>
        <w:rPr>
          <w:rFonts w:ascii="Arial Narrow" w:hAnsi="Arial Narrow" w:cs="Arial"/>
          <w:sz w:val="20"/>
          <w:szCs w:val="20"/>
        </w:rPr>
      </w:pPr>
    </w:p>
    <w:p w14:paraId="7A7AFB4A" w14:textId="77777777" w:rsidR="00CC459E" w:rsidRPr="00EF4162" w:rsidRDefault="00CC459E" w:rsidP="000B0A31">
      <w:pPr>
        <w:jc w:val="both"/>
        <w:rPr>
          <w:rFonts w:ascii="Arial Narrow" w:hAnsi="Arial Narrow" w:cs="Arial"/>
          <w:sz w:val="20"/>
          <w:szCs w:val="20"/>
        </w:rPr>
      </w:pPr>
    </w:p>
    <w:p w14:paraId="5B0747E2" w14:textId="77777777" w:rsidR="00CC459E" w:rsidRPr="00EF4162" w:rsidRDefault="00CC459E" w:rsidP="000B0A31">
      <w:pPr>
        <w:jc w:val="both"/>
        <w:rPr>
          <w:rFonts w:ascii="Arial Narrow" w:hAnsi="Arial Narrow" w:cs="Arial"/>
          <w:sz w:val="20"/>
          <w:szCs w:val="20"/>
        </w:rPr>
      </w:pPr>
    </w:p>
    <w:p w14:paraId="415D88A3" w14:textId="77777777" w:rsidR="00CC459E" w:rsidRPr="00EF4162" w:rsidRDefault="00CC459E" w:rsidP="000B0A31">
      <w:pPr>
        <w:jc w:val="both"/>
        <w:rPr>
          <w:rFonts w:ascii="Arial Narrow" w:hAnsi="Arial Narrow" w:cs="Arial"/>
          <w:sz w:val="20"/>
          <w:szCs w:val="20"/>
        </w:rPr>
      </w:pPr>
    </w:p>
    <w:p w14:paraId="3C4F9F65" w14:textId="07ACF0E0" w:rsidR="00CC459E" w:rsidRDefault="00CC459E" w:rsidP="000B0A31">
      <w:pPr>
        <w:jc w:val="both"/>
        <w:rPr>
          <w:rFonts w:ascii="Arial Narrow" w:hAnsi="Arial Narrow" w:cs="Arial"/>
          <w:sz w:val="20"/>
          <w:szCs w:val="20"/>
        </w:rPr>
      </w:pPr>
    </w:p>
    <w:p w14:paraId="10A17EF9" w14:textId="1E90C667" w:rsidR="005B1206" w:rsidRDefault="005B1206" w:rsidP="000B0A31">
      <w:pPr>
        <w:jc w:val="both"/>
        <w:rPr>
          <w:rFonts w:ascii="Arial Narrow" w:hAnsi="Arial Narrow" w:cs="Arial"/>
          <w:sz w:val="20"/>
          <w:szCs w:val="20"/>
        </w:rPr>
      </w:pPr>
    </w:p>
    <w:p w14:paraId="3318319A" w14:textId="4233AA6A" w:rsidR="005B1206" w:rsidRDefault="005B1206" w:rsidP="000B0A31">
      <w:pPr>
        <w:jc w:val="both"/>
        <w:rPr>
          <w:rFonts w:ascii="Arial Narrow" w:hAnsi="Arial Narrow" w:cs="Arial"/>
          <w:sz w:val="20"/>
          <w:szCs w:val="20"/>
        </w:rPr>
      </w:pPr>
    </w:p>
    <w:p w14:paraId="531D6EF3" w14:textId="2B36388B" w:rsidR="005B1206" w:rsidRDefault="005B1206" w:rsidP="000B0A31">
      <w:pPr>
        <w:jc w:val="both"/>
        <w:rPr>
          <w:rFonts w:ascii="Arial Narrow" w:hAnsi="Arial Narrow" w:cs="Arial"/>
          <w:sz w:val="20"/>
          <w:szCs w:val="20"/>
        </w:rPr>
      </w:pPr>
    </w:p>
    <w:p w14:paraId="5A240549" w14:textId="32EBA4BA" w:rsidR="005B1206" w:rsidRDefault="005B1206" w:rsidP="000B0A31">
      <w:pPr>
        <w:jc w:val="both"/>
        <w:rPr>
          <w:rFonts w:ascii="Arial Narrow" w:hAnsi="Arial Narrow" w:cs="Arial"/>
          <w:sz w:val="20"/>
          <w:szCs w:val="20"/>
        </w:rPr>
      </w:pPr>
    </w:p>
    <w:p w14:paraId="151B39EE" w14:textId="508A2871" w:rsidR="005B1206" w:rsidRDefault="005B1206" w:rsidP="000B0A31">
      <w:pPr>
        <w:jc w:val="both"/>
        <w:rPr>
          <w:rFonts w:ascii="Arial Narrow" w:hAnsi="Arial Narrow" w:cs="Arial"/>
          <w:sz w:val="20"/>
          <w:szCs w:val="20"/>
        </w:rPr>
      </w:pPr>
    </w:p>
    <w:p w14:paraId="5F3E4DBE" w14:textId="743951EE" w:rsidR="005B1206" w:rsidRDefault="005B1206" w:rsidP="000B0A31">
      <w:pPr>
        <w:jc w:val="both"/>
        <w:rPr>
          <w:rFonts w:ascii="Arial Narrow" w:hAnsi="Arial Narrow" w:cs="Arial"/>
          <w:sz w:val="20"/>
          <w:szCs w:val="20"/>
        </w:rPr>
      </w:pPr>
    </w:p>
    <w:p w14:paraId="5609047B" w14:textId="32FDC79D" w:rsidR="005B1206" w:rsidRDefault="005B1206" w:rsidP="000B0A31">
      <w:pPr>
        <w:jc w:val="both"/>
        <w:rPr>
          <w:rFonts w:ascii="Arial Narrow" w:hAnsi="Arial Narrow" w:cs="Arial"/>
          <w:sz w:val="20"/>
          <w:szCs w:val="20"/>
        </w:rPr>
      </w:pPr>
    </w:p>
    <w:p w14:paraId="4CDF9F36" w14:textId="39EBB7E7" w:rsidR="005B1206" w:rsidRDefault="005B1206" w:rsidP="000B0A31">
      <w:pPr>
        <w:jc w:val="both"/>
        <w:rPr>
          <w:rFonts w:ascii="Arial Narrow" w:hAnsi="Arial Narrow" w:cs="Arial"/>
          <w:sz w:val="20"/>
          <w:szCs w:val="20"/>
        </w:rPr>
      </w:pPr>
    </w:p>
    <w:p w14:paraId="22FAF83B" w14:textId="1111A4B6" w:rsidR="005B1206" w:rsidRDefault="005B1206" w:rsidP="000B0A31">
      <w:pPr>
        <w:jc w:val="both"/>
        <w:rPr>
          <w:rFonts w:ascii="Arial Narrow" w:hAnsi="Arial Narrow" w:cs="Arial"/>
          <w:sz w:val="20"/>
          <w:szCs w:val="20"/>
        </w:rPr>
      </w:pPr>
    </w:p>
    <w:p w14:paraId="6CE89336" w14:textId="77777777" w:rsidR="005B1206" w:rsidRPr="00EF4162" w:rsidRDefault="005B1206" w:rsidP="000B0A31">
      <w:pPr>
        <w:jc w:val="both"/>
        <w:rPr>
          <w:rFonts w:ascii="Arial Narrow" w:hAnsi="Arial Narrow" w:cs="Arial"/>
          <w:sz w:val="20"/>
          <w:szCs w:val="20"/>
        </w:rPr>
      </w:pPr>
    </w:p>
    <w:p w14:paraId="55A2B8C9" w14:textId="77777777" w:rsidR="00CC459E" w:rsidRPr="00EF4162" w:rsidRDefault="00CC459E" w:rsidP="000B0A31">
      <w:pPr>
        <w:jc w:val="both"/>
        <w:rPr>
          <w:rFonts w:ascii="Arial Narrow" w:hAnsi="Arial Narrow" w:cs="Arial"/>
          <w:sz w:val="20"/>
          <w:szCs w:val="20"/>
        </w:rPr>
      </w:pPr>
    </w:p>
    <w:p w14:paraId="5E97E1B7" w14:textId="77777777" w:rsidR="00CC459E" w:rsidRPr="00EF4162" w:rsidRDefault="00CC459E" w:rsidP="000B0A31">
      <w:pPr>
        <w:jc w:val="both"/>
        <w:rPr>
          <w:rFonts w:ascii="Arial Narrow" w:hAnsi="Arial Narrow" w:cs="Arial"/>
          <w:sz w:val="20"/>
          <w:szCs w:val="20"/>
        </w:rPr>
      </w:pPr>
    </w:p>
    <w:p w14:paraId="1373BEF6" w14:textId="77777777" w:rsidR="00CC459E" w:rsidRPr="00EF4162" w:rsidRDefault="00CC459E" w:rsidP="005B1206">
      <w:pPr>
        <w:jc w:val="center"/>
        <w:rPr>
          <w:rFonts w:ascii="Arial Narrow" w:hAnsi="Arial Narrow" w:cs="Arial"/>
          <w:b/>
          <w:sz w:val="20"/>
          <w:szCs w:val="20"/>
        </w:rPr>
      </w:pPr>
      <w:r w:rsidRPr="00EF4162">
        <w:rPr>
          <w:rFonts w:ascii="Arial Narrow" w:hAnsi="Arial Narrow" w:cs="Arial"/>
          <w:b/>
          <w:sz w:val="20"/>
          <w:szCs w:val="20"/>
        </w:rPr>
        <w:lastRenderedPageBreak/>
        <w:t>ANEXO VI</w:t>
      </w:r>
    </w:p>
    <w:p w14:paraId="5A71A8E6" w14:textId="77777777" w:rsidR="00CC459E" w:rsidRPr="00EF4162" w:rsidRDefault="00CC459E" w:rsidP="005B1206">
      <w:pPr>
        <w:jc w:val="center"/>
        <w:rPr>
          <w:rFonts w:ascii="Arial Narrow" w:hAnsi="Arial Narrow" w:cs="Arial"/>
          <w:b/>
          <w:sz w:val="20"/>
          <w:szCs w:val="20"/>
        </w:rPr>
      </w:pPr>
    </w:p>
    <w:p w14:paraId="55696EF9" w14:textId="77777777" w:rsidR="00CC459E" w:rsidRPr="00EF4162" w:rsidRDefault="00CC459E" w:rsidP="005B1206">
      <w:pPr>
        <w:jc w:val="center"/>
        <w:rPr>
          <w:rFonts w:ascii="Arial Narrow" w:hAnsi="Arial Narrow" w:cs="Arial"/>
          <w:b/>
          <w:sz w:val="20"/>
          <w:szCs w:val="20"/>
        </w:rPr>
      </w:pPr>
      <w:r w:rsidRPr="00EF4162">
        <w:rPr>
          <w:rFonts w:ascii="Arial Narrow" w:hAnsi="Arial Narrow" w:cs="Arial"/>
          <w:b/>
          <w:sz w:val="20"/>
          <w:szCs w:val="20"/>
        </w:rPr>
        <w:t>MODELO DE DECLARAÇÃO DE EXISTÊNCIA DE CARGOS RESERVADOS PREVISTO EM LEI</w:t>
      </w:r>
    </w:p>
    <w:p w14:paraId="48D3241E" w14:textId="77777777" w:rsidR="00CC459E" w:rsidRPr="00EF4162" w:rsidRDefault="00CC459E" w:rsidP="000B0A31">
      <w:pPr>
        <w:jc w:val="both"/>
        <w:rPr>
          <w:rFonts w:ascii="Arial Narrow" w:hAnsi="Arial Narrow" w:cs="Arial"/>
          <w:b/>
          <w:sz w:val="20"/>
          <w:szCs w:val="20"/>
        </w:rPr>
      </w:pPr>
    </w:p>
    <w:p w14:paraId="671D6EAF" w14:textId="77777777" w:rsidR="00CC459E" w:rsidRPr="00EF4162" w:rsidRDefault="00CC459E" w:rsidP="000B0A31">
      <w:pPr>
        <w:jc w:val="both"/>
        <w:rPr>
          <w:rFonts w:ascii="Arial Narrow" w:hAnsi="Arial Narrow" w:cs="Arial"/>
          <w:b/>
          <w:sz w:val="20"/>
          <w:szCs w:val="20"/>
        </w:rPr>
      </w:pPr>
    </w:p>
    <w:p w14:paraId="6F2C1CF8" w14:textId="77777777" w:rsidR="00CC459E" w:rsidRPr="00EF4162" w:rsidRDefault="00CC459E" w:rsidP="000B0A31">
      <w:pPr>
        <w:jc w:val="both"/>
        <w:rPr>
          <w:rFonts w:ascii="Arial Narrow" w:hAnsi="Arial Narrow" w:cs="Arial"/>
          <w:b/>
          <w:sz w:val="20"/>
          <w:szCs w:val="20"/>
        </w:rPr>
      </w:pPr>
    </w:p>
    <w:p w14:paraId="0A60376E" w14:textId="3CFEA817" w:rsidR="00CC459E" w:rsidRPr="00EF4162" w:rsidRDefault="00CC459E" w:rsidP="000B0A31">
      <w:pPr>
        <w:jc w:val="both"/>
        <w:rPr>
          <w:rFonts w:ascii="Arial Narrow" w:hAnsi="Arial Narrow" w:cs="Arial"/>
          <w:b/>
          <w:sz w:val="20"/>
          <w:szCs w:val="20"/>
        </w:rPr>
      </w:pPr>
    </w:p>
    <w:p w14:paraId="10835E03" w14:textId="77777777" w:rsidR="00854964" w:rsidRPr="00EF4162" w:rsidRDefault="00854964" w:rsidP="000B0A31">
      <w:pPr>
        <w:jc w:val="both"/>
        <w:rPr>
          <w:rFonts w:ascii="Arial Narrow" w:hAnsi="Arial Narrow" w:cs="Arial"/>
          <w:b/>
          <w:sz w:val="20"/>
          <w:szCs w:val="20"/>
        </w:rPr>
      </w:pPr>
    </w:p>
    <w:p w14:paraId="37448EF6" w14:textId="77777777" w:rsidR="00E716EC" w:rsidRPr="00EF4162" w:rsidRDefault="00E716EC" w:rsidP="000B0A31">
      <w:pPr>
        <w:jc w:val="both"/>
        <w:rPr>
          <w:rFonts w:ascii="Arial Narrow" w:hAnsi="Arial Narrow" w:cs="Arial"/>
          <w:b/>
          <w:sz w:val="20"/>
          <w:szCs w:val="20"/>
        </w:rPr>
      </w:pPr>
      <w:r w:rsidRPr="00EF4162">
        <w:rPr>
          <w:rFonts w:ascii="Arial Narrow" w:hAnsi="Arial Narrow" w:cs="Arial"/>
          <w:b/>
          <w:sz w:val="20"/>
          <w:szCs w:val="20"/>
        </w:rPr>
        <w:t>PROCESSO LICITATÓRIO Nº 244/2025</w:t>
      </w:r>
    </w:p>
    <w:p w14:paraId="5C2D4ACF" w14:textId="77777777" w:rsidR="00E716EC" w:rsidRPr="00EF4162" w:rsidRDefault="00E716EC" w:rsidP="000B0A31">
      <w:pPr>
        <w:jc w:val="both"/>
        <w:rPr>
          <w:rFonts w:ascii="Arial Narrow" w:hAnsi="Arial Narrow" w:cs="Arial"/>
          <w:sz w:val="20"/>
          <w:szCs w:val="20"/>
        </w:rPr>
      </w:pPr>
    </w:p>
    <w:p w14:paraId="509BC010" w14:textId="77777777" w:rsidR="00E716EC" w:rsidRPr="00EF4162" w:rsidRDefault="00E716EC" w:rsidP="000B0A31">
      <w:pPr>
        <w:jc w:val="both"/>
        <w:rPr>
          <w:rFonts w:ascii="Arial Narrow" w:hAnsi="Arial Narrow" w:cs="Arial"/>
          <w:sz w:val="20"/>
          <w:szCs w:val="20"/>
        </w:rPr>
      </w:pPr>
      <w:r w:rsidRPr="00EF4162">
        <w:rPr>
          <w:rFonts w:ascii="Arial Narrow" w:hAnsi="Arial Narrow" w:cs="Arial"/>
          <w:b/>
          <w:sz w:val="20"/>
          <w:szCs w:val="20"/>
        </w:rPr>
        <w:t xml:space="preserve">MODALIDADE </w:t>
      </w:r>
      <w:r w:rsidRPr="00EF4162">
        <w:rPr>
          <w:rFonts w:ascii="Arial Narrow" w:hAnsi="Arial Narrow" w:cs="Arial"/>
          <w:sz w:val="20"/>
          <w:szCs w:val="20"/>
        </w:rPr>
        <w:t xml:space="preserve">– </w:t>
      </w:r>
      <w:r w:rsidRPr="00EF4162">
        <w:rPr>
          <w:rFonts w:ascii="Arial Narrow" w:hAnsi="Arial Narrow" w:cs="Arial"/>
          <w:b/>
          <w:sz w:val="20"/>
          <w:szCs w:val="20"/>
        </w:rPr>
        <w:t>PREGÃO ELETRÔNICO SRP Nº 050/2025</w:t>
      </w:r>
    </w:p>
    <w:p w14:paraId="02240FFD" w14:textId="77777777" w:rsidR="00E716EC" w:rsidRPr="00EF4162" w:rsidRDefault="00E716EC" w:rsidP="000B0A31">
      <w:pPr>
        <w:jc w:val="both"/>
        <w:rPr>
          <w:rFonts w:ascii="Arial Narrow" w:hAnsi="Arial Narrow" w:cs="Arial"/>
          <w:b/>
          <w:sz w:val="20"/>
          <w:szCs w:val="20"/>
        </w:rPr>
      </w:pPr>
    </w:p>
    <w:p w14:paraId="2DA0DEC8" w14:textId="3C861F26" w:rsidR="00CC459E" w:rsidRPr="00EF4162" w:rsidRDefault="00E716EC" w:rsidP="000B0A31">
      <w:pPr>
        <w:jc w:val="both"/>
        <w:rPr>
          <w:rFonts w:ascii="Arial Narrow" w:hAnsi="Arial Narrow" w:cs="Arial"/>
          <w:b/>
          <w:sz w:val="20"/>
          <w:szCs w:val="20"/>
        </w:rPr>
      </w:pPr>
      <w:r w:rsidRPr="00EF4162">
        <w:rPr>
          <w:rFonts w:ascii="Arial Narrow" w:hAnsi="Arial Narrow" w:cs="Arial"/>
          <w:b/>
          <w:sz w:val="20"/>
          <w:szCs w:val="20"/>
        </w:rPr>
        <w:t>TIPO – MENOR PREÇO POR LOTE</w:t>
      </w:r>
    </w:p>
    <w:p w14:paraId="0F8F7520" w14:textId="77777777" w:rsidR="00CC459E" w:rsidRPr="00EF4162" w:rsidRDefault="00CC459E" w:rsidP="000B0A31">
      <w:pPr>
        <w:jc w:val="both"/>
        <w:rPr>
          <w:rFonts w:ascii="Arial Narrow" w:hAnsi="Arial Narrow" w:cs="Arial"/>
          <w:b/>
          <w:sz w:val="20"/>
          <w:szCs w:val="20"/>
        </w:rPr>
      </w:pPr>
    </w:p>
    <w:p w14:paraId="0D8D17A2" w14:textId="1ABA62E6" w:rsidR="00CC459E" w:rsidRPr="00EF4162" w:rsidRDefault="00CC459E" w:rsidP="000B0A31">
      <w:pPr>
        <w:jc w:val="both"/>
        <w:rPr>
          <w:rFonts w:ascii="Arial Narrow" w:hAnsi="Arial Narrow" w:cs="Arial"/>
          <w:b/>
          <w:sz w:val="20"/>
          <w:szCs w:val="20"/>
        </w:rPr>
      </w:pPr>
    </w:p>
    <w:p w14:paraId="7B70C1CE" w14:textId="69E369BE" w:rsidR="00854964" w:rsidRPr="00EF4162" w:rsidRDefault="00854964" w:rsidP="000B0A31">
      <w:pPr>
        <w:jc w:val="both"/>
        <w:rPr>
          <w:rFonts w:ascii="Arial Narrow" w:hAnsi="Arial Narrow" w:cs="Arial"/>
          <w:b/>
          <w:sz w:val="20"/>
          <w:szCs w:val="20"/>
        </w:rPr>
      </w:pPr>
    </w:p>
    <w:p w14:paraId="545C96BB" w14:textId="77777777" w:rsidR="00854964" w:rsidRPr="00EF4162" w:rsidRDefault="00854964" w:rsidP="000B0A31">
      <w:pPr>
        <w:jc w:val="both"/>
        <w:rPr>
          <w:rFonts w:ascii="Arial Narrow" w:hAnsi="Arial Narrow" w:cs="Arial"/>
          <w:b/>
          <w:sz w:val="20"/>
          <w:szCs w:val="20"/>
        </w:rPr>
      </w:pPr>
    </w:p>
    <w:p w14:paraId="78D04E81" w14:textId="77777777" w:rsidR="00CC459E" w:rsidRPr="00EF4162" w:rsidRDefault="00CC459E" w:rsidP="000B0A31">
      <w:pPr>
        <w:jc w:val="both"/>
        <w:rPr>
          <w:rFonts w:ascii="Arial Narrow" w:hAnsi="Arial Narrow" w:cs="Arial"/>
          <w:sz w:val="20"/>
          <w:szCs w:val="20"/>
        </w:rPr>
      </w:pPr>
    </w:p>
    <w:p w14:paraId="6A60B4F4" w14:textId="77777777" w:rsidR="00CC459E" w:rsidRPr="00EF4162" w:rsidRDefault="00CC459E" w:rsidP="000B0A31">
      <w:pPr>
        <w:jc w:val="both"/>
        <w:rPr>
          <w:rFonts w:ascii="Arial Narrow" w:hAnsi="Arial Narrow" w:cs="Arial"/>
          <w:b/>
          <w:sz w:val="20"/>
          <w:szCs w:val="20"/>
        </w:rPr>
      </w:pPr>
      <w:r w:rsidRPr="00EF4162">
        <w:rPr>
          <w:rFonts w:ascii="Arial Narrow" w:hAnsi="Arial Narrow" w:cs="Arial"/>
          <w:sz w:val="20"/>
          <w:szCs w:val="20"/>
        </w:rPr>
        <w:t>___________________ (RAZÃO SOCIAL DA LICITANTE), _______________(CNPJ Nº), sediada no (a)__________________________ (ENDEREÇO COMPLETO),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1B0AEBDB" w14:textId="77777777" w:rsidR="00CC459E" w:rsidRPr="00EF4162" w:rsidRDefault="00CC459E" w:rsidP="000B0A31">
      <w:pPr>
        <w:jc w:val="both"/>
        <w:rPr>
          <w:rFonts w:ascii="Arial Narrow" w:hAnsi="Arial Narrow" w:cs="Arial"/>
          <w:b/>
          <w:sz w:val="20"/>
          <w:szCs w:val="20"/>
        </w:rPr>
      </w:pPr>
    </w:p>
    <w:p w14:paraId="0D06E3AA" w14:textId="24B922D1" w:rsidR="00CC459E" w:rsidRPr="00EF4162" w:rsidRDefault="00CC459E" w:rsidP="000B0A31">
      <w:pPr>
        <w:jc w:val="both"/>
        <w:rPr>
          <w:rFonts w:ascii="Arial Narrow" w:hAnsi="Arial Narrow" w:cs="Arial"/>
          <w:sz w:val="20"/>
          <w:szCs w:val="20"/>
        </w:rPr>
      </w:pPr>
      <w:r w:rsidRPr="00EF4162">
        <w:rPr>
          <w:rFonts w:ascii="Arial Narrow" w:hAnsi="Arial Narrow" w:cs="Arial"/>
          <w:sz w:val="20"/>
          <w:szCs w:val="20"/>
        </w:rPr>
        <w:t xml:space="preserve">Cidade, ___ de ___________ </w:t>
      </w:r>
      <w:proofErr w:type="spellStart"/>
      <w:r w:rsidRPr="00EF4162">
        <w:rPr>
          <w:rFonts w:ascii="Arial Narrow" w:hAnsi="Arial Narrow" w:cs="Arial"/>
          <w:sz w:val="20"/>
          <w:szCs w:val="20"/>
        </w:rPr>
        <w:t>de</w:t>
      </w:r>
      <w:proofErr w:type="spellEnd"/>
      <w:r w:rsidRPr="00EF4162">
        <w:rPr>
          <w:rFonts w:ascii="Arial Narrow" w:hAnsi="Arial Narrow" w:cs="Arial"/>
          <w:sz w:val="20"/>
          <w:szCs w:val="20"/>
        </w:rPr>
        <w:t xml:space="preserve"> 202</w:t>
      </w:r>
      <w:r w:rsidR="00BD30DC" w:rsidRPr="00EF4162">
        <w:rPr>
          <w:rFonts w:ascii="Arial Narrow" w:hAnsi="Arial Narrow" w:cs="Arial"/>
          <w:sz w:val="20"/>
          <w:szCs w:val="20"/>
        </w:rPr>
        <w:t>6</w:t>
      </w:r>
      <w:r w:rsidRPr="00EF4162">
        <w:rPr>
          <w:rFonts w:ascii="Arial Narrow" w:hAnsi="Arial Narrow" w:cs="Arial"/>
          <w:sz w:val="20"/>
          <w:szCs w:val="20"/>
        </w:rPr>
        <w:t>.</w:t>
      </w:r>
    </w:p>
    <w:p w14:paraId="5C589F96" w14:textId="77777777" w:rsidR="00CC459E" w:rsidRPr="00EF4162" w:rsidRDefault="00CC459E" w:rsidP="000B0A31">
      <w:pPr>
        <w:jc w:val="both"/>
        <w:rPr>
          <w:rFonts w:ascii="Arial Narrow" w:hAnsi="Arial Narrow" w:cs="Arial"/>
          <w:sz w:val="20"/>
          <w:szCs w:val="20"/>
        </w:rPr>
      </w:pPr>
    </w:p>
    <w:p w14:paraId="4EEF2B7D" w14:textId="77777777" w:rsidR="00CC459E" w:rsidRPr="00EF4162" w:rsidRDefault="00CC459E" w:rsidP="000B0A31">
      <w:pPr>
        <w:jc w:val="both"/>
        <w:rPr>
          <w:rFonts w:ascii="Arial Narrow" w:hAnsi="Arial Narrow" w:cs="Arial"/>
          <w:sz w:val="20"/>
          <w:szCs w:val="20"/>
        </w:rPr>
      </w:pPr>
    </w:p>
    <w:p w14:paraId="486426C3" w14:textId="77777777" w:rsidR="00CC459E" w:rsidRPr="00EF4162" w:rsidRDefault="00CC459E" w:rsidP="000B0A31">
      <w:pPr>
        <w:jc w:val="both"/>
        <w:rPr>
          <w:rFonts w:ascii="Arial Narrow" w:hAnsi="Arial Narrow" w:cs="Arial"/>
          <w:sz w:val="20"/>
          <w:szCs w:val="20"/>
        </w:rPr>
      </w:pPr>
    </w:p>
    <w:p w14:paraId="452FE433" w14:textId="77777777" w:rsidR="00CC459E" w:rsidRPr="00EF4162" w:rsidRDefault="00CC459E" w:rsidP="000B0A31">
      <w:pPr>
        <w:jc w:val="both"/>
        <w:rPr>
          <w:rFonts w:ascii="Arial Narrow" w:hAnsi="Arial Narrow" w:cs="Arial"/>
          <w:sz w:val="20"/>
          <w:szCs w:val="20"/>
        </w:rPr>
      </w:pPr>
      <w:r w:rsidRPr="00EF4162">
        <w:rPr>
          <w:rFonts w:ascii="Arial Narrow" w:hAnsi="Arial Narrow" w:cs="Arial"/>
          <w:sz w:val="20"/>
          <w:szCs w:val="20"/>
        </w:rPr>
        <w:t>____________________________________</w:t>
      </w:r>
    </w:p>
    <w:p w14:paraId="59525ECE" w14:textId="77777777" w:rsidR="00CC459E" w:rsidRPr="00EF4162" w:rsidRDefault="00CC459E" w:rsidP="000B0A31">
      <w:pPr>
        <w:jc w:val="both"/>
        <w:rPr>
          <w:rFonts w:ascii="Arial Narrow" w:hAnsi="Arial Narrow" w:cs="Arial"/>
          <w:b/>
          <w:sz w:val="20"/>
          <w:szCs w:val="20"/>
        </w:rPr>
      </w:pPr>
      <w:r w:rsidRPr="00EF4162">
        <w:rPr>
          <w:rFonts w:ascii="Arial Narrow" w:hAnsi="Arial Narrow" w:cs="Arial"/>
          <w:b/>
          <w:sz w:val="20"/>
          <w:szCs w:val="20"/>
        </w:rPr>
        <w:t>(nome, carimbo, e assinatura do responsável legal da empresa).</w:t>
      </w:r>
    </w:p>
    <w:p w14:paraId="480BDC5A" w14:textId="77777777" w:rsidR="00CC459E" w:rsidRPr="00EF4162" w:rsidRDefault="00CC459E" w:rsidP="000B0A31">
      <w:pPr>
        <w:jc w:val="both"/>
        <w:rPr>
          <w:rFonts w:ascii="Arial Narrow" w:hAnsi="Arial Narrow" w:cs="Arial"/>
          <w:b/>
          <w:sz w:val="20"/>
          <w:szCs w:val="20"/>
        </w:rPr>
      </w:pPr>
    </w:p>
    <w:p w14:paraId="0A114888" w14:textId="77777777" w:rsidR="00CC459E" w:rsidRPr="00EF4162" w:rsidRDefault="00CC459E" w:rsidP="000B0A31">
      <w:pPr>
        <w:jc w:val="both"/>
        <w:rPr>
          <w:rFonts w:ascii="Arial Narrow" w:hAnsi="Arial Narrow" w:cs="Arial"/>
          <w:sz w:val="20"/>
          <w:szCs w:val="20"/>
        </w:rPr>
      </w:pPr>
    </w:p>
    <w:p w14:paraId="54184918" w14:textId="77777777" w:rsidR="00CC459E" w:rsidRPr="00EF4162" w:rsidRDefault="00CC459E" w:rsidP="000B0A31">
      <w:pPr>
        <w:jc w:val="both"/>
        <w:rPr>
          <w:rFonts w:ascii="Arial Narrow" w:hAnsi="Arial Narrow" w:cs="Arial"/>
          <w:sz w:val="20"/>
          <w:szCs w:val="20"/>
        </w:rPr>
      </w:pPr>
    </w:p>
    <w:p w14:paraId="42B906B2" w14:textId="77777777" w:rsidR="00CC459E" w:rsidRPr="00EF4162" w:rsidRDefault="00CC459E" w:rsidP="000B0A31">
      <w:pPr>
        <w:jc w:val="both"/>
        <w:rPr>
          <w:rFonts w:ascii="Arial Narrow" w:hAnsi="Arial Narrow" w:cs="Arial"/>
          <w:sz w:val="20"/>
          <w:szCs w:val="20"/>
        </w:rPr>
      </w:pPr>
    </w:p>
    <w:p w14:paraId="4F42A07F" w14:textId="77777777" w:rsidR="00CC459E" w:rsidRPr="00EF4162" w:rsidRDefault="00CC459E" w:rsidP="000B0A31">
      <w:pPr>
        <w:jc w:val="both"/>
        <w:rPr>
          <w:rFonts w:ascii="Arial Narrow" w:hAnsi="Arial Narrow" w:cs="Arial"/>
          <w:sz w:val="20"/>
          <w:szCs w:val="20"/>
        </w:rPr>
      </w:pPr>
    </w:p>
    <w:p w14:paraId="4A140D11" w14:textId="77777777" w:rsidR="00CC459E" w:rsidRPr="00EF4162" w:rsidRDefault="00CC459E" w:rsidP="000B0A31">
      <w:pPr>
        <w:jc w:val="both"/>
        <w:rPr>
          <w:rFonts w:ascii="Arial Narrow" w:hAnsi="Arial Narrow" w:cs="Arial"/>
          <w:sz w:val="20"/>
          <w:szCs w:val="20"/>
        </w:rPr>
      </w:pPr>
    </w:p>
    <w:p w14:paraId="7E461259" w14:textId="77777777" w:rsidR="00CC459E" w:rsidRPr="00EF4162" w:rsidRDefault="00CC459E" w:rsidP="000B0A31">
      <w:pPr>
        <w:jc w:val="both"/>
        <w:rPr>
          <w:rFonts w:ascii="Arial Narrow" w:hAnsi="Arial Narrow" w:cs="Arial"/>
          <w:sz w:val="20"/>
          <w:szCs w:val="20"/>
        </w:rPr>
      </w:pPr>
    </w:p>
    <w:p w14:paraId="613AE3FB" w14:textId="77777777" w:rsidR="00CC459E" w:rsidRPr="00EF4162" w:rsidRDefault="00CC459E" w:rsidP="000B0A31">
      <w:pPr>
        <w:jc w:val="both"/>
        <w:rPr>
          <w:rFonts w:ascii="Arial Narrow" w:hAnsi="Arial Narrow" w:cs="Arial"/>
          <w:sz w:val="20"/>
          <w:szCs w:val="20"/>
        </w:rPr>
      </w:pPr>
    </w:p>
    <w:p w14:paraId="2B48F392" w14:textId="77777777" w:rsidR="00CC459E" w:rsidRPr="00EF4162" w:rsidRDefault="00CC459E" w:rsidP="000B0A31">
      <w:pPr>
        <w:jc w:val="both"/>
        <w:rPr>
          <w:rFonts w:ascii="Arial Narrow" w:hAnsi="Arial Narrow" w:cs="Arial"/>
          <w:sz w:val="20"/>
          <w:szCs w:val="20"/>
        </w:rPr>
      </w:pPr>
    </w:p>
    <w:p w14:paraId="28B4E448" w14:textId="77777777" w:rsidR="00CC459E" w:rsidRPr="00EF4162" w:rsidRDefault="00CC459E" w:rsidP="000B0A31">
      <w:pPr>
        <w:jc w:val="both"/>
        <w:rPr>
          <w:rFonts w:ascii="Arial Narrow" w:hAnsi="Arial Narrow" w:cs="Arial"/>
          <w:sz w:val="20"/>
          <w:szCs w:val="20"/>
        </w:rPr>
      </w:pPr>
    </w:p>
    <w:p w14:paraId="3EA6797F" w14:textId="77777777" w:rsidR="00CC459E" w:rsidRPr="00EF4162" w:rsidRDefault="00CC459E" w:rsidP="000B0A31">
      <w:pPr>
        <w:jc w:val="both"/>
        <w:rPr>
          <w:rFonts w:ascii="Arial Narrow" w:hAnsi="Arial Narrow" w:cs="Arial"/>
          <w:sz w:val="20"/>
          <w:szCs w:val="20"/>
        </w:rPr>
      </w:pPr>
    </w:p>
    <w:p w14:paraId="138FC0BA" w14:textId="77777777" w:rsidR="00CC459E" w:rsidRPr="00EF4162" w:rsidRDefault="00CC459E" w:rsidP="000B0A31">
      <w:pPr>
        <w:jc w:val="both"/>
        <w:rPr>
          <w:rFonts w:ascii="Arial Narrow" w:hAnsi="Arial Narrow" w:cs="Arial"/>
          <w:sz w:val="20"/>
          <w:szCs w:val="20"/>
        </w:rPr>
      </w:pPr>
    </w:p>
    <w:p w14:paraId="0CE14CE8" w14:textId="77777777" w:rsidR="00CC459E" w:rsidRPr="00EF4162" w:rsidRDefault="00CC459E" w:rsidP="000B0A31">
      <w:pPr>
        <w:jc w:val="both"/>
        <w:rPr>
          <w:rFonts w:ascii="Arial Narrow" w:hAnsi="Arial Narrow" w:cs="Arial"/>
          <w:sz w:val="20"/>
          <w:szCs w:val="20"/>
        </w:rPr>
      </w:pPr>
    </w:p>
    <w:p w14:paraId="3A500FA3" w14:textId="77777777" w:rsidR="00CC459E" w:rsidRPr="00EF4162" w:rsidRDefault="00CC459E" w:rsidP="000B0A31">
      <w:pPr>
        <w:jc w:val="both"/>
        <w:rPr>
          <w:rFonts w:ascii="Arial Narrow" w:hAnsi="Arial Narrow" w:cs="Arial"/>
          <w:sz w:val="20"/>
          <w:szCs w:val="20"/>
        </w:rPr>
      </w:pPr>
    </w:p>
    <w:p w14:paraId="2C74B243" w14:textId="77777777" w:rsidR="00CC459E" w:rsidRPr="00EF4162" w:rsidRDefault="00CC459E" w:rsidP="000B0A31">
      <w:pPr>
        <w:jc w:val="both"/>
        <w:rPr>
          <w:rFonts w:ascii="Arial Narrow" w:hAnsi="Arial Narrow" w:cs="Arial"/>
          <w:sz w:val="20"/>
          <w:szCs w:val="20"/>
        </w:rPr>
      </w:pPr>
    </w:p>
    <w:p w14:paraId="13E78A36" w14:textId="77777777" w:rsidR="00CC459E" w:rsidRPr="00EF4162" w:rsidRDefault="00CC459E" w:rsidP="000B0A31">
      <w:pPr>
        <w:jc w:val="both"/>
        <w:rPr>
          <w:rFonts w:ascii="Arial Narrow" w:hAnsi="Arial Narrow" w:cs="Arial"/>
          <w:sz w:val="20"/>
          <w:szCs w:val="20"/>
        </w:rPr>
      </w:pPr>
    </w:p>
    <w:p w14:paraId="34ADF33D" w14:textId="77777777" w:rsidR="00CC459E" w:rsidRPr="00EF4162" w:rsidRDefault="00CC459E" w:rsidP="000B0A31">
      <w:pPr>
        <w:jc w:val="both"/>
        <w:rPr>
          <w:rFonts w:ascii="Arial Narrow" w:hAnsi="Arial Narrow" w:cs="Arial"/>
          <w:sz w:val="20"/>
          <w:szCs w:val="20"/>
        </w:rPr>
      </w:pPr>
    </w:p>
    <w:p w14:paraId="105938CA" w14:textId="77777777" w:rsidR="00CC459E" w:rsidRPr="00EF4162" w:rsidRDefault="00CC459E" w:rsidP="000B0A31">
      <w:pPr>
        <w:jc w:val="both"/>
        <w:rPr>
          <w:rFonts w:ascii="Arial Narrow" w:hAnsi="Arial Narrow" w:cs="Arial"/>
          <w:sz w:val="20"/>
          <w:szCs w:val="20"/>
        </w:rPr>
      </w:pPr>
    </w:p>
    <w:p w14:paraId="49E457C0" w14:textId="77777777" w:rsidR="00CC459E" w:rsidRPr="00EF4162" w:rsidRDefault="00CC459E" w:rsidP="000B0A31">
      <w:pPr>
        <w:jc w:val="both"/>
        <w:rPr>
          <w:rFonts w:ascii="Arial Narrow" w:hAnsi="Arial Narrow" w:cs="Arial"/>
          <w:sz w:val="20"/>
          <w:szCs w:val="20"/>
        </w:rPr>
      </w:pPr>
    </w:p>
    <w:p w14:paraId="58074DB2" w14:textId="77777777" w:rsidR="00CC459E" w:rsidRPr="00EF4162" w:rsidRDefault="00CC459E" w:rsidP="000B0A31">
      <w:pPr>
        <w:jc w:val="both"/>
        <w:rPr>
          <w:rFonts w:ascii="Arial Narrow" w:hAnsi="Arial Narrow" w:cs="Arial"/>
          <w:sz w:val="20"/>
          <w:szCs w:val="20"/>
        </w:rPr>
      </w:pPr>
    </w:p>
    <w:p w14:paraId="2B3C838D" w14:textId="77777777" w:rsidR="00CC459E" w:rsidRPr="00EF4162" w:rsidRDefault="00CC459E" w:rsidP="000B0A31">
      <w:pPr>
        <w:jc w:val="both"/>
        <w:rPr>
          <w:rFonts w:ascii="Arial Narrow" w:hAnsi="Arial Narrow" w:cs="Arial"/>
          <w:sz w:val="20"/>
          <w:szCs w:val="20"/>
        </w:rPr>
      </w:pPr>
    </w:p>
    <w:p w14:paraId="4B8F828D" w14:textId="31646831" w:rsidR="00CC459E" w:rsidRDefault="00CC459E" w:rsidP="000B0A31">
      <w:pPr>
        <w:jc w:val="both"/>
        <w:rPr>
          <w:rFonts w:ascii="Arial Narrow" w:hAnsi="Arial Narrow" w:cs="Arial"/>
          <w:sz w:val="20"/>
          <w:szCs w:val="20"/>
        </w:rPr>
      </w:pPr>
    </w:p>
    <w:p w14:paraId="73FDF717" w14:textId="70FD1EA5" w:rsidR="005B1206" w:rsidRDefault="005B1206" w:rsidP="000B0A31">
      <w:pPr>
        <w:jc w:val="both"/>
        <w:rPr>
          <w:rFonts w:ascii="Arial Narrow" w:hAnsi="Arial Narrow" w:cs="Arial"/>
          <w:sz w:val="20"/>
          <w:szCs w:val="20"/>
        </w:rPr>
      </w:pPr>
    </w:p>
    <w:p w14:paraId="398D925C" w14:textId="073494FD" w:rsidR="005B1206" w:rsidRDefault="005B1206" w:rsidP="000B0A31">
      <w:pPr>
        <w:jc w:val="both"/>
        <w:rPr>
          <w:rFonts w:ascii="Arial Narrow" w:hAnsi="Arial Narrow" w:cs="Arial"/>
          <w:sz w:val="20"/>
          <w:szCs w:val="20"/>
        </w:rPr>
      </w:pPr>
    </w:p>
    <w:p w14:paraId="07445EEB" w14:textId="64FA08E7" w:rsidR="005B1206" w:rsidRDefault="005B1206" w:rsidP="000B0A31">
      <w:pPr>
        <w:jc w:val="both"/>
        <w:rPr>
          <w:rFonts w:ascii="Arial Narrow" w:hAnsi="Arial Narrow" w:cs="Arial"/>
          <w:sz w:val="20"/>
          <w:szCs w:val="20"/>
        </w:rPr>
      </w:pPr>
    </w:p>
    <w:p w14:paraId="67347436" w14:textId="625B23D7" w:rsidR="005B1206" w:rsidRDefault="005B1206" w:rsidP="000B0A31">
      <w:pPr>
        <w:jc w:val="both"/>
        <w:rPr>
          <w:rFonts w:ascii="Arial Narrow" w:hAnsi="Arial Narrow" w:cs="Arial"/>
          <w:sz w:val="20"/>
          <w:szCs w:val="20"/>
        </w:rPr>
      </w:pPr>
    </w:p>
    <w:p w14:paraId="5D7AE258" w14:textId="4E4A31BE" w:rsidR="005B1206" w:rsidRDefault="005B1206" w:rsidP="000B0A31">
      <w:pPr>
        <w:jc w:val="both"/>
        <w:rPr>
          <w:rFonts w:ascii="Arial Narrow" w:hAnsi="Arial Narrow" w:cs="Arial"/>
          <w:sz w:val="20"/>
          <w:szCs w:val="20"/>
        </w:rPr>
      </w:pPr>
    </w:p>
    <w:p w14:paraId="0F6335D2" w14:textId="6C146D10" w:rsidR="005B1206" w:rsidRDefault="005B1206" w:rsidP="000B0A31">
      <w:pPr>
        <w:jc w:val="both"/>
        <w:rPr>
          <w:rFonts w:ascii="Arial Narrow" w:hAnsi="Arial Narrow" w:cs="Arial"/>
          <w:sz w:val="20"/>
          <w:szCs w:val="20"/>
        </w:rPr>
      </w:pPr>
    </w:p>
    <w:p w14:paraId="66A8EC5B" w14:textId="79804E79" w:rsidR="005B1206" w:rsidRDefault="005B1206" w:rsidP="000B0A31">
      <w:pPr>
        <w:jc w:val="both"/>
        <w:rPr>
          <w:rFonts w:ascii="Arial Narrow" w:hAnsi="Arial Narrow" w:cs="Arial"/>
          <w:sz w:val="20"/>
          <w:szCs w:val="20"/>
        </w:rPr>
      </w:pPr>
    </w:p>
    <w:p w14:paraId="4A4F7BFB" w14:textId="6654281E" w:rsidR="005B1206" w:rsidRDefault="005B1206" w:rsidP="000B0A31">
      <w:pPr>
        <w:jc w:val="both"/>
        <w:rPr>
          <w:rFonts w:ascii="Arial Narrow" w:hAnsi="Arial Narrow" w:cs="Arial"/>
          <w:sz w:val="20"/>
          <w:szCs w:val="20"/>
        </w:rPr>
      </w:pPr>
    </w:p>
    <w:p w14:paraId="4594023B" w14:textId="77777777" w:rsidR="005B1206" w:rsidRPr="00EF4162" w:rsidRDefault="005B1206" w:rsidP="000B0A31">
      <w:pPr>
        <w:jc w:val="both"/>
        <w:rPr>
          <w:rFonts w:ascii="Arial Narrow" w:hAnsi="Arial Narrow" w:cs="Arial"/>
          <w:sz w:val="20"/>
          <w:szCs w:val="20"/>
        </w:rPr>
      </w:pPr>
    </w:p>
    <w:p w14:paraId="5B903C41" w14:textId="77777777" w:rsidR="00CC459E" w:rsidRPr="00EF4162" w:rsidRDefault="00CC459E" w:rsidP="000B0A31">
      <w:pPr>
        <w:jc w:val="both"/>
        <w:rPr>
          <w:rFonts w:ascii="Arial Narrow" w:hAnsi="Arial Narrow" w:cs="Arial"/>
          <w:sz w:val="20"/>
          <w:szCs w:val="20"/>
        </w:rPr>
      </w:pPr>
    </w:p>
    <w:p w14:paraId="47646C12" w14:textId="194E3714" w:rsidR="00CC459E" w:rsidRPr="00EF4162" w:rsidRDefault="00CC459E" w:rsidP="000B0A31">
      <w:pPr>
        <w:jc w:val="both"/>
        <w:rPr>
          <w:rFonts w:ascii="Arial Narrow" w:hAnsi="Arial Narrow" w:cs="Arial"/>
          <w:sz w:val="20"/>
          <w:szCs w:val="20"/>
        </w:rPr>
      </w:pPr>
    </w:p>
    <w:p w14:paraId="71743BD6" w14:textId="77777777" w:rsidR="00CC459E" w:rsidRPr="00EF4162" w:rsidRDefault="00CC459E" w:rsidP="005B1206">
      <w:pPr>
        <w:jc w:val="center"/>
        <w:rPr>
          <w:rFonts w:ascii="Arial Narrow" w:hAnsi="Arial Narrow" w:cs="Arial"/>
          <w:b/>
          <w:sz w:val="20"/>
          <w:szCs w:val="20"/>
        </w:rPr>
      </w:pPr>
      <w:r w:rsidRPr="00EF4162">
        <w:rPr>
          <w:rFonts w:ascii="Arial Narrow" w:hAnsi="Arial Narrow" w:cs="Arial"/>
          <w:b/>
          <w:sz w:val="20"/>
          <w:szCs w:val="20"/>
        </w:rPr>
        <w:lastRenderedPageBreak/>
        <w:t>ANEXO VII</w:t>
      </w:r>
    </w:p>
    <w:p w14:paraId="13286646" w14:textId="77777777" w:rsidR="00CC459E" w:rsidRPr="00EF4162" w:rsidRDefault="00CC459E" w:rsidP="005B1206">
      <w:pPr>
        <w:jc w:val="center"/>
        <w:rPr>
          <w:rFonts w:ascii="Arial Narrow" w:hAnsi="Arial Narrow" w:cs="Arial"/>
          <w:b/>
          <w:sz w:val="20"/>
          <w:szCs w:val="20"/>
        </w:rPr>
      </w:pPr>
    </w:p>
    <w:p w14:paraId="0FE843B4" w14:textId="77777777" w:rsidR="00CC459E" w:rsidRPr="00EF4162" w:rsidRDefault="00CC459E" w:rsidP="005B1206">
      <w:pPr>
        <w:jc w:val="center"/>
        <w:rPr>
          <w:rFonts w:ascii="Arial Narrow" w:hAnsi="Arial Narrow" w:cs="Arial"/>
          <w:b/>
          <w:sz w:val="20"/>
          <w:szCs w:val="20"/>
        </w:rPr>
      </w:pPr>
      <w:r w:rsidRPr="00EF4162">
        <w:rPr>
          <w:rFonts w:ascii="Arial Narrow" w:hAnsi="Arial Narrow" w:cs="Arial"/>
          <w:b/>
          <w:sz w:val="20"/>
          <w:szCs w:val="20"/>
        </w:rPr>
        <w:t>MODELO DE DECLARAÇÃO DE MICROEMPRESA E EMPRESA DE PEQUENO PORTE, OU COOPERATIVA ENQUADRADA NO ARTIGO 34 DA LEI Nº 11.488, DE 2007.</w:t>
      </w:r>
    </w:p>
    <w:p w14:paraId="5C7A13AD" w14:textId="77777777" w:rsidR="00CC459E" w:rsidRPr="00EF4162" w:rsidRDefault="00CC459E" w:rsidP="000B0A31">
      <w:pPr>
        <w:jc w:val="both"/>
        <w:rPr>
          <w:rFonts w:ascii="Arial Narrow" w:hAnsi="Arial Narrow" w:cs="Arial"/>
          <w:b/>
          <w:sz w:val="20"/>
          <w:szCs w:val="20"/>
        </w:rPr>
      </w:pPr>
    </w:p>
    <w:p w14:paraId="5251B208" w14:textId="77777777" w:rsidR="00CC459E" w:rsidRPr="00EF4162" w:rsidRDefault="00CC459E" w:rsidP="000B0A31">
      <w:pPr>
        <w:jc w:val="both"/>
        <w:rPr>
          <w:rFonts w:ascii="Arial Narrow" w:hAnsi="Arial Narrow" w:cs="Arial"/>
          <w:b/>
          <w:sz w:val="20"/>
          <w:szCs w:val="20"/>
        </w:rPr>
      </w:pPr>
    </w:p>
    <w:p w14:paraId="2327C31C" w14:textId="2FC7FB24" w:rsidR="00CC459E" w:rsidRPr="00EF4162" w:rsidRDefault="00CC459E" w:rsidP="000B0A31">
      <w:pPr>
        <w:jc w:val="both"/>
        <w:rPr>
          <w:rFonts w:ascii="Arial Narrow" w:hAnsi="Arial Narrow" w:cs="Arial"/>
          <w:b/>
          <w:sz w:val="20"/>
          <w:szCs w:val="20"/>
        </w:rPr>
      </w:pPr>
    </w:p>
    <w:p w14:paraId="25FA5EEF" w14:textId="77777777" w:rsidR="00854964" w:rsidRPr="00EF4162" w:rsidRDefault="00854964" w:rsidP="000B0A31">
      <w:pPr>
        <w:jc w:val="both"/>
        <w:rPr>
          <w:rFonts w:ascii="Arial Narrow" w:hAnsi="Arial Narrow" w:cs="Arial"/>
          <w:b/>
          <w:sz w:val="20"/>
          <w:szCs w:val="20"/>
        </w:rPr>
      </w:pPr>
    </w:p>
    <w:p w14:paraId="4774D9B8" w14:textId="77777777" w:rsidR="00CC459E" w:rsidRPr="00EF4162" w:rsidRDefault="00CC459E" w:rsidP="000B0A31">
      <w:pPr>
        <w:jc w:val="both"/>
        <w:rPr>
          <w:rFonts w:ascii="Arial Narrow" w:hAnsi="Arial Narrow" w:cs="Arial"/>
          <w:b/>
          <w:sz w:val="20"/>
          <w:szCs w:val="20"/>
        </w:rPr>
      </w:pPr>
    </w:p>
    <w:p w14:paraId="425A4E53" w14:textId="77777777" w:rsidR="00E716EC" w:rsidRPr="00EF4162" w:rsidRDefault="00E716EC" w:rsidP="000B0A31">
      <w:pPr>
        <w:jc w:val="both"/>
        <w:rPr>
          <w:rFonts w:ascii="Arial Narrow" w:hAnsi="Arial Narrow" w:cs="Arial"/>
          <w:b/>
          <w:sz w:val="20"/>
          <w:szCs w:val="20"/>
        </w:rPr>
      </w:pPr>
      <w:r w:rsidRPr="00EF4162">
        <w:rPr>
          <w:rFonts w:ascii="Arial Narrow" w:hAnsi="Arial Narrow" w:cs="Arial"/>
          <w:b/>
          <w:sz w:val="20"/>
          <w:szCs w:val="20"/>
        </w:rPr>
        <w:t>PROCESSO LICITATÓRIO Nº 244/2025</w:t>
      </w:r>
    </w:p>
    <w:p w14:paraId="1D7BAC0F" w14:textId="77777777" w:rsidR="00E716EC" w:rsidRPr="00EF4162" w:rsidRDefault="00E716EC" w:rsidP="000B0A31">
      <w:pPr>
        <w:jc w:val="both"/>
        <w:rPr>
          <w:rFonts w:ascii="Arial Narrow" w:hAnsi="Arial Narrow" w:cs="Arial"/>
          <w:sz w:val="20"/>
          <w:szCs w:val="20"/>
        </w:rPr>
      </w:pPr>
    </w:p>
    <w:p w14:paraId="2C847020" w14:textId="77777777" w:rsidR="00E716EC" w:rsidRPr="00EF4162" w:rsidRDefault="00E716EC" w:rsidP="000B0A31">
      <w:pPr>
        <w:jc w:val="both"/>
        <w:rPr>
          <w:rFonts w:ascii="Arial Narrow" w:hAnsi="Arial Narrow" w:cs="Arial"/>
          <w:sz w:val="20"/>
          <w:szCs w:val="20"/>
        </w:rPr>
      </w:pPr>
      <w:r w:rsidRPr="00EF4162">
        <w:rPr>
          <w:rFonts w:ascii="Arial Narrow" w:hAnsi="Arial Narrow" w:cs="Arial"/>
          <w:b/>
          <w:sz w:val="20"/>
          <w:szCs w:val="20"/>
        </w:rPr>
        <w:t xml:space="preserve">MODALIDADE </w:t>
      </w:r>
      <w:r w:rsidRPr="00EF4162">
        <w:rPr>
          <w:rFonts w:ascii="Arial Narrow" w:hAnsi="Arial Narrow" w:cs="Arial"/>
          <w:sz w:val="20"/>
          <w:szCs w:val="20"/>
        </w:rPr>
        <w:t xml:space="preserve">– </w:t>
      </w:r>
      <w:r w:rsidRPr="00EF4162">
        <w:rPr>
          <w:rFonts w:ascii="Arial Narrow" w:hAnsi="Arial Narrow" w:cs="Arial"/>
          <w:b/>
          <w:sz w:val="20"/>
          <w:szCs w:val="20"/>
        </w:rPr>
        <w:t>PREGÃO ELETRÔNICO SRP Nº 050/2025</w:t>
      </w:r>
    </w:p>
    <w:p w14:paraId="6FCE49B3" w14:textId="77777777" w:rsidR="00E716EC" w:rsidRPr="00EF4162" w:rsidRDefault="00E716EC" w:rsidP="000B0A31">
      <w:pPr>
        <w:jc w:val="both"/>
        <w:rPr>
          <w:rFonts w:ascii="Arial Narrow" w:hAnsi="Arial Narrow" w:cs="Arial"/>
          <w:b/>
          <w:sz w:val="20"/>
          <w:szCs w:val="20"/>
        </w:rPr>
      </w:pPr>
    </w:p>
    <w:p w14:paraId="58C9EA62" w14:textId="57EE3C35" w:rsidR="00CC459E" w:rsidRPr="00EF4162" w:rsidRDefault="00E716EC" w:rsidP="000B0A31">
      <w:pPr>
        <w:jc w:val="both"/>
        <w:rPr>
          <w:rFonts w:ascii="Arial Narrow" w:hAnsi="Arial Narrow" w:cs="Arial"/>
          <w:b/>
          <w:sz w:val="20"/>
          <w:szCs w:val="20"/>
        </w:rPr>
      </w:pPr>
      <w:r w:rsidRPr="00EF4162">
        <w:rPr>
          <w:rFonts w:ascii="Arial Narrow" w:hAnsi="Arial Narrow" w:cs="Arial"/>
          <w:b/>
          <w:sz w:val="20"/>
          <w:szCs w:val="20"/>
        </w:rPr>
        <w:t>TIPO – MENOR PREÇO POR LOTE</w:t>
      </w:r>
    </w:p>
    <w:p w14:paraId="55319089" w14:textId="77777777" w:rsidR="00CC459E" w:rsidRPr="00EF4162" w:rsidRDefault="00CC459E" w:rsidP="000B0A31">
      <w:pPr>
        <w:jc w:val="both"/>
        <w:rPr>
          <w:rFonts w:ascii="Arial Narrow" w:hAnsi="Arial Narrow" w:cs="Arial"/>
          <w:b/>
          <w:sz w:val="20"/>
          <w:szCs w:val="20"/>
        </w:rPr>
      </w:pPr>
    </w:p>
    <w:p w14:paraId="6982B6ED" w14:textId="1118BBE9" w:rsidR="00CC459E" w:rsidRPr="00EF4162" w:rsidRDefault="00CC459E" w:rsidP="000B0A31">
      <w:pPr>
        <w:jc w:val="both"/>
        <w:rPr>
          <w:rFonts w:ascii="Arial Narrow" w:hAnsi="Arial Narrow" w:cs="Arial"/>
          <w:b/>
          <w:sz w:val="20"/>
          <w:szCs w:val="20"/>
        </w:rPr>
      </w:pPr>
    </w:p>
    <w:p w14:paraId="7CED9F40" w14:textId="430350A3" w:rsidR="00854964" w:rsidRPr="00EF4162" w:rsidRDefault="00854964" w:rsidP="000B0A31">
      <w:pPr>
        <w:jc w:val="both"/>
        <w:rPr>
          <w:rFonts w:ascii="Arial Narrow" w:hAnsi="Arial Narrow" w:cs="Arial"/>
          <w:b/>
          <w:sz w:val="20"/>
          <w:szCs w:val="20"/>
        </w:rPr>
      </w:pPr>
    </w:p>
    <w:p w14:paraId="713956C0" w14:textId="3FC20647" w:rsidR="00854964" w:rsidRPr="00EF4162" w:rsidRDefault="00854964" w:rsidP="000B0A31">
      <w:pPr>
        <w:jc w:val="both"/>
        <w:rPr>
          <w:rFonts w:ascii="Arial Narrow" w:hAnsi="Arial Narrow" w:cs="Arial"/>
          <w:b/>
          <w:sz w:val="20"/>
          <w:szCs w:val="20"/>
        </w:rPr>
      </w:pPr>
    </w:p>
    <w:p w14:paraId="11779575" w14:textId="77777777" w:rsidR="00854964" w:rsidRPr="00EF4162" w:rsidRDefault="00854964" w:rsidP="000B0A31">
      <w:pPr>
        <w:jc w:val="both"/>
        <w:rPr>
          <w:rFonts w:ascii="Arial Narrow" w:hAnsi="Arial Narrow" w:cs="Arial"/>
          <w:b/>
          <w:sz w:val="20"/>
          <w:szCs w:val="20"/>
        </w:rPr>
      </w:pPr>
    </w:p>
    <w:p w14:paraId="56B09629" w14:textId="3F1F114E" w:rsidR="00CC459E" w:rsidRPr="00EF4162" w:rsidRDefault="00CC459E" w:rsidP="000B0A31">
      <w:pPr>
        <w:jc w:val="both"/>
        <w:rPr>
          <w:rFonts w:ascii="Arial Narrow" w:hAnsi="Arial Narrow" w:cs="Arial"/>
          <w:sz w:val="20"/>
          <w:szCs w:val="20"/>
        </w:rPr>
      </w:pPr>
      <w:r w:rsidRPr="00EF4162">
        <w:rPr>
          <w:rFonts w:ascii="Arial Narrow" w:hAnsi="Arial Narrow" w:cs="Arial"/>
          <w:sz w:val="20"/>
          <w:szCs w:val="20"/>
        </w:rPr>
        <w:t xml:space="preserve">DECLARO, sob as penas da Lei, em atendimento ao Edital do </w:t>
      </w:r>
      <w:r w:rsidRPr="00EF4162">
        <w:rPr>
          <w:rFonts w:ascii="Arial Narrow" w:hAnsi="Arial Narrow" w:cs="Arial"/>
          <w:b/>
          <w:sz w:val="20"/>
          <w:szCs w:val="20"/>
        </w:rPr>
        <w:t>Pregão Eletrônico SRP nº 0</w:t>
      </w:r>
      <w:r w:rsidR="00E716EC" w:rsidRPr="00EF4162">
        <w:rPr>
          <w:rFonts w:ascii="Arial Narrow" w:hAnsi="Arial Narrow" w:cs="Arial"/>
          <w:b/>
          <w:sz w:val="20"/>
          <w:szCs w:val="20"/>
        </w:rPr>
        <w:t>50</w:t>
      </w:r>
      <w:r w:rsidRPr="00EF4162">
        <w:rPr>
          <w:rFonts w:ascii="Arial Narrow" w:hAnsi="Arial Narrow" w:cs="Arial"/>
          <w:b/>
          <w:sz w:val="20"/>
          <w:szCs w:val="20"/>
        </w:rPr>
        <w:t>/2025</w:t>
      </w:r>
      <w:r w:rsidRPr="00EF4162">
        <w:rPr>
          <w:rFonts w:ascii="Arial Narrow" w:hAnsi="Arial Narrow" w:cs="Arial"/>
          <w:sz w:val="20"/>
          <w:szCs w:val="20"/>
        </w:rPr>
        <w:t xml:space="preserve">, promovido pela PREFEITURA DE MUNICIPAL DE SANTALUZ/BA, marcado para às </w:t>
      </w:r>
      <w:r w:rsidR="004020E3" w:rsidRPr="00EF4162">
        <w:rPr>
          <w:rFonts w:ascii="Arial Narrow" w:hAnsi="Arial Narrow" w:cs="Arial"/>
          <w:b/>
          <w:sz w:val="20"/>
          <w:szCs w:val="20"/>
        </w:rPr>
        <w:t>09</w:t>
      </w:r>
      <w:r w:rsidRPr="00EF4162">
        <w:rPr>
          <w:rFonts w:ascii="Arial Narrow" w:hAnsi="Arial Narrow" w:cs="Arial"/>
          <w:b/>
          <w:sz w:val="20"/>
          <w:szCs w:val="20"/>
        </w:rPr>
        <w:t>:00</w:t>
      </w:r>
      <w:r w:rsidRPr="00EF4162">
        <w:rPr>
          <w:rFonts w:ascii="Arial Narrow" w:hAnsi="Arial Narrow" w:cs="Arial"/>
          <w:sz w:val="20"/>
          <w:szCs w:val="20"/>
        </w:rPr>
        <w:t xml:space="preserve"> horas do dia </w:t>
      </w:r>
      <w:proofErr w:type="spellStart"/>
      <w:r w:rsidR="00E823EB" w:rsidRPr="00EF4162">
        <w:rPr>
          <w:rFonts w:ascii="Arial Narrow" w:hAnsi="Arial Narrow" w:cs="Arial"/>
          <w:b/>
          <w:sz w:val="20"/>
          <w:szCs w:val="20"/>
        </w:rPr>
        <w:t>xx</w:t>
      </w:r>
      <w:proofErr w:type="spellEnd"/>
      <w:r w:rsidR="00E823EB" w:rsidRPr="00EF4162">
        <w:rPr>
          <w:rFonts w:ascii="Arial Narrow" w:hAnsi="Arial Narrow" w:cs="Arial"/>
          <w:b/>
          <w:sz w:val="20"/>
          <w:szCs w:val="20"/>
        </w:rPr>
        <w:t>/</w:t>
      </w:r>
      <w:proofErr w:type="spellStart"/>
      <w:r w:rsidR="00E823EB" w:rsidRPr="00EF4162">
        <w:rPr>
          <w:rFonts w:ascii="Arial Narrow" w:hAnsi="Arial Narrow" w:cs="Arial"/>
          <w:b/>
          <w:sz w:val="20"/>
          <w:szCs w:val="20"/>
        </w:rPr>
        <w:t>xx</w:t>
      </w:r>
      <w:proofErr w:type="spellEnd"/>
      <w:r w:rsidRPr="00EF4162">
        <w:rPr>
          <w:rFonts w:ascii="Arial Narrow" w:hAnsi="Arial Narrow" w:cs="Arial"/>
          <w:b/>
          <w:sz w:val="20"/>
          <w:szCs w:val="20"/>
        </w:rPr>
        <w:t>/202</w:t>
      </w:r>
      <w:r w:rsidR="00E716EC" w:rsidRPr="00EF4162">
        <w:rPr>
          <w:rFonts w:ascii="Arial Narrow" w:hAnsi="Arial Narrow" w:cs="Arial"/>
          <w:b/>
          <w:sz w:val="20"/>
          <w:szCs w:val="20"/>
        </w:rPr>
        <w:t>6</w:t>
      </w:r>
      <w:r w:rsidRPr="00EF4162">
        <w:rPr>
          <w:rFonts w:ascii="Arial Narrow" w:hAnsi="Arial Narrow" w:cs="Arial"/>
          <w:sz w:val="20"/>
          <w:szCs w:val="20"/>
        </w:rPr>
        <w:t xml:space="preserve">, que a empresa (nome completo) – CNPJ n.º ____________, com sede (ou domicílio) no (endereço completo), por mim representada, atende os requisitos previstos na Lei Complementar n° 123, de 14/12/2006, em especial quanto ao seu art. 3º. </w:t>
      </w:r>
    </w:p>
    <w:p w14:paraId="4F7D8A98" w14:textId="77777777" w:rsidR="00CC459E" w:rsidRPr="00EF4162" w:rsidRDefault="00CC459E" w:rsidP="000B0A31">
      <w:pPr>
        <w:jc w:val="both"/>
        <w:rPr>
          <w:rFonts w:ascii="Arial Narrow" w:hAnsi="Arial Narrow" w:cs="Arial"/>
          <w:sz w:val="20"/>
          <w:szCs w:val="20"/>
        </w:rPr>
      </w:pPr>
    </w:p>
    <w:p w14:paraId="1E3AD20C" w14:textId="1FDAFC1B" w:rsidR="00CC459E" w:rsidRPr="00EF4162" w:rsidRDefault="00CC459E" w:rsidP="000B0A31">
      <w:pPr>
        <w:jc w:val="both"/>
        <w:rPr>
          <w:rFonts w:ascii="Arial Narrow" w:hAnsi="Arial Narrow" w:cs="Arial"/>
          <w:sz w:val="20"/>
          <w:szCs w:val="20"/>
        </w:rPr>
      </w:pPr>
      <w:r w:rsidRPr="00EF4162">
        <w:rPr>
          <w:rFonts w:ascii="Arial Narrow" w:hAnsi="Arial Narrow" w:cs="Arial"/>
          <w:sz w:val="20"/>
          <w:szCs w:val="20"/>
        </w:rPr>
        <w:t xml:space="preserve">Cidade, ___ de ___________ </w:t>
      </w:r>
      <w:proofErr w:type="spellStart"/>
      <w:r w:rsidRPr="00EF4162">
        <w:rPr>
          <w:rFonts w:ascii="Arial Narrow" w:hAnsi="Arial Narrow" w:cs="Arial"/>
          <w:sz w:val="20"/>
          <w:szCs w:val="20"/>
        </w:rPr>
        <w:t>de</w:t>
      </w:r>
      <w:proofErr w:type="spellEnd"/>
      <w:r w:rsidRPr="00EF4162">
        <w:rPr>
          <w:rFonts w:ascii="Arial Narrow" w:hAnsi="Arial Narrow" w:cs="Arial"/>
          <w:sz w:val="20"/>
          <w:szCs w:val="20"/>
        </w:rPr>
        <w:t xml:space="preserve"> 202</w:t>
      </w:r>
      <w:r w:rsidR="00E716EC" w:rsidRPr="00EF4162">
        <w:rPr>
          <w:rFonts w:ascii="Arial Narrow" w:hAnsi="Arial Narrow" w:cs="Arial"/>
          <w:sz w:val="20"/>
          <w:szCs w:val="20"/>
        </w:rPr>
        <w:t>6</w:t>
      </w:r>
      <w:r w:rsidRPr="00EF4162">
        <w:rPr>
          <w:rFonts w:ascii="Arial Narrow" w:hAnsi="Arial Narrow" w:cs="Arial"/>
          <w:sz w:val="20"/>
          <w:szCs w:val="20"/>
        </w:rPr>
        <w:t>.</w:t>
      </w:r>
    </w:p>
    <w:p w14:paraId="5198CE41" w14:textId="77777777" w:rsidR="00CC459E" w:rsidRPr="00EF4162" w:rsidRDefault="00CC459E" w:rsidP="000B0A31">
      <w:pPr>
        <w:jc w:val="both"/>
        <w:rPr>
          <w:rFonts w:ascii="Arial Narrow" w:hAnsi="Arial Narrow" w:cs="Arial"/>
          <w:sz w:val="20"/>
          <w:szCs w:val="20"/>
        </w:rPr>
      </w:pPr>
    </w:p>
    <w:p w14:paraId="6E2D80C8" w14:textId="77777777" w:rsidR="00CC459E" w:rsidRPr="00EF4162" w:rsidRDefault="00CC459E" w:rsidP="000B0A31">
      <w:pPr>
        <w:jc w:val="both"/>
        <w:rPr>
          <w:rFonts w:ascii="Arial Narrow" w:hAnsi="Arial Narrow" w:cs="Arial"/>
          <w:sz w:val="20"/>
          <w:szCs w:val="20"/>
        </w:rPr>
      </w:pPr>
    </w:p>
    <w:p w14:paraId="62B26B72" w14:textId="77777777" w:rsidR="00CC459E" w:rsidRPr="00EF4162" w:rsidRDefault="00CC459E" w:rsidP="000B0A31">
      <w:pPr>
        <w:jc w:val="both"/>
        <w:rPr>
          <w:rFonts w:ascii="Arial Narrow" w:hAnsi="Arial Narrow" w:cs="Arial"/>
          <w:sz w:val="20"/>
          <w:szCs w:val="20"/>
        </w:rPr>
      </w:pPr>
    </w:p>
    <w:p w14:paraId="71D0D8BE" w14:textId="77777777" w:rsidR="00CC459E" w:rsidRPr="00EF4162" w:rsidRDefault="00CC459E" w:rsidP="000B0A31">
      <w:pPr>
        <w:jc w:val="both"/>
        <w:rPr>
          <w:rFonts w:ascii="Arial Narrow" w:hAnsi="Arial Narrow" w:cs="Arial"/>
          <w:sz w:val="20"/>
          <w:szCs w:val="20"/>
        </w:rPr>
      </w:pPr>
      <w:r w:rsidRPr="00EF4162">
        <w:rPr>
          <w:rFonts w:ascii="Arial Narrow" w:hAnsi="Arial Narrow" w:cs="Arial"/>
          <w:sz w:val="20"/>
          <w:szCs w:val="20"/>
        </w:rPr>
        <w:t>_______________________________________</w:t>
      </w:r>
    </w:p>
    <w:p w14:paraId="7417D32D" w14:textId="77777777" w:rsidR="00CC459E" w:rsidRPr="00EF4162" w:rsidRDefault="00CC459E" w:rsidP="000B0A31">
      <w:pPr>
        <w:jc w:val="both"/>
        <w:rPr>
          <w:rFonts w:ascii="Arial Narrow" w:hAnsi="Arial Narrow" w:cs="Arial"/>
          <w:b/>
          <w:sz w:val="20"/>
          <w:szCs w:val="20"/>
        </w:rPr>
      </w:pPr>
      <w:r w:rsidRPr="00EF4162">
        <w:rPr>
          <w:rFonts w:ascii="Arial Narrow" w:hAnsi="Arial Narrow" w:cs="Arial"/>
          <w:b/>
          <w:sz w:val="20"/>
          <w:szCs w:val="20"/>
        </w:rPr>
        <w:t>(nome, carimbo e assinatura do representante legal da empresa).</w:t>
      </w:r>
    </w:p>
    <w:p w14:paraId="510D63C0" w14:textId="77777777" w:rsidR="00CC459E" w:rsidRPr="00EF4162" w:rsidRDefault="00CC459E" w:rsidP="000B0A31">
      <w:pPr>
        <w:jc w:val="both"/>
        <w:rPr>
          <w:rFonts w:ascii="Arial Narrow" w:hAnsi="Arial Narrow" w:cs="Arial"/>
          <w:sz w:val="20"/>
          <w:szCs w:val="20"/>
        </w:rPr>
      </w:pPr>
    </w:p>
    <w:p w14:paraId="09B8A714" w14:textId="77777777" w:rsidR="00CC459E" w:rsidRPr="00EF4162" w:rsidRDefault="00CC459E" w:rsidP="000B0A31">
      <w:pPr>
        <w:jc w:val="both"/>
        <w:rPr>
          <w:rFonts w:ascii="Arial Narrow" w:hAnsi="Arial Narrow" w:cs="Arial"/>
          <w:sz w:val="20"/>
          <w:szCs w:val="20"/>
        </w:rPr>
      </w:pPr>
    </w:p>
    <w:p w14:paraId="0BEE5414" w14:textId="77777777" w:rsidR="00CC459E" w:rsidRPr="00EF4162" w:rsidRDefault="00CC459E" w:rsidP="000B0A31">
      <w:pPr>
        <w:jc w:val="both"/>
        <w:rPr>
          <w:rFonts w:ascii="Arial Narrow" w:hAnsi="Arial Narrow" w:cs="Arial"/>
          <w:sz w:val="20"/>
          <w:szCs w:val="20"/>
        </w:rPr>
      </w:pPr>
    </w:p>
    <w:p w14:paraId="511C4461" w14:textId="77777777" w:rsidR="00CC459E" w:rsidRPr="00EF4162" w:rsidRDefault="00CC459E" w:rsidP="000B0A31">
      <w:pPr>
        <w:jc w:val="both"/>
        <w:rPr>
          <w:rFonts w:ascii="Arial Narrow" w:hAnsi="Arial Narrow" w:cs="Arial"/>
          <w:sz w:val="20"/>
          <w:szCs w:val="20"/>
        </w:rPr>
      </w:pPr>
    </w:p>
    <w:p w14:paraId="44781128" w14:textId="77777777" w:rsidR="00CC459E" w:rsidRPr="00EF4162" w:rsidRDefault="00CC459E" w:rsidP="000B0A31">
      <w:pPr>
        <w:jc w:val="both"/>
        <w:rPr>
          <w:rFonts w:ascii="Arial Narrow" w:hAnsi="Arial Narrow" w:cs="Arial"/>
          <w:sz w:val="20"/>
          <w:szCs w:val="20"/>
        </w:rPr>
      </w:pPr>
    </w:p>
    <w:p w14:paraId="4D371627" w14:textId="77777777" w:rsidR="00CC459E" w:rsidRPr="00EF4162" w:rsidRDefault="00CC459E" w:rsidP="000B0A31">
      <w:pPr>
        <w:jc w:val="both"/>
        <w:rPr>
          <w:rFonts w:ascii="Arial Narrow" w:hAnsi="Arial Narrow" w:cs="Arial"/>
          <w:sz w:val="20"/>
          <w:szCs w:val="20"/>
        </w:rPr>
      </w:pPr>
    </w:p>
    <w:p w14:paraId="5559C237" w14:textId="77777777" w:rsidR="00CC459E" w:rsidRPr="00EF4162" w:rsidRDefault="00CC459E" w:rsidP="000B0A31">
      <w:pPr>
        <w:jc w:val="both"/>
        <w:rPr>
          <w:rFonts w:ascii="Arial Narrow" w:hAnsi="Arial Narrow" w:cs="Arial"/>
          <w:sz w:val="20"/>
          <w:szCs w:val="20"/>
        </w:rPr>
      </w:pPr>
    </w:p>
    <w:p w14:paraId="6F7C8EF8" w14:textId="77777777" w:rsidR="00CC459E" w:rsidRPr="00EF4162" w:rsidRDefault="00CC459E" w:rsidP="000B0A31">
      <w:pPr>
        <w:jc w:val="both"/>
        <w:rPr>
          <w:rFonts w:ascii="Arial Narrow" w:hAnsi="Arial Narrow" w:cs="Arial"/>
          <w:sz w:val="20"/>
          <w:szCs w:val="20"/>
        </w:rPr>
      </w:pPr>
    </w:p>
    <w:p w14:paraId="1885BBE1" w14:textId="77777777" w:rsidR="00CC459E" w:rsidRPr="00EF4162" w:rsidRDefault="00CC459E" w:rsidP="000B0A31">
      <w:pPr>
        <w:jc w:val="both"/>
        <w:rPr>
          <w:rFonts w:ascii="Arial Narrow" w:hAnsi="Arial Narrow" w:cs="Arial"/>
          <w:sz w:val="20"/>
          <w:szCs w:val="20"/>
        </w:rPr>
      </w:pPr>
    </w:p>
    <w:p w14:paraId="5D855CE9" w14:textId="77777777" w:rsidR="00CC459E" w:rsidRPr="00EF4162" w:rsidRDefault="00CC459E" w:rsidP="000B0A31">
      <w:pPr>
        <w:jc w:val="both"/>
        <w:rPr>
          <w:rFonts w:ascii="Arial Narrow" w:hAnsi="Arial Narrow" w:cs="Arial"/>
          <w:sz w:val="20"/>
          <w:szCs w:val="20"/>
        </w:rPr>
      </w:pPr>
    </w:p>
    <w:p w14:paraId="604A3CFF" w14:textId="77777777" w:rsidR="00CC459E" w:rsidRPr="00EF4162" w:rsidRDefault="00CC459E" w:rsidP="000B0A31">
      <w:pPr>
        <w:jc w:val="both"/>
        <w:rPr>
          <w:rFonts w:ascii="Arial Narrow" w:hAnsi="Arial Narrow" w:cs="Arial"/>
          <w:sz w:val="20"/>
          <w:szCs w:val="20"/>
        </w:rPr>
      </w:pPr>
    </w:p>
    <w:p w14:paraId="1B12E120" w14:textId="77777777" w:rsidR="00CC459E" w:rsidRPr="00EF4162" w:rsidRDefault="00CC459E" w:rsidP="000B0A31">
      <w:pPr>
        <w:jc w:val="both"/>
        <w:rPr>
          <w:rFonts w:ascii="Arial Narrow" w:hAnsi="Arial Narrow" w:cs="Arial"/>
          <w:sz w:val="20"/>
          <w:szCs w:val="20"/>
        </w:rPr>
      </w:pPr>
    </w:p>
    <w:p w14:paraId="3E533DF9" w14:textId="77777777" w:rsidR="00CC459E" w:rsidRPr="00EF4162" w:rsidRDefault="00CC459E" w:rsidP="000B0A31">
      <w:pPr>
        <w:jc w:val="both"/>
        <w:rPr>
          <w:rFonts w:ascii="Arial Narrow" w:hAnsi="Arial Narrow" w:cs="Arial"/>
          <w:sz w:val="20"/>
          <w:szCs w:val="20"/>
        </w:rPr>
      </w:pPr>
    </w:p>
    <w:p w14:paraId="1A7D5FE3" w14:textId="77777777" w:rsidR="00CC459E" w:rsidRPr="00EF4162" w:rsidRDefault="00CC459E" w:rsidP="000B0A31">
      <w:pPr>
        <w:jc w:val="both"/>
        <w:rPr>
          <w:rFonts w:ascii="Arial Narrow" w:hAnsi="Arial Narrow" w:cs="Arial"/>
          <w:sz w:val="20"/>
          <w:szCs w:val="20"/>
        </w:rPr>
      </w:pPr>
    </w:p>
    <w:p w14:paraId="56D4468E" w14:textId="77777777" w:rsidR="00CC459E" w:rsidRPr="00EF4162" w:rsidRDefault="00CC459E" w:rsidP="000B0A31">
      <w:pPr>
        <w:jc w:val="both"/>
        <w:rPr>
          <w:rFonts w:ascii="Arial Narrow" w:hAnsi="Arial Narrow" w:cs="Arial"/>
          <w:sz w:val="20"/>
          <w:szCs w:val="20"/>
        </w:rPr>
      </w:pPr>
    </w:p>
    <w:p w14:paraId="28A38D2E" w14:textId="77777777" w:rsidR="00CC459E" w:rsidRPr="00EF4162" w:rsidRDefault="00CC459E" w:rsidP="000B0A31">
      <w:pPr>
        <w:jc w:val="both"/>
        <w:rPr>
          <w:rFonts w:ascii="Arial Narrow" w:hAnsi="Arial Narrow" w:cs="Arial"/>
          <w:sz w:val="20"/>
          <w:szCs w:val="20"/>
        </w:rPr>
      </w:pPr>
    </w:p>
    <w:p w14:paraId="256BDE27" w14:textId="77777777" w:rsidR="00CC459E" w:rsidRPr="00EF4162" w:rsidRDefault="00CC459E" w:rsidP="000B0A31">
      <w:pPr>
        <w:jc w:val="both"/>
        <w:rPr>
          <w:rFonts w:ascii="Arial Narrow" w:hAnsi="Arial Narrow" w:cs="Arial"/>
          <w:sz w:val="20"/>
          <w:szCs w:val="20"/>
        </w:rPr>
      </w:pPr>
    </w:p>
    <w:p w14:paraId="363639BD" w14:textId="77777777" w:rsidR="00CC459E" w:rsidRPr="00EF4162" w:rsidRDefault="00CC459E" w:rsidP="000B0A31">
      <w:pPr>
        <w:jc w:val="both"/>
        <w:rPr>
          <w:rFonts w:ascii="Arial Narrow" w:hAnsi="Arial Narrow" w:cs="Arial"/>
          <w:sz w:val="20"/>
          <w:szCs w:val="20"/>
        </w:rPr>
      </w:pPr>
    </w:p>
    <w:p w14:paraId="5951CAA5" w14:textId="77777777" w:rsidR="00CC459E" w:rsidRPr="00EF4162" w:rsidRDefault="00CC459E" w:rsidP="000B0A31">
      <w:pPr>
        <w:jc w:val="both"/>
        <w:rPr>
          <w:rFonts w:ascii="Arial Narrow" w:hAnsi="Arial Narrow" w:cs="Arial"/>
          <w:sz w:val="20"/>
          <w:szCs w:val="20"/>
        </w:rPr>
      </w:pPr>
    </w:p>
    <w:p w14:paraId="31D8049E" w14:textId="77777777" w:rsidR="00CC459E" w:rsidRPr="00EF4162" w:rsidRDefault="00CC459E" w:rsidP="000B0A31">
      <w:pPr>
        <w:jc w:val="both"/>
        <w:rPr>
          <w:rFonts w:ascii="Arial Narrow" w:hAnsi="Arial Narrow" w:cs="Arial"/>
          <w:sz w:val="20"/>
          <w:szCs w:val="20"/>
        </w:rPr>
      </w:pPr>
    </w:p>
    <w:p w14:paraId="4735F1B9" w14:textId="77777777" w:rsidR="00CC459E" w:rsidRPr="00EF4162" w:rsidRDefault="00CC459E" w:rsidP="000B0A31">
      <w:pPr>
        <w:jc w:val="both"/>
        <w:rPr>
          <w:rFonts w:ascii="Arial Narrow" w:hAnsi="Arial Narrow" w:cs="Arial"/>
          <w:sz w:val="20"/>
          <w:szCs w:val="20"/>
        </w:rPr>
      </w:pPr>
    </w:p>
    <w:p w14:paraId="7B871541" w14:textId="5A266A86" w:rsidR="00CC459E" w:rsidRDefault="00CC459E" w:rsidP="000B0A31">
      <w:pPr>
        <w:jc w:val="both"/>
        <w:rPr>
          <w:rFonts w:ascii="Arial Narrow" w:hAnsi="Arial Narrow" w:cs="Arial"/>
          <w:sz w:val="20"/>
          <w:szCs w:val="20"/>
        </w:rPr>
      </w:pPr>
    </w:p>
    <w:p w14:paraId="0ED16F66" w14:textId="13AB51EE" w:rsidR="005B1206" w:rsidRDefault="005B1206" w:rsidP="000B0A31">
      <w:pPr>
        <w:jc w:val="both"/>
        <w:rPr>
          <w:rFonts w:ascii="Arial Narrow" w:hAnsi="Arial Narrow" w:cs="Arial"/>
          <w:sz w:val="20"/>
          <w:szCs w:val="20"/>
        </w:rPr>
      </w:pPr>
    </w:p>
    <w:p w14:paraId="2E72E1F1" w14:textId="0852A329" w:rsidR="005B1206" w:rsidRDefault="005B1206" w:rsidP="000B0A31">
      <w:pPr>
        <w:jc w:val="both"/>
        <w:rPr>
          <w:rFonts w:ascii="Arial Narrow" w:hAnsi="Arial Narrow" w:cs="Arial"/>
          <w:sz w:val="20"/>
          <w:szCs w:val="20"/>
        </w:rPr>
      </w:pPr>
    </w:p>
    <w:p w14:paraId="654A0FBE" w14:textId="654AE089" w:rsidR="005B1206" w:rsidRDefault="005B1206" w:rsidP="000B0A31">
      <w:pPr>
        <w:jc w:val="both"/>
        <w:rPr>
          <w:rFonts w:ascii="Arial Narrow" w:hAnsi="Arial Narrow" w:cs="Arial"/>
          <w:sz w:val="20"/>
          <w:szCs w:val="20"/>
        </w:rPr>
      </w:pPr>
    </w:p>
    <w:p w14:paraId="0494D2EC" w14:textId="5C6C5178" w:rsidR="005B1206" w:rsidRDefault="005B1206" w:rsidP="000B0A31">
      <w:pPr>
        <w:jc w:val="both"/>
        <w:rPr>
          <w:rFonts w:ascii="Arial Narrow" w:hAnsi="Arial Narrow" w:cs="Arial"/>
          <w:sz w:val="20"/>
          <w:szCs w:val="20"/>
        </w:rPr>
      </w:pPr>
    </w:p>
    <w:p w14:paraId="427E491A" w14:textId="01C7427D" w:rsidR="005B1206" w:rsidRDefault="005B1206" w:rsidP="000B0A31">
      <w:pPr>
        <w:jc w:val="both"/>
        <w:rPr>
          <w:rFonts w:ascii="Arial Narrow" w:hAnsi="Arial Narrow" w:cs="Arial"/>
          <w:sz w:val="20"/>
          <w:szCs w:val="20"/>
        </w:rPr>
      </w:pPr>
    </w:p>
    <w:p w14:paraId="544E794B" w14:textId="619021D1" w:rsidR="005B1206" w:rsidRDefault="005B1206" w:rsidP="000B0A31">
      <w:pPr>
        <w:jc w:val="both"/>
        <w:rPr>
          <w:rFonts w:ascii="Arial Narrow" w:hAnsi="Arial Narrow" w:cs="Arial"/>
          <w:sz w:val="20"/>
          <w:szCs w:val="20"/>
        </w:rPr>
      </w:pPr>
    </w:p>
    <w:p w14:paraId="716E2B29" w14:textId="2A7AB4BD" w:rsidR="005B1206" w:rsidRDefault="005B1206" w:rsidP="000B0A31">
      <w:pPr>
        <w:jc w:val="both"/>
        <w:rPr>
          <w:rFonts w:ascii="Arial Narrow" w:hAnsi="Arial Narrow" w:cs="Arial"/>
          <w:sz w:val="20"/>
          <w:szCs w:val="20"/>
        </w:rPr>
      </w:pPr>
    </w:p>
    <w:p w14:paraId="40747F6A" w14:textId="77777777" w:rsidR="005B1206" w:rsidRPr="00EF4162" w:rsidRDefault="005B1206" w:rsidP="000B0A31">
      <w:pPr>
        <w:jc w:val="both"/>
        <w:rPr>
          <w:rFonts w:ascii="Arial Narrow" w:hAnsi="Arial Narrow" w:cs="Arial"/>
          <w:sz w:val="20"/>
          <w:szCs w:val="20"/>
        </w:rPr>
      </w:pPr>
    </w:p>
    <w:p w14:paraId="084750A8" w14:textId="77777777" w:rsidR="00CC459E" w:rsidRPr="00EF4162" w:rsidRDefault="00CC459E" w:rsidP="000B0A31">
      <w:pPr>
        <w:jc w:val="both"/>
        <w:rPr>
          <w:rFonts w:ascii="Arial Narrow" w:hAnsi="Arial Narrow" w:cs="Arial"/>
          <w:sz w:val="20"/>
          <w:szCs w:val="20"/>
        </w:rPr>
      </w:pPr>
    </w:p>
    <w:p w14:paraId="32EE0231" w14:textId="77777777" w:rsidR="00CC459E" w:rsidRPr="00EF4162" w:rsidRDefault="00CC459E" w:rsidP="000B0A31">
      <w:pPr>
        <w:jc w:val="both"/>
        <w:rPr>
          <w:rFonts w:ascii="Arial Narrow" w:hAnsi="Arial Narrow" w:cs="Arial"/>
          <w:sz w:val="20"/>
          <w:szCs w:val="20"/>
        </w:rPr>
      </w:pPr>
    </w:p>
    <w:p w14:paraId="61736624" w14:textId="77777777" w:rsidR="00CC459E" w:rsidRPr="00EF4162" w:rsidRDefault="00CC459E" w:rsidP="005B1206">
      <w:pPr>
        <w:jc w:val="center"/>
        <w:rPr>
          <w:rFonts w:ascii="Arial Narrow" w:hAnsi="Arial Narrow" w:cs="Arial"/>
          <w:b/>
          <w:sz w:val="20"/>
          <w:szCs w:val="20"/>
        </w:rPr>
      </w:pPr>
      <w:r w:rsidRPr="00EF4162">
        <w:rPr>
          <w:rFonts w:ascii="Arial Narrow" w:hAnsi="Arial Narrow" w:cs="Arial"/>
          <w:b/>
          <w:sz w:val="20"/>
          <w:szCs w:val="20"/>
        </w:rPr>
        <w:lastRenderedPageBreak/>
        <w:t>ANEXO VIII</w:t>
      </w:r>
    </w:p>
    <w:p w14:paraId="23225A1B" w14:textId="77777777" w:rsidR="00CC459E" w:rsidRPr="00EF4162" w:rsidRDefault="00CC459E" w:rsidP="005B1206">
      <w:pPr>
        <w:jc w:val="center"/>
        <w:rPr>
          <w:rFonts w:ascii="Arial Narrow" w:hAnsi="Arial Narrow" w:cs="Arial"/>
          <w:b/>
          <w:sz w:val="20"/>
          <w:szCs w:val="20"/>
        </w:rPr>
      </w:pPr>
    </w:p>
    <w:p w14:paraId="77E78E47" w14:textId="77777777" w:rsidR="00CC459E" w:rsidRPr="00EF4162" w:rsidRDefault="00CC459E" w:rsidP="005B1206">
      <w:pPr>
        <w:jc w:val="center"/>
        <w:rPr>
          <w:rFonts w:ascii="Arial Narrow" w:hAnsi="Arial Narrow" w:cs="Arial"/>
          <w:b/>
          <w:sz w:val="20"/>
          <w:szCs w:val="20"/>
        </w:rPr>
      </w:pPr>
      <w:r w:rsidRPr="00EF4162">
        <w:rPr>
          <w:rFonts w:ascii="Arial Narrow" w:hAnsi="Arial Narrow" w:cs="Arial"/>
          <w:b/>
          <w:sz w:val="20"/>
          <w:szCs w:val="20"/>
        </w:rPr>
        <w:t>MODELO DECLARAÇÃO DA LICITANTE DE CUMPRIMENTO AO ARTIGO 7º, INCISO XXXIII, DA CONSTITUIÇÃO FEDERAL (ART. 68, INCISO VI, DA LEI 14.133/2021).</w:t>
      </w:r>
    </w:p>
    <w:p w14:paraId="094A3D25" w14:textId="77777777" w:rsidR="00CC459E" w:rsidRPr="00EF4162" w:rsidRDefault="00CC459E" w:rsidP="000B0A31">
      <w:pPr>
        <w:jc w:val="both"/>
        <w:rPr>
          <w:rFonts w:ascii="Arial Narrow" w:hAnsi="Arial Narrow" w:cs="Arial"/>
          <w:b/>
          <w:sz w:val="20"/>
          <w:szCs w:val="20"/>
        </w:rPr>
      </w:pPr>
    </w:p>
    <w:p w14:paraId="001877F5" w14:textId="77777777" w:rsidR="00CC459E" w:rsidRPr="00EF4162" w:rsidRDefault="00CC459E" w:rsidP="000B0A31">
      <w:pPr>
        <w:jc w:val="both"/>
        <w:rPr>
          <w:rFonts w:ascii="Arial Narrow" w:hAnsi="Arial Narrow" w:cs="Arial"/>
          <w:b/>
          <w:sz w:val="20"/>
          <w:szCs w:val="20"/>
        </w:rPr>
      </w:pPr>
    </w:p>
    <w:p w14:paraId="45BE985E" w14:textId="7F0F75AC" w:rsidR="00CC459E" w:rsidRPr="00EF4162" w:rsidRDefault="00CC459E" w:rsidP="000B0A31">
      <w:pPr>
        <w:jc w:val="both"/>
        <w:rPr>
          <w:rFonts w:ascii="Arial Narrow" w:hAnsi="Arial Narrow" w:cs="Arial"/>
          <w:b/>
          <w:sz w:val="20"/>
          <w:szCs w:val="20"/>
        </w:rPr>
      </w:pPr>
    </w:p>
    <w:p w14:paraId="0F223D5A" w14:textId="77777777" w:rsidR="00854964" w:rsidRPr="00EF4162" w:rsidRDefault="00854964" w:rsidP="000B0A31">
      <w:pPr>
        <w:jc w:val="both"/>
        <w:rPr>
          <w:rFonts w:ascii="Arial Narrow" w:hAnsi="Arial Narrow" w:cs="Arial"/>
          <w:b/>
          <w:sz w:val="20"/>
          <w:szCs w:val="20"/>
        </w:rPr>
      </w:pPr>
    </w:p>
    <w:p w14:paraId="3BE827FD" w14:textId="77777777" w:rsidR="00CC459E" w:rsidRPr="00EF4162" w:rsidRDefault="00CC459E" w:rsidP="000B0A31">
      <w:pPr>
        <w:jc w:val="both"/>
        <w:rPr>
          <w:rFonts w:ascii="Arial Narrow" w:hAnsi="Arial Narrow" w:cs="Arial"/>
          <w:b/>
          <w:sz w:val="20"/>
          <w:szCs w:val="20"/>
        </w:rPr>
      </w:pPr>
    </w:p>
    <w:p w14:paraId="2B39737A" w14:textId="77777777" w:rsidR="00E716EC" w:rsidRPr="00EF4162" w:rsidRDefault="00E716EC" w:rsidP="000B0A31">
      <w:pPr>
        <w:jc w:val="both"/>
        <w:rPr>
          <w:rFonts w:ascii="Arial Narrow" w:hAnsi="Arial Narrow" w:cs="Arial"/>
          <w:b/>
          <w:sz w:val="20"/>
          <w:szCs w:val="20"/>
        </w:rPr>
      </w:pPr>
      <w:r w:rsidRPr="00EF4162">
        <w:rPr>
          <w:rFonts w:ascii="Arial Narrow" w:hAnsi="Arial Narrow" w:cs="Arial"/>
          <w:b/>
          <w:sz w:val="20"/>
          <w:szCs w:val="20"/>
        </w:rPr>
        <w:t>PROCESSO LICITATÓRIO Nº 244/2025</w:t>
      </w:r>
    </w:p>
    <w:p w14:paraId="560FD5C0" w14:textId="77777777" w:rsidR="00E716EC" w:rsidRPr="00EF4162" w:rsidRDefault="00E716EC" w:rsidP="000B0A31">
      <w:pPr>
        <w:jc w:val="both"/>
        <w:rPr>
          <w:rFonts w:ascii="Arial Narrow" w:hAnsi="Arial Narrow" w:cs="Arial"/>
          <w:sz w:val="20"/>
          <w:szCs w:val="20"/>
        </w:rPr>
      </w:pPr>
    </w:p>
    <w:p w14:paraId="38881D10" w14:textId="77777777" w:rsidR="00E716EC" w:rsidRPr="00EF4162" w:rsidRDefault="00E716EC" w:rsidP="000B0A31">
      <w:pPr>
        <w:jc w:val="both"/>
        <w:rPr>
          <w:rFonts w:ascii="Arial Narrow" w:hAnsi="Arial Narrow" w:cs="Arial"/>
          <w:sz w:val="20"/>
          <w:szCs w:val="20"/>
        </w:rPr>
      </w:pPr>
      <w:r w:rsidRPr="00EF4162">
        <w:rPr>
          <w:rFonts w:ascii="Arial Narrow" w:hAnsi="Arial Narrow" w:cs="Arial"/>
          <w:b/>
          <w:sz w:val="20"/>
          <w:szCs w:val="20"/>
        </w:rPr>
        <w:t xml:space="preserve">MODALIDADE </w:t>
      </w:r>
      <w:r w:rsidRPr="00EF4162">
        <w:rPr>
          <w:rFonts w:ascii="Arial Narrow" w:hAnsi="Arial Narrow" w:cs="Arial"/>
          <w:sz w:val="20"/>
          <w:szCs w:val="20"/>
        </w:rPr>
        <w:t xml:space="preserve">– </w:t>
      </w:r>
      <w:r w:rsidRPr="00EF4162">
        <w:rPr>
          <w:rFonts w:ascii="Arial Narrow" w:hAnsi="Arial Narrow" w:cs="Arial"/>
          <w:b/>
          <w:sz w:val="20"/>
          <w:szCs w:val="20"/>
        </w:rPr>
        <w:t>PREGÃO ELETRÔNICO SRP Nº 050/2025</w:t>
      </w:r>
    </w:p>
    <w:p w14:paraId="58CFC162" w14:textId="77777777" w:rsidR="00E716EC" w:rsidRPr="00EF4162" w:rsidRDefault="00E716EC" w:rsidP="000B0A31">
      <w:pPr>
        <w:jc w:val="both"/>
        <w:rPr>
          <w:rFonts w:ascii="Arial Narrow" w:hAnsi="Arial Narrow" w:cs="Arial"/>
          <w:b/>
          <w:sz w:val="20"/>
          <w:szCs w:val="20"/>
        </w:rPr>
      </w:pPr>
    </w:p>
    <w:p w14:paraId="012110EE" w14:textId="353AACE3" w:rsidR="00CC459E" w:rsidRPr="00EF4162" w:rsidRDefault="00E716EC" w:rsidP="000B0A31">
      <w:pPr>
        <w:jc w:val="both"/>
        <w:rPr>
          <w:rFonts w:ascii="Arial Narrow" w:hAnsi="Arial Narrow" w:cs="Arial"/>
          <w:sz w:val="20"/>
          <w:szCs w:val="20"/>
        </w:rPr>
      </w:pPr>
      <w:r w:rsidRPr="00EF4162">
        <w:rPr>
          <w:rFonts w:ascii="Arial Narrow" w:hAnsi="Arial Narrow" w:cs="Arial"/>
          <w:b/>
          <w:sz w:val="20"/>
          <w:szCs w:val="20"/>
        </w:rPr>
        <w:t>TIPO – MENOR PREÇO POR LOTE</w:t>
      </w:r>
    </w:p>
    <w:p w14:paraId="6C932458" w14:textId="2F984E88" w:rsidR="00CC459E" w:rsidRPr="00EF4162" w:rsidRDefault="00CC459E" w:rsidP="000B0A31">
      <w:pPr>
        <w:jc w:val="both"/>
        <w:rPr>
          <w:rFonts w:ascii="Arial Narrow" w:hAnsi="Arial Narrow" w:cs="Arial"/>
          <w:sz w:val="20"/>
          <w:szCs w:val="20"/>
        </w:rPr>
      </w:pPr>
    </w:p>
    <w:p w14:paraId="01099106" w14:textId="670D4FF2" w:rsidR="00854964" w:rsidRPr="00EF4162" w:rsidRDefault="00854964" w:rsidP="000B0A31">
      <w:pPr>
        <w:jc w:val="both"/>
        <w:rPr>
          <w:rFonts w:ascii="Arial Narrow" w:hAnsi="Arial Narrow" w:cs="Arial"/>
          <w:sz w:val="20"/>
          <w:szCs w:val="20"/>
        </w:rPr>
      </w:pPr>
    </w:p>
    <w:p w14:paraId="04C0DCAC" w14:textId="77777777" w:rsidR="00854964" w:rsidRPr="00EF4162" w:rsidRDefault="00854964" w:rsidP="000B0A31">
      <w:pPr>
        <w:jc w:val="both"/>
        <w:rPr>
          <w:rFonts w:ascii="Arial Narrow" w:hAnsi="Arial Narrow" w:cs="Arial"/>
          <w:sz w:val="20"/>
          <w:szCs w:val="20"/>
        </w:rPr>
      </w:pPr>
    </w:p>
    <w:p w14:paraId="63E6326A" w14:textId="77777777" w:rsidR="00CC459E" w:rsidRPr="00EF4162" w:rsidRDefault="00CC459E" w:rsidP="000B0A31">
      <w:pPr>
        <w:jc w:val="both"/>
        <w:rPr>
          <w:rFonts w:ascii="Arial Narrow" w:hAnsi="Arial Narrow" w:cs="Arial"/>
          <w:sz w:val="20"/>
          <w:szCs w:val="20"/>
        </w:rPr>
      </w:pPr>
    </w:p>
    <w:p w14:paraId="1128E7D9" w14:textId="77777777" w:rsidR="00CC459E" w:rsidRPr="00EF4162" w:rsidRDefault="00CC459E" w:rsidP="000B0A31">
      <w:pPr>
        <w:jc w:val="both"/>
        <w:rPr>
          <w:rFonts w:ascii="Arial Narrow" w:hAnsi="Arial Narrow" w:cs="Arial"/>
          <w:sz w:val="20"/>
          <w:szCs w:val="20"/>
        </w:rPr>
      </w:pPr>
      <w:r w:rsidRPr="00EF4162">
        <w:rPr>
          <w:rFonts w:ascii="Arial Narrow" w:hAnsi="Arial Narrow" w:cs="Arial"/>
          <w:sz w:val="20"/>
          <w:szCs w:val="20"/>
        </w:rPr>
        <w:t>A signatária________________________________, inscrita no CNPJ nº_________________, 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6953336A" w14:textId="77777777" w:rsidR="00CC459E" w:rsidRPr="00EF4162" w:rsidRDefault="00CC459E" w:rsidP="000B0A31">
      <w:pPr>
        <w:jc w:val="both"/>
        <w:rPr>
          <w:rFonts w:ascii="Arial Narrow" w:hAnsi="Arial Narrow" w:cs="Arial"/>
          <w:sz w:val="20"/>
          <w:szCs w:val="20"/>
        </w:rPr>
      </w:pPr>
    </w:p>
    <w:p w14:paraId="37E86391" w14:textId="77777777" w:rsidR="00CC459E" w:rsidRPr="00EF4162" w:rsidRDefault="00CC459E" w:rsidP="000B0A31">
      <w:pPr>
        <w:jc w:val="both"/>
        <w:rPr>
          <w:rFonts w:ascii="Arial Narrow" w:hAnsi="Arial Narrow" w:cs="Arial"/>
          <w:sz w:val="20"/>
          <w:szCs w:val="20"/>
        </w:rPr>
      </w:pPr>
      <w:r w:rsidRPr="00EF4162">
        <w:rPr>
          <w:rFonts w:ascii="Arial Narrow" w:hAnsi="Arial Narrow" w:cs="Arial"/>
          <w:sz w:val="20"/>
          <w:szCs w:val="20"/>
        </w:rPr>
        <w:t>Ressalva: emprega menor, a partir de quatorze anos, na condição de aprendiz</w:t>
      </w:r>
    </w:p>
    <w:p w14:paraId="69408764" w14:textId="77777777" w:rsidR="00CC459E" w:rsidRPr="00EF4162" w:rsidRDefault="00CC459E" w:rsidP="000B0A31">
      <w:pPr>
        <w:jc w:val="both"/>
        <w:rPr>
          <w:rFonts w:ascii="Arial Narrow" w:hAnsi="Arial Narrow" w:cs="Arial"/>
          <w:sz w:val="20"/>
          <w:szCs w:val="20"/>
        </w:rPr>
      </w:pPr>
    </w:p>
    <w:p w14:paraId="6B96FFBC" w14:textId="77777777" w:rsidR="00CC459E" w:rsidRPr="00EF4162" w:rsidRDefault="00CC459E" w:rsidP="000B0A31">
      <w:pPr>
        <w:jc w:val="both"/>
        <w:rPr>
          <w:rFonts w:ascii="Arial Narrow" w:hAnsi="Arial Narrow" w:cs="Arial"/>
          <w:b/>
          <w:sz w:val="20"/>
          <w:szCs w:val="20"/>
        </w:rPr>
      </w:pPr>
      <w:r w:rsidRPr="00EF4162">
        <w:rPr>
          <w:rFonts w:ascii="Arial Narrow" w:hAnsi="Arial Narrow" w:cs="Arial"/>
          <w:b/>
          <w:sz w:val="20"/>
          <w:szCs w:val="20"/>
        </w:rPr>
        <w:t xml:space="preserve">Sim </w:t>
      </w:r>
      <w:proofErr w:type="gramStart"/>
      <w:r w:rsidRPr="00EF4162">
        <w:rPr>
          <w:rFonts w:ascii="Arial Narrow" w:hAnsi="Arial Narrow" w:cs="Arial"/>
          <w:b/>
          <w:sz w:val="20"/>
          <w:szCs w:val="20"/>
        </w:rPr>
        <w:t>(  )</w:t>
      </w:r>
      <w:proofErr w:type="gramEnd"/>
      <w:r w:rsidRPr="00EF4162">
        <w:rPr>
          <w:rFonts w:ascii="Arial Narrow" w:hAnsi="Arial Narrow" w:cs="Arial"/>
          <w:b/>
          <w:sz w:val="20"/>
          <w:szCs w:val="20"/>
        </w:rPr>
        <w:t xml:space="preserve">                   Não (  )</w:t>
      </w:r>
    </w:p>
    <w:p w14:paraId="1ADDCB88" w14:textId="77777777" w:rsidR="00CC459E" w:rsidRPr="00EF4162" w:rsidRDefault="00CC459E" w:rsidP="000B0A31">
      <w:pPr>
        <w:jc w:val="both"/>
        <w:rPr>
          <w:rFonts w:ascii="Arial Narrow" w:hAnsi="Arial Narrow" w:cs="Arial"/>
          <w:b/>
          <w:sz w:val="20"/>
          <w:szCs w:val="20"/>
        </w:rPr>
      </w:pPr>
    </w:p>
    <w:p w14:paraId="49D5DA2D" w14:textId="5CB93B31" w:rsidR="00CC459E" w:rsidRPr="00EF4162" w:rsidRDefault="00CC459E" w:rsidP="000B0A31">
      <w:pPr>
        <w:jc w:val="both"/>
        <w:rPr>
          <w:rFonts w:ascii="Arial Narrow" w:hAnsi="Arial Narrow" w:cs="Arial"/>
          <w:b/>
          <w:sz w:val="20"/>
          <w:szCs w:val="20"/>
        </w:rPr>
      </w:pPr>
      <w:r w:rsidRPr="00EF4162">
        <w:rPr>
          <w:rFonts w:ascii="Arial Narrow" w:hAnsi="Arial Narrow" w:cs="Arial"/>
          <w:sz w:val="20"/>
          <w:szCs w:val="20"/>
        </w:rPr>
        <w:t xml:space="preserve">Cidade, ___ de ___________ </w:t>
      </w:r>
      <w:proofErr w:type="spellStart"/>
      <w:r w:rsidRPr="00EF4162">
        <w:rPr>
          <w:rFonts w:ascii="Arial Narrow" w:hAnsi="Arial Narrow" w:cs="Arial"/>
          <w:sz w:val="20"/>
          <w:szCs w:val="20"/>
        </w:rPr>
        <w:t>de</w:t>
      </w:r>
      <w:proofErr w:type="spellEnd"/>
      <w:r w:rsidRPr="00EF4162">
        <w:rPr>
          <w:rFonts w:ascii="Arial Narrow" w:hAnsi="Arial Narrow" w:cs="Arial"/>
          <w:sz w:val="20"/>
          <w:szCs w:val="20"/>
        </w:rPr>
        <w:t xml:space="preserve"> 202</w:t>
      </w:r>
      <w:r w:rsidR="00E716EC" w:rsidRPr="00EF4162">
        <w:rPr>
          <w:rFonts w:ascii="Arial Narrow" w:hAnsi="Arial Narrow" w:cs="Arial"/>
          <w:sz w:val="20"/>
          <w:szCs w:val="20"/>
        </w:rPr>
        <w:t>6</w:t>
      </w:r>
      <w:r w:rsidRPr="00EF4162">
        <w:rPr>
          <w:rFonts w:ascii="Arial Narrow" w:hAnsi="Arial Narrow" w:cs="Arial"/>
          <w:b/>
          <w:sz w:val="20"/>
          <w:szCs w:val="20"/>
        </w:rPr>
        <w:t>.</w:t>
      </w:r>
    </w:p>
    <w:p w14:paraId="2C1FCBE9" w14:textId="77777777" w:rsidR="00CC459E" w:rsidRPr="00EF4162" w:rsidRDefault="00CC459E" w:rsidP="000B0A31">
      <w:pPr>
        <w:jc w:val="both"/>
        <w:rPr>
          <w:rFonts w:ascii="Arial Narrow" w:hAnsi="Arial Narrow" w:cs="Arial"/>
          <w:b/>
          <w:sz w:val="20"/>
          <w:szCs w:val="20"/>
        </w:rPr>
      </w:pPr>
    </w:p>
    <w:p w14:paraId="5ADE8222" w14:textId="77777777" w:rsidR="00CC459E" w:rsidRPr="00EF4162" w:rsidRDefault="00CC459E" w:rsidP="000B0A31">
      <w:pPr>
        <w:jc w:val="both"/>
        <w:rPr>
          <w:rFonts w:ascii="Arial Narrow" w:hAnsi="Arial Narrow" w:cs="Arial"/>
          <w:sz w:val="20"/>
          <w:szCs w:val="20"/>
        </w:rPr>
      </w:pPr>
    </w:p>
    <w:p w14:paraId="2533400C" w14:textId="77777777" w:rsidR="00CC459E" w:rsidRPr="00EF4162" w:rsidRDefault="00CC459E" w:rsidP="000B0A31">
      <w:pPr>
        <w:jc w:val="both"/>
        <w:rPr>
          <w:rFonts w:ascii="Arial Narrow" w:hAnsi="Arial Narrow" w:cs="Arial"/>
          <w:sz w:val="20"/>
          <w:szCs w:val="20"/>
        </w:rPr>
      </w:pPr>
    </w:p>
    <w:p w14:paraId="3A2CE334" w14:textId="77777777" w:rsidR="00CC459E" w:rsidRPr="00EF4162" w:rsidRDefault="00CC459E" w:rsidP="000B0A31">
      <w:pPr>
        <w:jc w:val="both"/>
        <w:rPr>
          <w:rFonts w:ascii="Arial Narrow" w:hAnsi="Arial Narrow" w:cs="Arial"/>
          <w:sz w:val="20"/>
          <w:szCs w:val="20"/>
        </w:rPr>
      </w:pPr>
    </w:p>
    <w:p w14:paraId="6715095F" w14:textId="77777777" w:rsidR="00CC459E" w:rsidRPr="00EF4162" w:rsidRDefault="00CC459E" w:rsidP="000B0A31">
      <w:pPr>
        <w:jc w:val="both"/>
        <w:rPr>
          <w:rFonts w:ascii="Arial Narrow" w:hAnsi="Arial Narrow" w:cs="Arial"/>
          <w:sz w:val="20"/>
          <w:szCs w:val="20"/>
        </w:rPr>
      </w:pPr>
      <w:r w:rsidRPr="00EF4162">
        <w:rPr>
          <w:rFonts w:ascii="Arial Narrow" w:hAnsi="Arial Narrow" w:cs="Arial"/>
          <w:sz w:val="20"/>
          <w:szCs w:val="20"/>
        </w:rPr>
        <w:t>_____________________________________________</w:t>
      </w:r>
    </w:p>
    <w:p w14:paraId="2D15664B" w14:textId="77777777" w:rsidR="00CC459E" w:rsidRPr="00EF4162" w:rsidRDefault="00CC459E" w:rsidP="000B0A31">
      <w:pPr>
        <w:jc w:val="both"/>
        <w:rPr>
          <w:rFonts w:ascii="Arial Narrow" w:hAnsi="Arial Narrow" w:cs="Arial"/>
          <w:b/>
          <w:sz w:val="20"/>
          <w:szCs w:val="20"/>
        </w:rPr>
      </w:pPr>
      <w:r w:rsidRPr="00EF4162">
        <w:rPr>
          <w:rFonts w:ascii="Arial Narrow" w:hAnsi="Arial Narrow" w:cs="Arial"/>
          <w:b/>
          <w:sz w:val="20"/>
          <w:szCs w:val="20"/>
        </w:rPr>
        <w:t>(nome, carimbo, e assinatura do responsável legal da empresa).</w:t>
      </w:r>
    </w:p>
    <w:p w14:paraId="29020A7D" w14:textId="77777777" w:rsidR="00CC459E" w:rsidRPr="00EF4162" w:rsidRDefault="00CC459E" w:rsidP="000B0A31">
      <w:pPr>
        <w:jc w:val="both"/>
        <w:rPr>
          <w:rFonts w:ascii="Arial Narrow" w:hAnsi="Arial Narrow" w:cs="Arial"/>
          <w:b/>
          <w:sz w:val="20"/>
          <w:szCs w:val="20"/>
        </w:rPr>
      </w:pPr>
    </w:p>
    <w:p w14:paraId="4E591C93" w14:textId="77777777" w:rsidR="00CC459E" w:rsidRPr="00EF4162" w:rsidRDefault="00CC459E" w:rsidP="000B0A31">
      <w:pPr>
        <w:jc w:val="both"/>
        <w:rPr>
          <w:rFonts w:ascii="Arial Narrow" w:hAnsi="Arial Narrow" w:cs="Arial"/>
          <w:b/>
          <w:sz w:val="20"/>
          <w:szCs w:val="20"/>
        </w:rPr>
      </w:pPr>
    </w:p>
    <w:p w14:paraId="4BAA11F6" w14:textId="77777777" w:rsidR="00CC459E" w:rsidRPr="00EF4162" w:rsidRDefault="00CC459E" w:rsidP="000B0A31">
      <w:pPr>
        <w:jc w:val="both"/>
        <w:rPr>
          <w:rFonts w:ascii="Arial Narrow" w:hAnsi="Arial Narrow" w:cs="Arial"/>
          <w:b/>
          <w:sz w:val="20"/>
          <w:szCs w:val="20"/>
        </w:rPr>
      </w:pPr>
    </w:p>
    <w:p w14:paraId="567FED0C" w14:textId="77777777" w:rsidR="00CC459E" w:rsidRPr="00EF4162" w:rsidRDefault="00CC459E" w:rsidP="000B0A31">
      <w:pPr>
        <w:jc w:val="both"/>
        <w:rPr>
          <w:rFonts w:ascii="Arial Narrow" w:hAnsi="Arial Narrow" w:cs="Arial"/>
          <w:b/>
          <w:sz w:val="20"/>
          <w:szCs w:val="20"/>
        </w:rPr>
      </w:pPr>
    </w:p>
    <w:p w14:paraId="04B5C7AB" w14:textId="77777777" w:rsidR="00CC459E" w:rsidRPr="00EF4162" w:rsidRDefault="00CC459E" w:rsidP="000B0A31">
      <w:pPr>
        <w:jc w:val="both"/>
        <w:rPr>
          <w:rFonts w:ascii="Arial Narrow" w:hAnsi="Arial Narrow" w:cs="Arial"/>
          <w:b/>
          <w:sz w:val="20"/>
          <w:szCs w:val="20"/>
        </w:rPr>
      </w:pPr>
    </w:p>
    <w:p w14:paraId="4CB9AA96" w14:textId="77777777" w:rsidR="00CC459E" w:rsidRPr="00EF4162" w:rsidRDefault="00CC459E" w:rsidP="000B0A31">
      <w:pPr>
        <w:jc w:val="both"/>
        <w:rPr>
          <w:rFonts w:ascii="Arial Narrow" w:hAnsi="Arial Narrow" w:cs="Arial"/>
          <w:b/>
          <w:sz w:val="20"/>
          <w:szCs w:val="20"/>
        </w:rPr>
      </w:pPr>
    </w:p>
    <w:p w14:paraId="09D21091" w14:textId="77777777" w:rsidR="00CC459E" w:rsidRPr="00EF4162" w:rsidRDefault="00CC459E" w:rsidP="000B0A31">
      <w:pPr>
        <w:jc w:val="both"/>
        <w:rPr>
          <w:rFonts w:ascii="Arial Narrow" w:hAnsi="Arial Narrow" w:cs="Arial"/>
          <w:b/>
          <w:sz w:val="20"/>
          <w:szCs w:val="20"/>
        </w:rPr>
      </w:pPr>
    </w:p>
    <w:p w14:paraId="5AD23682" w14:textId="77777777" w:rsidR="00CC459E" w:rsidRPr="00EF4162" w:rsidRDefault="00CC459E" w:rsidP="000B0A31">
      <w:pPr>
        <w:jc w:val="both"/>
        <w:rPr>
          <w:rFonts w:ascii="Arial Narrow" w:hAnsi="Arial Narrow" w:cs="Arial"/>
          <w:b/>
          <w:sz w:val="20"/>
          <w:szCs w:val="20"/>
        </w:rPr>
      </w:pPr>
    </w:p>
    <w:p w14:paraId="4D81FD08" w14:textId="77777777" w:rsidR="00CC459E" w:rsidRPr="00EF4162" w:rsidRDefault="00CC459E" w:rsidP="000B0A31">
      <w:pPr>
        <w:jc w:val="both"/>
        <w:rPr>
          <w:rFonts w:ascii="Arial Narrow" w:hAnsi="Arial Narrow" w:cs="Arial"/>
          <w:b/>
          <w:sz w:val="20"/>
          <w:szCs w:val="20"/>
        </w:rPr>
      </w:pPr>
    </w:p>
    <w:p w14:paraId="0ED4F3A7" w14:textId="77777777" w:rsidR="00CC459E" w:rsidRPr="00EF4162" w:rsidRDefault="00CC459E" w:rsidP="000B0A31">
      <w:pPr>
        <w:jc w:val="both"/>
        <w:rPr>
          <w:rFonts w:ascii="Arial Narrow" w:hAnsi="Arial Narrow" w:cs="Arial"/>
          <w:b/>
          <w:sz w:val="20"/>
          <w:szCs w:val="20"/>
        </w:rPr>
      </w:pPr>
    </w:p>
    <w:p w14:paraId="1A93F5AF" w14:textId="77777777" w:rsidR="00CC459E" w:rsidRPr="00EF4162" w:rsidRDefault="00CC459E" w:rsidP="000B0A31">
      <w:pPr>
        <w:jc w:val="both"/>
        <w:rPr>
          <w:rFonts w:ascii="Arial Narrow" w:hAnsi="Arial Narrow" w:cs="Arial"/>
          <w:b/>
          <w:sz w:val="20"/>
          <w:szCs w:val="20"/>
        </w:rPr>
      </w:pPr>
    </w:p>
    <w:p w14:paraId="3944EDE7" w14:textId="77777777" w:rsidR="00CC459E" w:rsidRPr="00EF4162" w:rsidRDefault="00CC459E" w:rsidP="000B0A31">
      <w:pPr>
        <w:jc w:val="both"/>
        <w:rPr>
          <w:rFonts w:ascii="Arial Narrow" w:hAnsi="Arial Narrow" w:cs="Arial"/>
          <w:b/>
          <w:sz w:val="20"/>
          <w:szCs w:val="20"/>
        </w:rPr>
      </w:pPr>
    </w:p>
    <w:p w14:paraId="24677AA8" w14:textId="77777777" w:rsidR="00CC459E" w:rsidRPr="00EF4162" w:rsidRDefault="00CC459E" w:rsidP="000B0A31">
      <w:pPr>
        <w:jc w:val="both"/>
        <w:rPr>
          <w:rFonts w:ascii="Arial Narrow" w:hAnsi="Arial Narrow" w:cs="Arial"/>
          <w:b/>
          <w:sz w:val="20"/>
          <w:szCs w:val="20"/>
        </w:rPr>
      </w:pPr>
    </w:p>
    <w:p w14:paraId="30D93A4D" w14:textId="77777777" w:rsidR="00CC459E" w:rsidRPr="00EF4162" w:rsidRDefault="00CC459E" w:rsidP="000B0A31">
      <w:pPr>
        <w:jc w:val="both"/>
        <w:rPr>
          <w:rFonts w:ascii="Arial Narrow" w:hAnsi="Arial Narrow" w:cs="Arial"/>
          <w:b/>
          <w:sz w:val="20"/>
          <w:szCs w:val="20"/>
        </w:rPr>
      </w:pPr>
    </w:p>
    <w:p w14:paraId="189E6974" w14:textId="77777777" w:rsidR="00CC459E" w:rsidRPr="00EF4162" w:rsidRDefault="00CC459E" w:rsidP="000B0A31">
      <w:pPr>
        <w:jc w:val="both"/>
        <w:rPr>
          <w:rFonts w:ascii="Arial Narrow" w:hAnsi="Arial Narrow" w:cs="Arial"/>
          <w:b/>
          <w:sz w:val="20"/>
          <w:szCs w:val="20"/>
        </w:rPr>
      </w:pPr>
    </w:p>
    <w:p w14:paraId="10403394" w14:textId="77777777" w:rsidR="00CC459E" w:rsidRPr="00EF4162" w:rsidRDefault="00CC459E" w:rsidP="000B0A31">
      <w:pPr>
        <w:jc w:val="both"/>
        <w:rPr>
          <w:rFonts w:ascii="Arial Narrow" w:hAnsi="Arial Narrow" w:cs="Arial"/>
          <w:b/>
          <w:sz w:val="20"/>
          <w:szCs w:val="20"/>
        </w:rPr>
      </w:pPr>
    </w:p>
    <w:p w14:paraId="0A075D3B" w14:textId="5048EDA8" w:rsidR="00CC459E" w:rsidRDefault="00CC459E" w:rsidP="000B0A31">
      <w:pPr>
        <w:jc w:val="both"/>
        <w:rPr>
          <w:rFonts w:ascii="Arial Narrow" w:hAnsi="Arial Narrow" w:cs="Arial"/>
          <w:b/>
          <w:sz w:val="20"/>
          <w:szCs w:val="20"/>
        </w:rPr>
      </w:pPr>
    </w:p>
    <w:p w14:paraId="18D2324E" w14:textId="52E09FDE" w:rsidR="005B1206" w:rsidRDefault="005B1206" w:rsidP="000B0A31">
      <w:pPr>
        <w:jc w:val="both"/>
        <w:rPr>
          <w:rFonts w:ascii="Arial Narrow" w:hAnsi="Arial Narrow" w:cs="Arial"/>
          <w:b/>
          <w:sz w:val="20"/>
          <w:szCs w:val="20"/>
        </w:rPr>
      </w:pPr>
    </w:p>
    <w:p w14:paraId="0E61F712" w14:textId="5F5024D6" w:rsidR="005B1206" w:rsidRDefault="005B1206" w:rsidP="000B0A31">
      <w:pPr>
        <w:jc w:val="both"/>
        <w:rPr>
          <w:rFonts w:ascii="Arial Narrow" w:hAnsi="Arial Narrow" w:cs="Arial"/>
          <w:b/>
          <w:sz w:val="20"/>
          <w:szCs w:val="20"/>
        </w:rPr>
      </w:pPr>
    </w:p>
    <w:p w14:paraId="20A20188" w14:textId="02218571" w:rsidR="005B1206" w:rsidRDefault="005B1206" w:rsidP="000B0A31">
      <w:pPr>
        <w:jc w:val="both"/>
        <w:rPr>
          <w:rFonts w:ascii="Arial Narrow" w:hAnsi="Arial Narrow" w:cs="Arial"/>
          <w:b/>
          <w:sz w:val="20"/>
          <w:szCs w:val="20"/>
        </w:rPr>
      </w:pPr>
    </w:p>
    <w:p w14:paraId="5B08FB05" w14:textId="0292C6CA" w:rsidR="005B1206" w:rsidRDefault="005B1206" w:rsidP="000B0A31">
      <w:pPr>
        <w:jc w:val="both"/>
        <w:rPr>
          <w:rFonts w:ascii="Arial Narrow" w:hAnsi="Arial Narrow" w:cs="Arial"/>
          <w:b/>
          <w:sz w:val="20"/>
          <w:szCs w:val="20"/>
        </w:rPr>
      </w:pPr>
    </w:p>
    <w:p w14:paraId="53E0E0F0" w14:textId="752241CF" w:rsidR="005B1206" w:rsidRDefault="005B1206" w:rsidP="000B0A31">
      <w:pPr>
        <w:jc w:val="both"/>
        <w:rPr>
          <w:rFonts w:ascii="Arial Narrow" w:hAnsi="Arial Narrow" w:cs="Arial"/>
          <w:b/>
          <w:sz w:val="20"/>
          <w:szCs w:val="20"/>
        </w:rPr>
      </w:pPr>
    </w:p>
    <w:p w14:paraId="3E43A540" w14:textId="44275640" w:rsidR="005B1206" w:rsidRDefault="005B1206" w:rsidP="000B0A31">
      <w:pPr>
        <w:jc w:val="both"/>
        <w:rPr>
          <w:rFonts w:ascii="Arial Narrow" w:hAnsi="Arial Narrow" w:cs="Arial"/>
          <w:b/>
          <w:sz w:val="20"/>
          <w:szCs w:val="20"/>
        </w:rPr>
      </w:pPr>
    </w:p>
    <w:p w14:paraId="3424B276" w14:textId="7EDF3134" w:rsidR="005B1206" w:rsidRDefault="005B1206" w:rsidP="000B0A31">
      <w:pPr>
        <w:jc w:val="both"/>
        <w:rPr>
          <w:rFonts w:ascii="Arial Narrow" w:hAnsi="Arial Narrow" w:cs="Arial"/>
          <w:b/>
          <w:sz w:val="20"/>
          <w:szCs w:val="20"/>
        </w:rPr>
      </w:pPr>
    </w:p>
    <w:p w14:paraId="536F9E03" w14:textId="77777777" w:rsidR="005B1206" w:rsidRPr="00EF4162" w:rsidRDefault="005B1206" w:rsidP="000B0A31">
      <w:pPr>
        <w:jc w:val="both"/>
        <w:rPr>
          <w:rFonts w:ascii="Arial Narrow" w:hAnsi="Arial Narrow" w:cs="Arial"/>
          <w:b/>
          <w:sz w:val="20"/>
          <w:szCs w:val="20"/>
        </w:rPr>
      </w:pPr>
    </w:p>
    <w:p w14:paraId="6376A690" w14:textId="77777777" w:rsidR="00E716EC" w:rsidRPr="00EF4162" w:rsidRDefault="00E716EC" w:rsidP="000B0A31">
      <w:pPr>
        <w:jc w:val="both"/>
        <w:rPr>
          <w:rFonts w:ascii="Arial Narrow" w:hAnsi="Arial Narrow" w:cs="Arial"/>
          <w:b/>
          <w:sz w:val="20"/>
          <w:szCs w:val="20"/>
        </w:rPr>
      </w:pPr>
    </w:p>
    <w:p w14:paraId="57905734" w14:textId="77777777" w:rsidR="00CC459E" w:rsidRPr="00EF4162" w:rsidRDefault="00CC459E" w:rsidP="000B0A31">
      <w:pPr>
        <w:jc w:val="both"/>
        <w:rPr>
          <w:rFonts w:ascii="Arial Narrow" w:hAnsi="Arial Narrow" w:cs="Arial"/>
          <w:b/>
          <w:sz w:val="20"/>
          <w:szCs w:val="20"/>
        </w:rPr>
      </w:pPr>
    </w:p>
    <w:p w14:paraId="576E5DA0" w14:textId="77777777" w:rsidR="00CC459E" w:rsidRPr="00EF4162" w:rsidRDefault="00CC459E" w:rsidP="000B0A31">
      <w:pPr>
        <w:jc w:val="both"/>
        <w:rPr>
          <w:rFonts w:ascii="Arial Narrow" w:hAnsi="Arial Narrow" w:cs="Arial"/>
          <w:b/>
          <w:sz w:val="20"/>
          <w:szCs w:val="20"/>
        </w:rPr>
      </w:pPr>
    </w:p>
    <w:p w14:paraId="22EF5E5D" w14:textId="77777777" w:rsidR="00CC459E" w:rsidRPr="00EF4162" w:rsidRDefault="00CC459E" w:rsidP="005B1206">
      <w:pPr>
        <w:jc w:val="center"/>
        <w:rPr>
          <w:rFonts w:ascii="Arial Narrow" w:hAnsi="Arial Narrow" w:cs="Arial"/>
          <w:b/>
          <w:sz w:val="20"/>
          <w:szCs w:val="20"/>
        </w:rPr>
      </w:pPr>
      <w:r w:rsidRPr="00EF4162">
        <w:rPr>
          <w:rFonts w:ascii="Arial Narrow" w:hAnsi="Arial Narrow" w:cs="Arial"/>
          <w:b/>
          <w:sz w:val="20"/>
          <w:szCs w:val="20"/>
        </w:rPr>
        <w:lastRenderedPageBreak/>
        <w:t>ANEXO IX</w:t>
      </w:r>
    </w:p>
    <w:p w14:paraId="5403DFF7" w14:textId="77777777" w:rsidR="00CC459E" w:rsidRPr="00EF4162" w:rsidRDefault="00CC459E" w:rsidP="005B1206">
      <w:pPr>
        <w:jc w:val="center"/>
        <w:rPr>
          <w:rFonts w:ascii="Arial Narrow" w:hAnsi="Arial Narrow" w:cs="Arial"/>
          <w:b/>
          <w:sz w:val="20"/>
          <w:szCs w:val="20"/>
        </w:rPr>
      </w:pPr>
    </w:p>
    <w:p w14:paraId="33B3D9D4" w14:textId="77777777" w:rsidR="00CC459E" w:rsidRPr="00EF4162" w:rsidRDefault="00CC459E" w:rsidP="005B1206">
      <w:pPr>
        <w:jc w:val="center"/>
        <w:rPr>
          <w:rFonts w:ascii="Arial Narrow" w:hAnsi="Arial Narrow" w:cs="Arial"/>
          <w:b/>
          <w:sz w:val="20"/>
          <w:szCs w:val="20"/>
        </w:rPr>
      </w:pPr>
      <w:r w:rsidRPr="00EF4162">
        <w:rPr>
          <w:rFonts w:ascii="Arial Narrow" w:hAnsi="Arial Narrow" w:cs="Arial"/>
          <w:b/>
          <w:sz w:val="20"/>
          <w:szCs w:val="20"/>
        </w:rPr>
        <w:t>MODELO DE DECLARAÇÃO DA LICITANTE DE QUE A PROPOSTA ECONÔMICA COMPREENDE A INTEGRALIDADE DOS CUSTOS (art. 63, §1º, da Lei nº 14.133/2021).</w:t>
      </w:r>
    </w:p>
    <w:p w14:paraId="15B85E5A" w14:textId="77777777" w:rsidR="00CC459E" w:rsidRPr="00EF4162" w:rsidRDefault="00CC459E" w:rsidP="000B0A31">
      <w:pPr>
        <w:jc w:val="both"/>
        <w:rPr>
          <w:rFonts w:ascii="Arial Narrow" w:hAnsi="Arial Narrow" w:cs="Arial"/>
          <w:b/>
          <w:sz w:val="20"/>
          <w:szCs w:val="20"/>
        </w:rPr>
      </w:pPr>
    </w:p>
    <w:p w14:paraId="5D086F58" w14:textId="77777777" w:rsidR="00CC459E" w:rsidRPr="00EF4162" w:rsidRDefault="00CC459E" w:rsidP="000B0A31">
      <w:pPr>
        <w:jc w:val="both"/>
        <w:rPr>
          <w:rFonts w:ascii="Arial Narrow" w:hAnsi="Arial Narrow" w:cs="Arial"/>
          <w:b/>
          <w:sz w:val="20"/>
          <w:szCs w:val="20"/>
        </w:rPr>
      </w:pPr>
    </w:p>
    <w:p w14:paraId="27A47C34" w14:textId="75DE64AF" w:rsidR="00CC459E" w:rsidRPr="00EF4162" w:rsidRDefault="00CC459E" w:rsidP="000B0A31">
      <w:pPr>
        <w:jc w:val="both"/>
        <w:rPr>
          <w:rFonts w:ascii="Arial Narrow" w:hAnsi="Arial Narrow" w:cs="Arial"/>
          <w:b/>
          <w:sz w:val="20"/>
          <w:szCs w:val="20"/>
        </w:rPr>
      </w:pPr>
    </w:p>
    <w:p w14:paraId="6FC9823C" w14:textId="77777777" w:rsidR="00854964" w:rsidRPr="00EF4162" w:rsidRDefault="00854964" w:rsidP="000B0A31">
      <w:pPr>
        <w:jc w:val="both"/>
        <w:rPr>
          <w:rFonts w:ascii="Arial Narrow" w:hAnsi="Arial Narrow" w:cs="Arial"/>
          <w:b/>
          <w:sz w:val="20"/>
          <w:szCs w:val="20"/>
        </w:rPr>
      </w:pPr>
    </w:p>
    <w:p w14:paraId="6C3DACAE" w14:textId="77777777" w:rsidR="00CC459E" w:rsidRPr="00EF4162" w:rsidRDefault="00CC459E" w:rsidP="000B0A31">
      <w:pPr>
        <w:tabs>
          <w:tab w:val="left" w:pos="4005"/>
        </w:tabs>
        <w:jc w:val="both"/>
        <w:rPr>
          <w:rFonts w:ascii="Arial Narrow" w:hAnsi="Arial Narrow" w:cs="Arial"/>
          <w:sz w:val="20"/>
          <w:szCs w:val="20"/>
        </w:rPr>
      </w:pPr>
    </w:p>
    <w:p w14:paraId="03E2CE6E" w14:textId="2D23A306" w:rsidR="00E823EB" w:rsidRPr="00EF4162" w:rsidRDefault="00E823EB" w:rsidP="000B0A31">
      <w:pPr>
        <w:jc w:val="both"/>
        <w:rPr>
          <w:rFonts w:ascii="Arial Narrow" w:hAnsi="Arial Narrow" w:cs="Arial"/>
          <w:b/>
          <w:sz w:val="20"/>
          <w:szCs w:val="20"/>
        </w:rPr>
      </w:pPr>
      <w:r w:rsidRPr="00EF4162">
        <w:rPr>
          <w:rFonts w:ascii="Arial Narrow" w:hAnsi="Arial Narrow" w:cs="Arial"/>
          <w:b/>
          <w:sz w:val="20"/>
          <w:szCs w:val="20"/>
        </w:rPr>
        <w:t>PROCESSO LICITATÓRIO Nº 2</w:t>
      </w:r>
      <w:r w:rsidR="00E716EC" w:rsidRPr="00EF4162">
        <w:rPr>
          <w:rFonts w:ascii="Arial Narrow" w:hAnsi="Arial Narrow" w:cs="Arial"/>
          <w:b/>
          <w:sz w:val="20"/>
          <w:szCs w:val="20"/>
        </w:rPr>
        <w:t>44</w:t>
      </w:r>
      <w:r w:rsidRPr="00EF4162">
        <w:rPr>
          <w:rFonts w:ascii="Arial Narrow" w:hAnsi="Arial Narrow" w:cs="Arial"/>
          <w:b/>
          <w:sz w:val="20"/>
          <w:szCs w:val="20"/>
        </w:rPr>
        <w:t>/2025</w:t>
      </w:r>
    </w:p>
    <w:p w14:paraId="2F160B6F" w14:textId="77777777" w:rsidR="00E823EB" w:rsidRPr="00EF4162" w:rsidRDefault="00E823EB" w:rsidP="000B0A31">
      <w:pPr>
        <w:jc w:val="both"/>
        <w:rPr>
          <w:rFonts w:ascii="Arial Narrow" w:hAnsi="Arial Narrow" w:cs="Arial"/>
          <w:sz w:val="20"/>
          <w:szCs w:val="20"/>
        </w:rPr>
      </w:pPr>
    </w:p>
    <w:p w14:paraId="7BC16103" w14:textId="165E7657" w:rsidR="00E823EB" w:rsidRPr="00EF4162" w:rsidRDefault="00E823EB" w:rsidP="000B0A31">
      <w:pPr>
        <w:jc w:val="both"/>
        <w:rPr>
          <w:rFonts w:ascii="Arial Narrow" w:hAnsi="Arial Narrow" w:cs="Arial"/>
          <w:sz w:val="20"/>
          <w:szCs w:val="20"/>
        </w:rPr>
      </w:pPr>
      <w:r w:rsidRPr="00EF4162">
        <w:rPr>
          <w:rFonts w:ascii="Arial Narrow" w:hAnsi="Arial Narrow" w:cs="Arial"/>
          <w:b/>
          <w:sz w:val="20"/>
          <w:szCs w:val="20"/>
        </w:rPr>
        <w:t xml:space="preserve">MODALIDADE </w:t>
      </w:r>
      <w:r w:rsidRPr="00EF4162">
        <w:rPr>
          <w:rFonts w:ascii="Arial Narrow" w:hAnsi="Arial Narrow" w:cs="Arial"/>
          <w:sz w:val="20"/>
          <w:szCs w:val="20"/>
        </w:rPr>
        <w:t xml:space="preserve">– </w:t>
      </w:r>
      <w:r w:rsidRPr="00EF4162">
        <w:rPr>
          <w:rFonts w:ascii="Arial Narrow" w:hAnsi="Arial Narrow" w:cs="Arial"/>
          <w:b/>
          <w:sz w:val="20"/>
          <w:szCs w:val="20"/>
        </w:rPr>
        <w:t>PREGÃO ELETRÔNICO SRP Nº 0</w:t>
      </w:r>
      <w:r w:rsidR="00E716EC" w:rsidRPr="00EF4162">
        <w:rPr>
          <w:rFonts w:ascii="Arial Narrow" w:hAnsi="Arial Narrow" w:cs="Arial"/>
          <w:b/>
          <w:sz w:val="20"/>
          <w:szCs w:val="20"/>
        </w:rPr>
        <w:t>50</w:t>
      </w:r>
      <w:r w:rsidRPr="00EF4162">
        <w:rPr>
          <w:rFonts w:ascii="Arial Narrow" w:hAnsi="Arial Narrow" w:cs="Arial"/>
          <w:b/>
          <w:sz w:val="20"/>
          <w:szCs w:val="20"/>
        </w:rPr>
        <w:t>/2025</w:t>
      </w:r>
    </w:p>
    <w:p w14:paraId="44B39910" w14:textId="77777777" w:rsidR="00E823EB" w:rsidRPr="00EF4162" w:rsidRDefault="00E823EB" w:rsidP="000B0A31">
      <w:pPr>
        <w:jc w:val="both"/>
        <w:rPr>
          <w:rFonts w:ascii="Arial Narrow" w:hAnsi="Arial Narrow" w:cs="Arial"/>
          <w:b/>
          <w:sz w:val="20"/>
          <w:szCs w:val="20"/>
        </w:rPr>
      </w:pPr>
    </w:p>
    <w:p w14:paraId="34C9C92E" w14:textId="27306146" w:rsidR="00CC459E" w:rsidRPr="00EF4162" w:rsidRDefault="00E823EB" w:rsidP="000B0A31">
      <w:pPr>
        <w:jc w:val="both"/>
        <w:rPr>
          <w:rFonts w:ascii="Arial Narrow" w:hAnsi="Arial Narrow" w:cs="Arial"/>
          <w:b/>
          <w:sz w:val="20"/>
          <w:szCs w:val="20"/>
        </w:rPr>
      </w:pPr>
      <w:r w:rsidRPr="00EF4162">
        <w:rPr>
          <w:rFonts w:ascii="Arial Narrow" w:hAnsi="Arial Narrow" w:cs="Arial"/>
          <w:b/>
          <w:sz w:val="20"/>
          <w:szCs w:val="20"/>
        </w:rPr>
        <w:t xml:space="preserve">TIPO – MENOR PREÇO POR </w:t>
      </w:r>
      <w:r w:rsidR="00E716EC" w:rsidRPr="00EF4162">
        <w:rPr>
          <w:rFonts w:ascii="Arial Narrow" w:hAnsi="Arial Narrow" w:cs="Arial"/>
          <w:b/>
          <w:sz w:val="20"/>
          <w:szCs w:val="20"/>
        </w:rPr>
        <w:t>LOTE</w:t>
      </w:r>
    </w:p>
    <w:p w14:paraId="3C37B22B" w14:textId="77777777" w:rsidR="00CC459E" w:rsidRPr="00EF4162" w:rsidRDefault="00CC459E" w:rsidP="000B0A31">
      <w:pPr>
        <w:jc w:val="both"/>
        <w:rPr>
          <w:rFonts w:ascii="Arial Narrow" w:hAnsi="Arial Narrow" w:cs="Arial"/>
          <w:sz w:val="20"/>
          <w:szCs w:val="20"/>
        </w:rPr>
      </w:pPr>
    </w:p>
    <w:p w14:paraId="3FBAE7E6" w14:textId="209630F5" w:rsidR="00CC459E" w:rsidRPr="00EF4162" w:rsidRDefault="00CC459E" w:rsidP="000B0A31">
      <w:pPr>
        <w:jc w:val="both"/>
        <w:rPr>
          <w:rFonts w:ascii="Arial Narrow" w:hAnsi="Arial Narrow" w:cs="Arial"/>
          <w:sz w:val="20"/>
          <w:szCs w:val="20"/>
        </w:rPr>
      </w:pPr>
    </w:p>
    <w:p w14:paraId="3CE0F5E7" w14:textId="1D468306" w:rsidR="00854964" w:rsidRPr="00EF4162" w:rsidRDefault="00854964" w:rsidP="000B0A31">
      <w:pPr>
        <w:jc w:val="both"/>
        <w:rPr>
          <w:rFonts w:ascii="Arial Narrow" w:hAnsi="Arial Narrow" w:cs="Arial"/>
          <w:sz w:val="20"/>
          <w:szCs w:val="20"/>
        </w:rPr>
      </w:pPr>
    </w:p>
    <w:p w14:paraId="351D4A6F" w14:textId="77777777" w:rsidR="00854964" w:rsidRPr="00EF4162" w:rsidRDefault="00854964" w:rsidP="000B0A31">
      <w:pPr>
        <w:jc w:val="both"/>
        <w:rPr>
          <w:rFonts w:ascii="Arial Narrow" w:hAnsi="Arial Narrow" w:cs="Arial"/>
          <w:sz w:val="20"/>
          <w:szCs w:val="20"/>
        </w:rPr>
      </w:pPr>
    </w:p>
    <w:p w14:paraId="005F38F4" w14:textId="77777777" w:rsidR="00CC459E" w:rsidRPr="00EF4162" w:rsidRDefault="00CC459E" w:rsidP="000B0A31">
      <w:pPr>
        <w:jc w:val="both"/>
        <w:rPr>
          <w:rFonts w:ascii="Arial Narrow" w:hAnsi="Arial Narrow" w:cs="Arial"/>
          <w:sz w:val="20"/>
          <w:szCs w:val="20"/>
        </w:rPr>
      </w:pPr>
    </w:p>
    <w:p w14:paraId="60188650" w14:textId="77777777" w:rsidR="00CC459E" w:rsidRPr="00EF4162" w:rsidRDefault="00CC459E" w:rsidP="000B0A31">
      <w:pPr>
        <w:jc w:val="both"/>
        <w:rPr>
          <w:rFonts w:ascii="Arial Narrow" w:hAnsi="Arial Narrow" w:cs="Arial"/>
          <w:sz w:val="20"/>
          <w:szCs w:val="20"/>
        </w:rPr>
      </w:pPr>
      <w:r w:rsidRPr="00EF4162">
        <w:rPr>
          <w:rFonts w:ascii="Arial Narrow" w:hAnsi="Arial Narrow" w:cs="Arial"/>
          <w:sz w:val="20"/>
          <w:szCs w:val="20"/>
        </w:rPr>
        <w:t>A empresa________________________________, inscrita no CNPJ nº_________________, 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7E58235" w14:textId="77777777" w:rsidR="00CC459E" w:rsidRPr="00EF4162" w:rsidRDefault="00CC459E" w:rsidP="000B0A31">
      <w:pPr>
        <w:jc w:val="both"/>
        <w:rPr>
          <w:rFonts w:ascii="Arial Narrow" w:hAnsi="Arial Narrow" w:cs="Arial"/>
          <w:sz w:val="20"/>
          <w:szCs w:val="20"/>
        </w:rPr>
      </w:pPr>
    </w:p>
    <w:p w14:paraId="2AC0F6A2" w14:textId="06D601B0" w:rsidR="00CC459E" w:rsidRPr="00EF4162" w:rsidRDefault="00CC459E" w:rsidP="000B0A31">
      <w:pPr>
        <w:jc w:val="both"/>
        <w:rPr>
          <w:rFonts w:ascii="Arial Narrow" w:hAnsi="Arial Narrow" w:cs="Arial"/>
          <w:b/>
          <w:sz w:val="20"/>
          <w:szCs w:val="20"/>
        </w:rPr>
      </w:pPr>
      <w:r w:rsidRPr="00EF4162">
        <w:rPr>
          <w:rFonts w:ascii="Arial Narrow" w:hAnsi="Arial Narrow" w:cs="Arial"/>
          <w:sz w:val="20"/>
          <w:szCs w:val="20"/>
        </w:rPr>
        <w:t xml:space="preserve">Cidade, ___ de ___________ </w:t>
      </w:r>
      <w:proofErr w:type="spellStart"/>
      <w:r w:rsidRPr="00EF4162">
        <w:rPr>
          <w:rFonts w:ascii="Arial Narrow" w:hAnsi="Arial Narrow" w:cs="Arial"/>
          <w:sz w:val="20"/>
          <w:szCs w:val="20"/>
        </w:rPr>
        <w:t>de</w:t>
      </w:r>
      <w:proofErr w:type="spellEnd"/>
      <w:r w:rsidRPr="00EF4162">
        <w:rPr>
          <w:rFonts w:ascii="Arial Narrow" w:hAnsi="Arial Narrow" w:cs="Arial"/>
          <w:sz w:val="20"/>
          <w:szCs w:val="20"/>
        </w:rPr>
        <w:t xml:space="preserve"> 202</w:t>
      </w:r>
      <w:r w:rsidR="00E716EC" w:rsidRPr="00EF4162">
        <w:rPr>
          <w:rFonts w:ascii="Arial Narrow" w:hAnsi="Arial Narrow" w:cs="Arial"/>
          <w:sz w:val="20"/>
          <w:szCs w:val="20"/>
        </w:rPr>
        <w:t>6</w:t>
      </w:r>
      <w:r w:rsidRPr="00EF4162">
        <w:rPr>
          <w:rFonts w:ascii="Arial Narrow" w:hAnsi="Arial Narrow" w:cs="Arial"/>
          <w:b/>
          <w:sz w:val="20"/>
          <w:szCs w:val="20"/>
        </w:rPr>
        <w:t>.</w:t>
      </w:r>
    </w:p>
    <w:p w14:paraId="47C2745A" w14:textId="77777777" w:rsidR="00CC459E" w:rsidRPr="00EF4162" w:rsidRDefault="00CC459E" w:rsidP="000B0A31">
      <w:pPr>
        <w:jc w:val="both"/>
        <w:rPr>
          <w:rFonts w:ascii="Arial Narrow" w:hAnsi="Arial Narrow" w:cs="Arial"/>
          <w:b/>
          <w:sz w:val="20"/>
          <w:szCs w:val="20"/>
        </w:rPr>
      </w:pPr>
    </w:p>
    <w:p w14:paraId="09F66FD3" w14:textId="77777777" w:rsidR="00CC459E" w:rsidRPr="00EF4162" w:rsidRDefault="00CC459E" w:rsidP="000B0A31">
      <w:pPr>
        <w:jc w:val="both"/>
        <w:rPr>
          <w:rFonts w:ascii="Arial Narrow" w:hAnsi="Arial Narrow" w:cs="Arial"/>
          <w:sz w:val="20"/>
          <w:szCs w:val="20"/>
        </w:rPr>
      </w:pPr>
    </w:p>
    <w:p w14:paraId="4E2C9DEF" w14:textId="77777777" w:rsidR="00CC459E" w:rsidRPr="00EF4162" w:rsidRDefault="00CC459E" w:rsidP="000B0A31">
      <w:pPr>
        <w:jc w:val="both"/>
        <w:rPr>
          <w:rFonts w:ascii="Arial Narrow" w:hAnsi="Arial Narrow" w:cs="Arial"/>
          <w:sz w:val="20"/>
          <w:szCs w:val="20"/>
        </w:rPr>
      </w:pPr>
    </w:p>
    <w:p w14:paraId="20B3C114" w14:textId="77777777" w:rsidR="00CC459E" w:rsidRPr="00EF4162" w:rsidRDefault="00CC459E" w:rsidP="000B0A31">
      <w:pPr>
        <w:jc w:val="both"/>
        <w:rPr>
          <w:rFonts w:ascii="Arial Narrow" w:hAnsi="Arial Narrow" w:cs="Arial"/>
          <w:sz w:val="20"/>
          <w:szCs w:val="20"/>
        </w:rPr>
      </w:pPr>
    </w:p>
    <w:p w14:paraId="2B02DB48" w14:textId="77777777" w:rsidR="00CC459E" w:rsidRPr="00EF4162" w:rsidRDefault="00CC459E" w:rsidP="000B0A31">
      <w:pPr>
        <w:jc w:val="both"/>
        <w:rPr>
          <w:rFonts w:ascii="Arial Narrow" w:hAnsi="Arial Narrow" w:cs="Arial"/>
          <w:sz w:val="20"/>
          <w:szCs w:val="20"/>
        </w:rPr>
      </w:pPr>
      <w:r w:rsidRPr="00EF4162">
        <w:rPr>
          <w:rFonts w:ascii="Arial Narrow" w:hAnsi="Arial Narrow" w:cs="Arial"/>
          <w:sz w:val="20"/>
          <w:szCs w:val="20"/>
        </w:rPr>
        <w:t>______________________________________</w:t>
      </w:r>
    </w:p>
    <w:p w14:paraId="27A329C8" w14:textId="77777777" w:rsidR="00CC459E" w:rsidRPr="00EF4162" w:rsidRDefault="00CC459E" w:rsidP="000B0A31">
      <w:pPr>
        <w:jc w:val="both"/>
        <w:rPr>
          <w:rFonts w:ascii="Arial Narrow" w:hAnsi="Arial Narrow" w:cs="Arial"/>
          <w:b/>
          <w:sz w:val="20"/>
          <w:szCs w:val="20"/>
        </w:rPr>
      </w:pPr>
      <w:r w:rsidRPr="00EF4162">
        <w:rPr>
          <w:rFonts w:ascii="Arial Narrow" w:hAnsi="Arial Narrow" w:cs="Arial"/>
          <w:b/>
          <w:sz w:val="20"/>
          <w:szCs w:val="20"/>
        </w:rPr>
        <w:t>(nome, carimbo, e assinatura do responsável legal da empresa).</w:t>
      </w:r>
    </w:p>
    <w:p w14:paraId="3986A237" w14:textId="77777777" w:rsidR="00CC459E" w:rsidRPr="00EF4162" w:rsidRDefault="00CC459E" w:rsidP="000B0A31">
      <w:pPr>
        <w:jc w:val="both"/>
        <w:rPr>
          <w:rFonts w:ascii="Arial Narrow" w:hAnsi="Arial Narrow" w:cs="Arial"/>
          <w:sz w:val="20"/>
          <w:szCs w:val="20"/>
        </w:rPr>
      </w:pPr>
    </w:p>
    <w:p w14:paraId="7D09F989" w14:textId="77777777" w:rsidR="00CC459E" w:rsidRPr="00EF4162" w:rsidRDefault="00CC459E" w:rsidP="000B0A31">
      <w:pPr>
        <w:jc w:val="both"/>
        <w:rPr>
          <w:rFonts w:ascii="Arial Narrow" w:hAnsi="Arial Narrow" w:cs="Arial"/>
          <w:sz w:val="20"/>
          <w:szCs w:val="20"/>
        </w:rPr>
      </w:pPr>
    </w:p>
    <w:p w14:paraId="02B6E9A5" w14:textId="77777777" w:rsidR="00CC459E" w:rsidRPr="00EF4162" w:rsidRDefault="00CC459E" w:rsidP="000B0A31">
      <w:pPr>
        <w:jc w:val="both"/>
        <w:rPr>
          <w:rFonts w:ascii="Arial Narrow" w:hAnsi="Arial Narrow" w:cs="Arial"/>
          <w:sz w:val="20"/>
          <w:szCs w:val="20"/>
        </w:rPr>
      </w:pPr>
    </w:p>
    <w:p w14:paraId="3E2E0F92" w14:textId="77777777" w:rsidR="00CC459E" w:rsidRPr="00EF4162" w:rsidRDefault="00CC459E" w:rsidP="000B0A31">
      <w:pPr>
        <w:jc w:val="both"/>
        <w:rPr>
          <w:rFonts w:ascii="Arial Narrow" w:hAnsi="Arial Narrow" w:cs="Arial"/>
          <w:sz w:val="20"/>
          <w:szCs w:val="20"/>
        </w:rPr>
      </w:pPr>
      <w:r w:rsidRPr="00EF4162">
        <w:rPr>
          <w:rFonts w:ascii="Arial Narrow" w:hAnsi="Arial Narrow" w:cs="Arial"/>
          <w:sz w:val="20"/>
          <w:szCs w:val="20"/>
        </w:rPr>
        <w:t xml:space="preserve"> </w:t>
      </w:r>
    </w:p>
    <w:p w14:paraId="08182977" w14:textId="77777777" w:rsidR="00CC459E" w:rsidRPr="00EF4162" w:rsidRDefault="00CC459E" w:rsidP="000B0A31">
      <w:pPr>
        <w:jc w:val="both"/>
        <w:rPr>
          <w:rFonts w:ascii="Arial Narrow" w:hAnsi="Arial Narrow" w:cs="Arial"/>
          <w:sz w:val="20"/>
          <w:szCs w:val="20"/>
        </w:rPr>
      </w:pPr>
    </w:p>
    <w:p w14:paraId="21FB610C" w14:textId="77777777" w:rsidR="00CC459E" w:rsidRPr="00EF4162" w:rsidRDefault="00CC459E" w:rsidP="000B0A31">
      <w:pPr>
        <w:jc w:val="both"/>
        <w:rPr>
          <w:rFonts w:ascii="Arial Narrow" w:hAnsi="Arial Narrow" w:cs="Arial"/>
          <w:sz w:val="20"/>
          <w:szCs w:val="20"/>
        </w:rPr>
      </w:pPr>
    </w:p>
    <w:p w14:paraId="43C6C048" w14:textId="77777777" w:rsidR="00CC459E" w:rsidRPr="00EF4162" w:rsidRDefault="00CC459E" w:rsidP="000B0A31">
      <w:pPr>
        <w:jc w:val="both"/>
        <w:rPr>
          <w:rFonts w:ascii="Arial Narrow" w:hAnsi="Arial Narrow" w:cs="Arial"/>
          <w:sz w:val="20"/>
          <w:szCs w:val="20"/>
        </w:rPr>
      </w:pPr>
    </w:p>
    <w:p w14:paraId="3ACB6977" w14:textId="77777777" w:rsidR="00CC459E" w:rsidRPr="00EF4162" w:rsidRDefault="00CC459E" w:rsidP="000B0A31">
      <w:pPr>
        <w:jc w:val="both"/>
        <w:rPr>
          <w:rFonts w:ascii="Arial Narrow" w:eastAsia="Arial" w:hAnsi="Arial Narrow" w:cs="Arial"/>
          <w:sz w:val="20"/>
          <w:szCs w:val="20"/>
        </w:rPr>
      </w:pPr>
    </w:p>
    <w:p w14:paraId="2899D5DF" w14:textId="77777777" w:rsidR="00CC459E" w:rsidRPr="00EF4162" w:rsidRDefault="00CC459E" w:rsidP="000B0A31">
      <w:pPr>
        <w:jc w:val="both"/>
        <w:rPr>
          <w:rFonts w:ascii="Arial Narrow" w:eastAsia="Arial" w:hAnsi="Arial Narrow" w:cs="Arial"/>
          <w:sz w:val="20"/>
          <w:szCs w:val="20"/>
        </w:rPr>
      </w:pPr>
    </w:p>
    <w:p w14:paraId="6B3E1050" w14:textId="77777777" w:rsidR="007F7272" w:rsidRPr="00EF4162" w:rsidRDefault="007F7272" w:rsidP="000B0A31">
      <w:pPr>
        <w:jc w:val="both"/>
        <w:rPr>
          <w:rFonts w:ascii="Arial Narrow" w:hAnsi="Arial Narrow" w:cs="Arial"/>
          <w:sz w:val="20"/>
          <w:szCs w:val="20"/>
        </w:rPr>
      </w:pPr>
    </w:p>
    <w:sectPr w:rsidR="007F7272" w:rsidRPr="00EF4162" w:rsidSect="00DE24DC">
      <w:headerReference w:type="default" r:id="rId90"/>
      <w:footerReference w:type="default" r:id="rId91"/>
      <w:pgSz w:w="11906" w:h="16838"/>
      <w:pgMar w:top="1418" w:right="566" w:bottom="993" w:left="851" w:header="426" w:footer="33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685B4" w14:textId="77777777" w:rsidR="00137FB1" w:rsidRDefault="00137FB1">
      <w:r>
        <w:separator/>
      </w:r>
    </w:p>
  </w:endnote>
  <w:endnote w:type="continuationSeparator" w:id="0">
    <w:p w14:paraId="39B94E3C" w14:textId="77777777" w:rsidR="00137FB1" w:rsidRDefault="00137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default"/>
  </w:font>
  <w:font w:name="Ecofont_Spranq_eco_Sans">
    <w:altName w:val="Calibri"/>
    <w:charset w:val="00"/>
    <w:family w:val="swiss"/>
    <w:pitch w:val="variable"/>
    <w:sig w:usb0="00000003" w:usb1="1000204A" w:usb2="00000000" w:usb3="00000000" w:csb0="00000001" w:csb1="00000000"/>
  </w:font>
  <w:font w:name="Helvetica Neue">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Arial MT">
    <w:altName w:val="Arial"/>
    <w:panose1 w:val="00000000000000000000"/>
    <w:charset w:val="00"/>
    <w:family w:val="roman"/>
    <w:notTrueType/>
    <w:pitch w:val="default"/>
  </w:font>
  <w:font w:name="Mangal">
    <w:panose1 w:val="00000400000000000000"/>
    <w:charset w:val="01"/>
    <w:family w:val="roman"/>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4121200"/>
      <w:docPartObj>
        <w:docPartGallery w:val="Page Numbers (Bottom of Page)"/>
        <w:docPartUnique/>
      </w:docPartObj>
    </w:sdtPr>
    <w:sdtContent>
      <w:sdt>
        <w:sdtPr>
          <w:id w:val="1728636285"/>
          <w:docPartObj>
            <w:docPartGallery w:val="Page Numbers (Top of Page)"/>
            <w:docPartUnique/>
          </w:docPartObj>
        </w:sdtPr>
        <w:sdtContent>
          <w:p w14:paraId="199718B7" w14:textId="2F2E7756" w:rsidR="00CC6FF1" w:rsidRDefault="00CC6FF1">
            <w:pPr>
              <w:pStyle w:val="Rodap"/>
              <w:jc w:val="center"/>
            </w:pPr>
            <w:r w:rsidRPr="00CC6FF1">
              <w:rPr>
                <w:rFonts w:ascii="Arial" w:hAnsi="Arial" w:cs="Arial"/>
                <w:sz w:val="16"/>
                <w:szCs w:val="16"/>
              </w:rPr>
              <w:t xml:space="preserve">Página </w:t>
            </w:r>
            <w:r w:rsidRPr="00CC6FF1">
              <w:rPr>
                <w:rFonts w:ascii="Arial" w:hAnsi="Arial" w:cs="Arial"/>
                <w:b/>
                <w:bCs/>
                <w:sz w:val="16"/>
                <w:szCs w:val="16"/>
              </w:rPr>
              <w:fldChar w:fldCharType="begin"/>
            </w:r>
            <w:r w:rsidRPr="00CC6FF1">
              <w:rPr>
                <w:rFonts w:ascii="Arial" w:hAnsi="Arial" w:cs="Arial"/>
                <w:b/>
                <w:bCs/>
                <w:sz w:val="16"/>
                <w:szCs w:val="16"/>
              </w:rPr>
              <w:instrText>PAGE</w:instrText>
            </w:r>
            <w:r w:rsidRPr="00CC6FF1">
              <w:rPr>
                <w:rFonts w:ascii="Arial" w:hAnsi="Arial" w:cs="Arial"/>
                <w:b/>
                <w:bCs/>
                <w:sz w:val="16"/>
                <w:szCs w:val="16"/>
              </w:rPr>
              <w:fldChar w:fldCharType="separate"/>
            </w:r>
            <w:r w:rsidRPr="00CC6FF1">
              <w:rPr>
                <w:rFonts w:ascii="Arial" w:hAnsi="Arial" w:cs="Arial"/>
                <w:b/>
                <w:bCs/>
                <w:sz w:val="16"/>
                <w:szCs w:val="16"/>
              </w:rPr>
              <w:t>2</w:t>
            </w:r>
            <w:r w:rsidRPr="00CC6FF1">
              <w:rPr>
                <w:rFonts w:ascii="Arial" w:hAnsi="Arial" w:cs="Arial"/>
                <w:b/>
                <w:bCs/>
                <w:sz w:val="16"/>
                <w:szCs w:val="16"/>
              </w:rPr>
              <w:fldChar w:fldCharType="end"/>
            </w:r>
            <w:r w:rsidRPr="00CC6FF1">
              <w:rPr>
                <w:rFonts w:ascii="Arial" w:hAnsi="Arial" w:cs="Arial"/>
                <w:sz w:val="16"/>
                <w:szCs w:val="16"/>
              </w:rPr>
              <w:t xml:space="preserve"> de </w:t>
            </w:r>
            <w:r w:rsidRPr="00CC6FF1">
              <w:rPr>
                <w:rFonts w:ascii="Arial" w:hAnsi="Arial" w:cs="Arial"/>
                <w:b/>
                <w:bCs/>
                <w:sz w:val="16"/>
                <w:szCs w:val="16"/>
              </w:rPr>
              <w:fldChar w:fldCharType="begin"/>
            </w:r>
            <w:r w:rsidRPr="00CC6FF1">
              <w:rPr>
                <w:rFonts w:ascii="Arial" w:hAnsi="Arial" w:cs="Arial"/>
                <w:b/>
                <w:bCs/>
                <w:sz w:val="16"/>
                <w:szCs w:val="16"/>
              </w:rPr>
              <w:instrText>NUMPAGES</w:instrText>
            </w:r>
            <w:r w:rsidRPr="00CC6FF1">
              <w:rPr>
                <w:rFonts w:ascii="Arial" w:hAnsi="Arial" w:cs="Arial"/>
                <w:b/>
                <w:bCs/>
                <w:sz w:val="16"/>
                <w:szCs w:val="16"/>
              </w:rPr>
              <w:fldChar w:fldCharType="separate"/>
            </w:r>
            <w:r w:rsidRPr="00CC6FF1">
              <w:rPr>
                <w:rFonts w:ascii="Arial" w:hAnsi="Arial" w:cs="Arial"/>
                <w:b/>
                <w:bCs/>
                <w:sz w:val="16"/>
                <w:szCs w:val="16"/>
              </w:rPr>
              <w:t>2</w:t>
            </w:r>
            <w:r w:rsidRPr="00CC6FF1">
              <w:rPr>
                <w:rFonts w:ascii="Arial" w:hAnsi="Arial" w:cs="Arial"/>
                <w:b/>
                <w:bCs/>
                <w:sz w:val="16"/>
                <w:szCs w:val="16"/>
              </w:rPr>
              <w:fldChar w:fldCharType="end"/>
            </w:r>
          </w:p>
        </w:sdtContent>
      </w:sdt>
    </w:sdtContent>
  </w:sdt>
  <w:p w14:paraId="5973E1BF" w14:textId="77777777" w:rsidR="008B7E50" w:rsidRDefault="008B7E5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C24FA" w14:textId="77777777" w:rsidR="00137FB1" w:rsidRDefault="00137FB1">
      <w:r>
        <w:separator/>
      </w:r>
    </w:p>
  </w:footnote>
  <w:footnote w:type="continuationSeparator" w:id="0">
    <w:p w14:paraId="7FC93EE7" w14:textId="77777777" w:rsidR="00137FB1" w:rsidRDefault="00137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84B7E" w14:textId="09547D34" w:rsidR="00C508C2" w:rsidRPr="00EF4162" w:rsidRDefault="00617DDB" w:rsidP="00C508C2">
    <w:pPr>
      <w:ind w:left="-426" w:right="-568"/>
      <w:jc w:val="center"/>
      <w:rPr>
        <w:rFonts w:ascii="Arial Narrow" w:hAnsi="Arial Narrow" w:cs="Arial"/>
        <w:b/>
        <w:bCs/>
        <w:iCs/>
        <w:noProof/>
        <w:sz w:val="28"/>
        <w:szCs w:val="28"/>
      </w:rPr>
    </w:pPr>
    <w:r w:rsidRPr="00EF4162">
      <w:rPr>
        <w:rFonts w:ascii="Arial Narrow" w:hAnsi="Arial Narrow" w:cs="Arial"/>
        <w:noProof/>
        <w:sz w:val="28"/>
        <w:szCs w:val="28"/>
      </w:rPr>
      <w:drawing>
        <wp:anchor distT="0" distB="0" distL="114300" distR="114300" simplePos="0" relativeHeight="251662336" behindDoc="0" locked="0" layoutInCell="1" allowOverlap="1" wp14:anchorId="0050DC3F" wp14:editId="0953FBFA">
          <wp:simplePos x="0" y="0"/>
          <wp:positionH relativeFrom="margin">
            <wp:align>left</wp:align>
          </wp:positionH>
          <wp:positionV relativeFrom="paragraph">
            <wp:posOffset>-152218</wp:posOffset>
          </wp:positionV>
          <wp:extent cx="1028700" cy="733425"/>
          <wp:effectExtent l="0" t="0" r="0" b="9525"/>
          <wp:wrapNone/>
          <wp:docPr id="1143353894"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F4162">
      <w:rPr>
        <w:rFonts w:ascii="Arial Narrow" w:hAnsi="Arial Narrow" w:cs="Arial"/>
        <w:noProof/>
        <w:sz w:val="28"/>
        <w:szCs w:val="28"/>
      </w:rPr>
      <w:drawing>
        <wp:anchor distT="0" distB="0" distL="114300" distR="114300" simplePos="0" relativeHeight="251660288" behindDoc="0" locked="0" layoutInCell="1" allowOverlap="1" wp14:anchorId="7ED32F64" wp14:editId="7032227E">
          <wp:simplePos x="0" y="0"/>
          <wp:positionH relativeFrom="margin">
            <wp:align>right</wp:align>
          </wp:positionH>
          <wp:positionV relativeFrom="paragraph">
            <wp:posOffset>-153307</wp:posOffset>
          </wp:positionV>
          <wp:extent cx="1028700" cy="733425"/>
          <wp:effectExtent l="0" t="0" r="0" b="9525"/>
          <wp:wrapNone/>
          <wp:docPr id="1444055700" name="Imagem 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C508C2" w:rsidRPr="00EF4162">
      <w:rPr>
        <w:rFonts w:ascii="Arial Narrow" w:hAnsi="Arial Narrow" w:cs="Arial"/>
        <w:b/>
        <w:bCs/>
        <w:iCs/>
        <w:noProof/>
        <w:sz w:val="28"/>
        <w:szCs w:val="28"/>
      </w:rPr>
      <w:t xml:space="preserve">PREFEITURA MUNICIPAL DE SANTALUZ/BA  </w:t>
    </w:r>
  </w:p>
  <w:p w14:paraId="5654C7A9" w14:textId="75D1D5F8" w:rsidR="00C508C2" w:rsidRPr="00EF4162" w:rsidRDefault="00C508C2" w:rsidP="00C508C2">
    <w:pPr>
      <w:jc w:val="center"/>
      <w:rPr>
        <w:rFonts w:ascii="Arial Narrow" w:hAnsi="Arial Narrow" w:cs="Arial"/>
        <w:noProof/>
        <w:sz w:val="20"/>
        <w:szCs w:val="20"/>
      </w:rPr>
    </w:pPr>
    <w:r w:rsidRPr="00EF4162">
      <w:rPr>
        <w:rFonts w:ascii="Arial Narrow" w:hAnsi="Arial Narrow" w:cs="Arial"/>
        <w:noProof/>
        <w:sz w:val="20"/>
        <w:szCs w:val="20"/>
      </w:rPr>
      <w:t>Av. Getúlio Vargas - Centro Administrativo Cep: 48.880-000 - Santaluz-BA.</w:t>
    </w:r>
  </w:p>
  <w:p w14:paraId="7CAD03E0" w14:textId="3B21DF30" w:rsidR="00C508C2" w:rsidRPr="00C32359" w:rsidRDefault="00C508C2" w:rsidP="00C508C2">
    <w:pPr>
      <w:jc w:val="center"/>
      <w:rPr>
        <w:rStyle w:val="Hyperlink"/>
        <w:rFonts w:ascii="Arial" w:hAnsi="Arial" w:cs="Arial"/>
        <w:noProof/>
        <w:sz w:val="20"/>
        <w:szCs w:val="20"/>
      </w:rPr>
    </w:pPr>
    <w:r w:rsidRPr="00EF4162">
      <w:rPr>
        <w:rFonts w:ascii="Arial Narrow" w:hAnsi="Arial Narrow" w:cs="Arial"/>
        <w:noProof/>
        <w:sz w:val="20"/>
        <w:szCs w:val="20"/>
      </w:rPr>
      <w:t xml:space="preserve">Telefone: 75 3265-2843   </w:t>
    </w:r>
    <w:hyperlink r:id="rId2" w:history="1">
      <w:r w:rsidRPr="00EF4162">
        <w:rPr>
          <w:rStyle w:val="Hyperlink"/>
          <w:rFonts w:ascii="Arial Narrow" w:hAnsi="Arial Narrow" w:cs="Arial"/>
          <w:noProof/>
          <w:sz w:val="20"/>
          <w:szCs w:val="20"/>
        </w:rPr>
        <w:t>www.santaluz.ba.gov.br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4A4"/>
    <w:multiLevelType w:val="multilevel"/>
    <w:tmpl w:val="C874A51C"/>
    <w:lvl w:ilvl="0">
      <w:start w:val="7"/>
      <w:numFmt w:val="decimal"/>
      <w:lvlText w:val="%1."/>
      <w:lvlJc w:val="left"/>
      <w:pPr>
        <w:ind w:left="740" w:hanging="740"/>
      </w:pPr>
    </w:lvl>
    <w:lvl w:ilvl="1">
      <w:start w:val="13"/>
      <w:numFmt w:val="decimal"/>
      <w:lvlText w:val="%1.%2."/>
      <w:lvlJc w:val="left"/>
      <w:pPr>
        <w:ind w:left="740" w:hanging="740"/>
      </w:pPr>
    </w:lvl>
    <w:lvl w:ilvl="2">
      <w:start w:val="1"/>
      <w:numFmt w:val="decimal"/>
      <w:lvlText w:val="%1.%2.%3."/>
      <w:lvlJc w:val="left"/>
      <w:pPr>
        <w:ind w:left="740" w:hanging="74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1177D39"/>
    <w:multiLevelType w:val="multilevel"/>
    <w:tmpl w:val="0416001D"/>
    <w:styleLink w:val="Estilo14"/>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652051"/>
    <w:multiLevelType w:val="multilevel"/>
    <w:tmpl w:val="42D07E14"/>
    <w:lvl w:ilvl="0">
      <w:start w:val="3"/>
      <w:numFmt w:val="decimal"/>
      <w:lvlText w:val="%1."/>
      <w:lvlJc w:val="left"/>
      <w:pPr>
        <w:ind w:left="502" w:hanging="360"/>
      </w:pPr>
      <w:rPr>
        <w:b/>
      </w:rPr>
    </w:lvl>
    <w:lvl w:ilvl="1">
      <w:start w:val="1"/>
      <w:numFmt w:val="decimal"/>
      <w:lvlText w:val="%1.%2."/>
      <w:lvlJc w:val="left"/>
      <w:pPr>
        <w:ind w:left="432" w:hanging="432"/>
      </w:pPr>
      <w:rPr>
        <w:rFonts w:ascii="Arial Narrow" w:eastAsia="Arial" w:hAnsi="Arial Narrow" w:cs="Arial" w:hint="default"/>
        <w:b/>
        <w:i w:val="0"/>
        <w:strike w:val="0"/>
        <w:color w:val="000000"/>
        <w:sz w:val="20"/>
        <w:szCs w:val="20"/>
        <w:u w:val="none"/>
      </w:rPr>
    </w:lvl>
    <w:lvl w:ilvl="2">
      <w:start w:val="1"/>
      <w:numFmt w:val="decimal"/>
      <w:lvlText w:val="%1.%2.%3."/>
      <w:lvlJc w:val="left"/>
      <w:pPr>
        <w:ind w:left="1355" w:hanging="504"/>
      </w:pPr>
      <w:rPr>
        <w:rFonts w:ascii="Arial Narrow" w:eastAsia="Arial" w:hAnsi="Arial Narrow"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90535F"/>
    <w:multiLevelType w:val="multilevel"/>
    <w:tmpl w:val="339A2C5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4" w15:restartNumberingAfterBreak="0">
    <w:nsid w:val="08B25577"/>
    <w:multiLevelType w:val="hybridMultilevel"/>
    <w:tmpl w:val="4F68A0F8"/>
    <w:numStyleLink w:val="EstiloImportado10"/>
  </w:abstractNum>
  <w:abstractNum w:abstractNumId="5" w15:restartNumberingAfterBreak="0">
    <w:nsid w:val="0C704DEA"/>
    <w:multiLevelType w:val="hybridMultilevel"/>
    <w:tmpl w:val="8EA01786"/>
    <w:styleLink w:val="EstiloImportado1"/>
    <w:lvl w:ilvl="0" w:tplc="BB589218">
      <w:start w:val="1"/>
      <w:numFmt w:val="lowerLetter"/>
      <w:lvlText w:val="%1)"/>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500BC2C">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6CAC458">
      <w:start w:val="1"/>
      <w:numFmt w:val="decimal"/>
      <w:lvlText w:val="%3."/>
      <w:lvlJc w:val="left"/>
      <w:pPr>
        <w:tabs>
          <w:tab w:val="left" w:pos="2160"/>
          <w:tab w:val="left" w:pos="2880"/>
          <w:tab w:val="left" w:pos="3600"/>
          <w:tab w:val="left" w:pos="4320"/>
          <w:tab w:val="left" w:pos="5040"/>
          <w:tab w:val="left" w:pos="5760"/>
          <w:tab w:val="left" w:pos="6480"/>
          <w:tab w:val="left" w:pos="7200"/>
          <w:tab w:val="left" w:pos="7856"/>
        </w:tabs>
        <w:ind w:left="14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DE698C">
      <w:start w:val="1"/>
      <w:numFmt w:val="decimal"/>
      <w:lvlText w:val="%4."/>
      <w:lvlJc w:val="left"/>
      <w:pPr>
        <w:tabs>
          <w:tab w:val="left" w:pos="1440"/>
          <w:tab w:val="left" w:pos="2880"/>
          <w:tab w:val="left" w:pos="3600"/>
          <w:tab w:val="left" w:pos="4320"/>
          <w:tab w:val="left" w:pos="5040"/>
          <w:tab w:val="left" w:pos="5760"/>
          <w:tab w:val="left" w:pos="6480"/>
          <w:tab w:val="left" w:pos="7200"/>
          <w:tab w:val="left" w:pos="7856"/>
        </w:tabs>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B0E25634">
      <w:start w:val="1"/>
      <w:numFmt w:val="decimal"/>
      <w:lvlText w:val="%5."/>
      <w:lvlJc w:val="left"/>
      <w:pPr>
        <w:tabs>
          <w:tab w:val="left" w:pos="1440"/>
          <w:tab w:val="left" w:pos="2160"/>
          <w:tab w:val="left" w:pos="3600"/>
          <w:tab w:val="left" w:pos="4320"/>
          <w:tab w:val="left" w:pos="5040"/>
          <w:tab w:val="left" w:pos="5760"/>
          <w:tab w:val="left" w:pos="6480"/>
          <w:tab w:val="left" w:pos="7200"/>
          <w:tab w:val="left" w:pos="7856"/>
        </w:tabs>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960A6BF4">
      <w:start w:val="1"/>
      <w:numFmt w:val="decimal"/>
      <w:lvlText w:val="%6."/>
      <w:lvlJc w:val="left"/>
      <w:pPr>
        <w:tabs>
          <w:tab w:val="left" w:pos="1440"/>
          <w:tab w:val="left" w:pos="2160"/>
          <w:tab w:val="left" w:pos="2880"/>
          <w:tab w:val="left" w:pos="4320"/>
          <w:tab w:val="left" w:pos="5040"/>
          <w:tab w:val="left" w:pos="5760"/>
          <w:tab w:val="left" w:pos="6480"/>
          <w:tab w:val="left" w:pos="7200"/>
          <w:tab w:val="left" w:pos="7856"/>
        </w:tabs>
        <w:ind w:left="360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D09207F6">
      <w:start w:val="1"/>
      <w:numFmt w:val="decimal"/>
      <w:lvlText w:val="%7."/>
      <w:lvlJc w:val="left"/>
      <w:pPr>
        <w:tabs>
          <w:tab w:val="left" w:pos="1440"/>
          <w:tab w:val="left" w:pos="2160"/>
          <w:tab w:val="left" w:pos="2880"/>
          <w:tab w:val="left" w:pos="3600"/>
          <w:tab w:val="left" w:pos="5040"/>
          <w:tab w:val="left" w:pos="5760"/>
          <w:tab w:val="left" w:pos="6480"/>
          <w:tab w:val="left" w:pos="7200"/>
          <w:tab w:val="left" w:pos="7856"/>
        </w:tabs>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7021F9A">
      <w:start w:val="1"/>
      <w:numFmt w:val="decimal"/>
      <w:lvlText w:val="%8."/>
      <w:lvlJc w:val="left"/>
      <w:pPr>
        <w:tabs>
          <w:tab w:val="left" w:pos="1440"/>
          <w:tab w:val="left" w:pos="2160"/>
          <w:tab w:val="left" w:pos="2880"/>
          <w:tab w:val="left" w:pos="3600"/>
          <w:tab w:val="left" w:pos="4320"/>
          <w:tab w:val="left" w:pos="5760"/>
          <w:tab w:val="left" w:pos="6480"/>
          <w:tab w:val="left" w:pos="7200"/>
          <w:tab w:val="left" w:pos="7856"/>
        </w:tabs>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6A237D4">
      <w:start w:val="1"/>
      <w:numFmt w:val="decimal"/>
      <w:lvlText w:val="%9."/>
      <w:lvlJc w:val="left"/>
      <w:pPr>
        <w:tabs>
          <w:tab w:val="left" w:pos="1440"/>
          <w:tab w:val="left" w:pos="2160"/>
          <w:tab w:val="left" w:pos="2880"/>
          <w:tab w:val="left" w:pos="3600"/>
          <w:tab w:val="left" w:pos="4320"/>
          <w:tab w:val="left" w:pos="5040"/>
          <w:tab w:val="left" w:pos="6480"/>
          <w:tab w:val="left" w:pos="7200"/>
          <w:tab w:val="left" w:pos="7856"/>
        </w:tabs>
        <w:ind w:left="57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CEC7BB3"/>
    <w:multiLevelType w:val="hybridMultilevel"/>
    <w:tmpl w:val="B2EC8CE8"/>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7" w15:restartNumberingAfterBreak="0">
    <w:nsid w:val="12945A53"/>
    <w:multiLevelType w:val="hybridMultilevel"/>
    <w:tmpl w:val="2CAADF22"/>
    <w:numStyleLink w:val="EstiloImportado2"/>
  </w:abstractNum>
  <w:abstractNum w:abstractNumId="8" w15:restartNumberingAfterBreak="0">
    <w:nsid w:val="13A54A27"/>
    <w:multiLevelType w:val="hybridMultilevel"/>
    <w:tmpl w:val="ED44FC92"/>
    <w:styleLink w:val="EstiloImportado100"/>
    <w:lvl w:ilvl="0" w:tplc="178833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58009268">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1A86F774">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A5900AE8">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A6EE97E8">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10CA819C">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D7A43E7E">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65ECBAC">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15CCA658">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9" w15:restartNumberingAfterBreak="0">
    <w:nsid w:val="14430E74"/>
    <w:multiLevelType w:val="hybridMultilevel"/>
    <w:tmpl w:val="6C58CBDC"/>
    <w:numStyleLink w:val="EstiloImportado9"/>
  </w:abstractNum>
  <w:abstractNum w:abstractNumId="10" w15:restartNumberingAfterBreak="0">
    <w:nsid w:val="154246CA"/>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5B50406"/>
    <w:multiLevelType w:val="hybridMultilevel"/>
    <w:tmpl w:val="1D86FCE0"/>
    <w:numStyleLink w:val="EstiloImportado4"/>
  </w:abstractNum>
  <w:abstractNum w:abstractNumId="12" w15:restartNumberingAfterBreak="0">
    <w:nsid w:val="17420137"/>
    <w:multiLevelType w:val="multilevel"/>
    <w:tmpl w:val="C97C2036"/>
    <w:lvl w:ilvl="0">
      <w:start w:val="9"/>
      <w:numFmt w:val="decimal"/>
      <w:lvlText w:val="%1"/>
      <w:lvlJc w:val="left"/>
      <w:pPr>
        <w:ind w:left="735" w:hanging="360"/>
      </w:pPr>
    </w:lvl>
    <w:lvl w:ilvl="1">
      <w:start w:val="1"/>
      <w:numFmt w:val="decimal"/>
      <w:lvlText w:val="%1.%2."/>
      <w:lvlJc w:val="left"/>
      <w:pPr>
        <w:ind w:left="360" w:hanging="360"/>
      </w:pPr>
      <w:rPr>
        <w:b/>
        <w:i w:val="0"/>
      </w:rPr>
    </w:lvl>
    <w:lvl w:ilvl="2">
      <w:start w:val="1"/>
      <w:numFmt w:val="decimal"/>
      <w:lvlText w:val="%1.%2.%3."/>
      <w:lvlJc w:val="left"/>
      <w:pPr>
        <w:ind w:left="2422" w:hanging="720"/>
      </w:pPr>
      <w:rPr>
        <w:rFonts w:ascii="Arial" w:hAnsi="Arial" w:cs="Arial" w:hint="default"/>
        <w:b/>
        <w:sz w:val="20"/>
        <w:szCs w:val="20"/>
      </w:rPr>
    </w:lvl>
    <w:lvl w:ilvl="3">
      <w:start w:val="1"/>
      <w:numFmt w:val="decimal"/>
      <w:lvlText w:val="%1.%2.%3.%4."/>
      <w:lvlJc w:val="left"/>
      <w:pPr>
        <w:ind w:left="2751" w:hanging="719"/>
      </w:pPr>
    </w:lvl>
    <w:lvl w:ilvl="4">
      <w:start w:val="1"/>
      <w:numFmt w:val="decimal"/>
      <w:lvlText w:val="%1.%2.%3.%4.%5."/>
      <w:lvlJc w:val="left"/>
      <w:pPr>
        <w:ind w:left="3663" w:hanging="1080"/>
      </w:pPr>
    </w:lvl>
    <w:lvl w:ilvl="5">
      <w:start w:val="1"/>
      <w:numFmt w:val="decimal"/>
      <w:lvlText w:val="%1.%2.%3.%4.%5.%6."/>
      <w:lvlJc w:val="left"/>
      <w:pPr>
        <w:ind w:left="4215" w:hanging="1080"/>
      </w:pPr>
    </w:lvl>
    <w:lvl w:ilvl="6">
      <w:start w:val="1"/>
      <w:numFmt w:val="decimal"/>
      <w:lvlText w:val="%1.%2.%3.%4.%5.%6.%7."/>
      <w:lvlJc w:val="left"/>
      <w:pPr>
        <w:ind w:left="5127" w:hanging="1439"/>
      </w:pPr>
    </w:lvl>
    <w:lvl w:ilvl="7">
      <w:start w:val="1"/>
      <w:numFmt w:val="decimal"/>
      <w:lvlText w:val="%1.%2.%3.%4.%5.%6.%7.%8."/>
      <w:lvlJc w:val="left"/>
      <w:pPr>
        <w:ind w:left="5679" w:hanging="1440"/>
      </w:pPr>
    </w:lvl>
    <w:lvl w:ilvl="8">
      <w:start w:val="1"/>
      <w:numFmt w:val="decimal"/>
      <w:lvlText w:val="%1.%2.%3.%4.%5.%6.%7.%8.%9."/>
      <w:lvlJc w:val="left"/>
      <w:pPr>
        <w:ind w:left="6591" w:hanging="1800"/>
      </w:pPr>
    </w:lvl>
  </w:abstractNum>
  <w:abstractNum w:abstractNumId="13" w15:restartNumberingAfterBreak="0">
    <w:nsid w:val="18662AE3"/>
    <w:multiLevelType w:val="hybridMultilevel"/>
    <w:tmpl w:val="2CAADF22"/>
    <w:numStyleLink w:val="EstiloImportado2"/>
  </w:abstractNum>
  <w:abstractNum w:abstractNumId="14" w15:restartNumberingAfterBreak="0">
    <w:nsid w:val="1A7D71BE"/>
    <w:multiLevelType w:val="hybridMultilevel"/>
    <w:tmpl w:val="D2D8402C"/>
    <w:numStyleLink w:val="EstiloImportado3"/>
  </w:abstractNum>
  <w:abstractNum w:abstractNumId="15" w15:restartNumberingAfterBreak="0">
    <w:nsid w:val="1B2627E8"/>
    <w:multiLevelType w:val="multilevel"/>
    <w:tmpl w:val="4AC6DCF6"/>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1B39086B"/>
    <w:multiLevelType w:val="hybridMultilevel"/>
    <w:tmpl w:val="ED44FC92"/>
    <w:numStyleLink w:val="EstiloImportado100"/>
  </w:abstractNum>
  <w:abstractNum w:abstractNumId="17" w15:restartNumberingAfterBreak="0">
    <w:nsid w:val="1D1F6CAB"/>
    <w:multiLevelType w:val="hybridMultilevel"/>
    <w:tmpl w:val="6C58CBDC"/>
    <w:styleLink w:val="EstiloImportado9"/>
    <w:lvl w:ilvl="0" w:tplc="48B826B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585AD01A">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F13E7A5A">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5FEAFAF0">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70E8CDC2">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17EFC1A">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140A21DA">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131C70F0">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16FE7DFA">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8" w15:restartNumberingAfterBreak="0">
    <w:nsid w:val="1D2311B9"/>
    <w:multiLevelType w:val="hybridMultilevel"/>
    <w:tmpl w:val="DCDC9F5E"/>
    <w:lvl w:ilvl="0" w:tplc="777A167C">
      <w:start w:val="1"/>
      <w:numFmt w:val="lowerLetter"/>
      <w:lvlText w:val="%1)"/>
      <w:lvlJc w:val="left"/>
      <w:pPr>
        <w:ind w:left="720" w:hanging="360"/>
      </w:pPr>
      <w:rPr>
        <w:rFonts w:eastAsia="Ecofont_Spranq_eco_San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D5C100D"/>
    <w:multiLevelType w:val="multilevel"/>
    <w:tmpl w:val="40EE45CC"/>
    <w:lvl w:ilvl="0">
      <w:start w:val="1"/>
      <w:numFmt w:val="decimal"/>
      <w:pStyle w:val="Nivel01"/>
      <w:suff w:val="space"/>
      <w:lvlText w:val="%1."/>
      <w:lvlJc w:val="left"/>
      <w:pPr>
        <w:ind w:left="360" w:hanging="360"/>
      </w:pPr>
      <w:rPr>
        <w:rFonts w:hint="default"/>
        <w:b/>
      </w:rPr>
    </w:lvl>
    <w:lvl w:ilvl="1">
      <w:start w:val="1"/>
      <w:numFmt w:val="decimal"/>
      <w:suff w:val="space"/>
      <w:lvlText w:val="%1.%2."/>
      <w:lvlJc w:val="left"/>
      <w:pPr>
        <w:ind w:left="432" w:hanging="432"/>
      </w:pPr>
      <w:rPr>
        <w:rFonts w:ascii="Arial" w:hAnsi="Arial" w:cs="Arial" w:hint="default"/>
        <w:b/>
        <w:i w:val="0"/>
        <w:strike w:val="0"/>
        <w:color w:val="auto"/>
        <w:sz w:val="20"/>
        <w:szCs w:val="20"/>
        <w:u w:val="none"/>
      </w:rPr>
    </w:lvl>
    <w:lvl w:ilvl="2">
      <w:start w:val="1"/>
      <w:numFmt w:val="decimal"/>
      <w:suff w:val="space"/>
      <w:lvlText w:val="%1.%2.%3."/>
      <w:lvlJc w:val="left"/>
      <w:pPr>
        <w:ind w:left="1355" w:hanging="504"/>
      </w:pPr>
      <w:rPr>
        <w:rFonts w:ascii="Arial" w:hAnsi="Arial" w:cs="Arial" w:hint="default"/>
        <w:b/>
        <w:i w:val="0"/>
        <w:strike w:val="0"/>
        <w:color w:val="auto"/>
        <w:sz w:val="20"/>
        <w:szCs w:val="20"/>
      </w:rPr>
    </w:lvl>
    <w:lvl w:ilvl="3">
      <w:start w:val="1"/>
      <w:numFmt w:val="decimal"/>
      <w:suff w:val="space"/>
      <w:lvlText w:val="%1.%2.%3.%4."/>
      <w:lvlJc w:val="left"/>
      <w:pPr>
        <w:ind w:left="2491"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3D3219F"/>
    <w:multiLevelType w:val="hybridMultilevel"/>
    <w:tmpl w:val="4F68A0F8"/>
    <w:numStyleLink w:val="EstiloImportado10"/>
  </w:abstractNum>
  <w:abstractNum w:abstractNumId="21" w15:restartNumberingAfterBreak="0">
    <w:nsid w:val="245C21A9"/>
    <w:multiLevelType w:val="hybridMultilevel"/>
    <w:tmpl w:val="A3663250"/>
    <w:numStyleLink w:val="EstiloImportado6"/>
  </w:abstractNum>
  <w:abstractNum w:abstractNumId="22" w15:restartNumberingAfterBreak="0">
    <w:nsid w:val="24A87FFA"/>
    <w:multiLevelType w:val="hybridMultilevel"/>
    <w:tmpl w:val="853CE3D6"/>
    <w:numStyleLink w:val="EstiloImportado12"/>
  </w:abstractNum>
  <w:abstractNum w:abstractNumId="23" w15:restartNumberingAfterBreak="0">
    <w:nsid w:val="26780786"/>
    <w:multiLevelType w:val="multilevel"/>
    <w:tmpl w:val="AA8073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6F11575"/>
    <w:multiLevelType w:val="hybridMultilevel"/>
    <w:tmpl w:val="847ADC40"/>
    <w:numStyleLink w:val="EstiloImportado7"/>
  </w:abstractNum>
  <w:abstractNum w:abstractNumId="25" w15:restartNumberingAfterBreak="0">
    <w:nsid w:val="28B02300"/>
    <w:multiLevelType w:val="multilevel"/>
    <w:tmpl w:val="60587AF2"/>
    <w:lvl w:ilvl="0">
      <w:start w:val="7"/>
      <w:numFmt w:val="decimal"/>
      <w:lvlText w:val="%1."/>
      <w:lvlJc w:val="left"/>
      <w:pPr>
        <w:ind w:left="502" w:hanging="360"/>
      </w:pPr>
      <w:rPr>
        <w:b/>
      </w:rPr>
    </w:lvl>
    <w:lvl w:ilvl="1">
      <w:start w:val="11"/>
      <w:numFmt w:val="decimal"/>
      <w:lvlText w:val="%1.%2."/>
      <w:lvlJc w:val="left"/>
      <w:pPr>
        <w:ind w:left="432" w:hanging="432"/>
      </w:pPr>
      <w:rPr>
        <w:rFonts w:ascii="Arial Narrow" w:eastAsia="Arial" w:hAnsi="Arial Narrow" w:cs="Arial" w:hint="default"/>
        <w:b/>
        <w:i w:val="0"/>
        <w:strike w:val="0"/>
        <w:color w:val="000000"/>
        <w:sz w:val="20"/>
        <w:szCs w:val="20"/>
        <w:u w:val="none"/>
      </w:rPr>
    </w:lvl>
    <w:lvl w:ilvl="2">
      <w:start w:val="1"/>
      <w:numFmt w:val="decimal"/>
      <w:lvlText w:val="%1.%2.%3."/>
      <w:lvlJc w:val="left"/>
      <w:pPr>
        <w:ind w:left="1355" w:hanging="504"/>
      </w:pPr>
      <w:rPr>
        <w:rFonts w:ascii="Arial" w:eastAsia="Arial" w:hAnsi="Arial"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8D93DD5"/>
    <w:multiLevelType w:val="multilevel"/>
    <w:tmpl w:val="262841FC"/>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i w:val="0"/>
        <w:strike w:val="0"/>
        <w:color w:val="000000"/>
        <w:sz w:val="20"/>
        <w:szCs w:val="20"/>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D043160"/>
    <w:multiLevelType w:val="hybridMultilevel"/>
    <w:tmpl w:val="C79ADC48"/>
    <w:styleLink w:val="Marcador"/>
    <w:lvl w:ilvl="0" w:tplc="724A0196">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s>
        <w:ind w:left="720" w:hanging="500"/>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0"/>
        <w:highlight w:val="none"/>
        <w:vertAlign w:val="baseline"/>
      </w:rPr>
    </w:lvl>
    <w:lvl w:ilvl="1" w:tplc="2B18B464">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s>
        <w:ind w:left="81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2" w:tplc="D32E3E82">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3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3" w:tplc="699E2E80">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25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4" w:tplc="2FCAA332">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s>
        <w:ind w:left="147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5" w:tplc="249E377C">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s>
        <w:ind w:left="169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6" w:tplc="0A92BCBE">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91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7" w:tplc="5C28BD1C">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3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8" w:tplc="53463A70">
      <w:start w:val="1"/>
      <w:numFmt w:val="bullet"/>
      <w:lvlText w:val="•"/>
      <w:lvlJc w:val="left"/>
      <w:pPr>
        <w:tabs>
          <w:tab w:val="left" w:pos="720"/>
          <w:tab w:val="left" w:pos="1440"/>
          <w:tab w:val="left" w:pos="2880"/>
          <w:tab w:val="left" w:pos="3600"/>
          <w:tab w:val="left" w:pos="4320"/>
          <w:tab w:val="left" w:pos="5040"/>
          <w:tab w:val="left" w:pos="5760"/>
          <w:tab w:val="left" w:pos="6480"/>
          <w:tab w:val="left" w:pos="7200"/>
          <w:tab w:val="left" w:pos="7920"/>
        </w:tabs>
        <w:ind w:left="235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abstractNum>
  <w:abstractNum w:abstractNumId="28" w15:restartNumberingAfterBreak="0">
    <w:nsid w:val="2F806D27"/>
    <w:multiLevelType w:val="multilevel"/>
    <w:tmpl w:val="6EDC70D2"/>
    <w:lvl w:ilvl="0">
      <w:start w:val="1"/>
      <w:numFmt w:val="decimal"/>
      <w:lvlText w:val="%1."/>
      <w:lvlJc w:val="left"/>
      <w:pPr>
        <w:ind w:left="142" w:firstLine="0"/>
      </w:pPr>
      <w:rPr>
        <w:b/>
        <w:i w:val="0"/>
      </w:rPr>
    </w:lvl>
    <w:lvl w:ilvl="1">
      <w:start w:val="1"/>
      <w:numFmt w:val="decimal"/>
      <w:lvlText w:val="%1.%2."/>
      <w:lvlJc w:val="left"/>
      <w:pPr>
        <w:ind w:left="0" w:firstLine="0"/>
      </w:pPr>
      <w:rPr>
        <w:b/>
        <w:i w:val="0"/>
        <w:color w:val="000000"/>
      </w:rPr>
    </w:lvl>
    <w:lvl w:ilvl="2">
      <w:start w:val="1"/>
      <w:numFmt w:val="decimal"/>
      <w:lvlText w:val="%1.%2.%3."/>
      <w:lvlJc w:val="left"/>
      <w:pPr>
        <w:ind w:left="567" w:firstLine="0"/>
      </w:pPr>
      <w:rPr>
        <w:b/>
        <w:i w:val="0"/>
      </w:rPr>
    </w:lvl>
    <w:lvl w:ilvl="3">
      <w:start w:val="1"/>
      <w:numFmt w:val="decimal"/>
      <w:lvlText w:val="%1.%2.%3.%4."/>
      <w:lvlJc w:val="left"/>
      <w:pPr>
        <w:ind w:left="851" w:firstLine="0"/>
      </w:pPr>
      <w:rPr>
        <w:b/>
        <w:i w:val="0"/>
      </w:rPr>
    </w:lvl>
    <w:lvl w:ilvl="4">
      <w:start w:val="1"/>
      <w:numFmt w:val="decimal"/>
      <w:lvlText w:val="%1.%2.%3.%4.%5."/>
      <w:lvlJc w:val="left"/>
      <w:pPr>
        <w:ind w:left="1134" w:firstLine="0"/>
      </w:pPr>
      <w:rPr>
        <w:b/>
        <w:i w:val="0"/>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0B41CFC"/>
    <w:multiLevelType w:val="hybridMultilevel"/>
    <w:tmpl w:val="847ADC40"/>
    <w:numStyleLink w:val="EstiloImportado7"/>
  </w:abstractNum>
  <w:abstractNum w:abstractNumId="30" w15:restartNumberingAfterBreak="0">
    <w:nsid w:val="315E27F5"/>
    <w:multiLevelType w:val="hybridMultilevel"/>
    <w:tmpl w:val="ED44FC92"/>
    <w:numStyleLink w:val="EstiloImportado100"/>
  </w:abstractNum>
  <w:abstractNum w:abstractNumId="31" w15:restartNumberingAfterBreak="0">
    <w:nsid w:val="317339DD"/>
    <w:multiLevelType w:val="multilevel"/>
    <w:tmpl w:val="08B6704E"/>
    <w:lvl w:ilvl="0">
      <w:start w:val="15"/>
      <w:numFmt w:val="decimal"/>
      <w:lvlText w:val="%1."/>
      <w:lvlJc w:val="left"/>
      <w:pPr>
        <w:ind w:left="500" w:hanging="500"/>
      </w:p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2" w15:restartNumberingAfterBreak="0">
    <w:nsid w:val="367A223B"/>
    <w:multiLevelType w:val="hybridMultilevel"/>
    <w:tmpl w:val="6C58CBDC"/>
    <w:numStyleLink w:val="EstiloImportado9"/>
  </w:abstractNum>
  <w:abstractNum w:abstractNumId="33" w15:restartNumberingAfterBreak="0">
    <w:nsid w:val="37DE77E0"/>
    <w:multiLevelType w:val="hybridMultilevel"/>
    <w:tmpl w:val="2CAADF22"/>
    <w:styleLink w:val="EstiloImportado2"/>
    <w:lvl w:ilvl="0" w:tplc="C14AE7C6">
      <w:start w:val="1"/>
      <w:numFmt w:val="lowerLetter"/>
      <w:lvlText w:val="%1."/>
      <w:lvlJc w:val="left"/>
      <w:pPr>
        <w:ind w:left="850" w:hanging="708"/>
      </w:pPr>
      <w:rPr>
        <w:rFonts w:hAnsi="Arial Unicode MS"/>
        <w:caps w:val="0"/>
        <w:smallCaps w:val="0"/>
        <w:strike w:val="0"/>
        <w:dstrike w:val="0"/>
        <w:outline w:val="0"/>
        <w:emboss w:val="0"/>
        <w:imprint w:val="0"/>
        <w:spacing w:val="0"/>
        <w:w w:val="100"/>
        <w:kern w:val="0"/>
        <w:position w:val="0"/>
        <w:highlight w:val="none"/>
        <w:vertAlign w:val="baseline"/>
      </w:rPr>
    </w:lvl>
    <w:lvl w:ilvl="1" w:tplc="1C72A3AE">
      <w:start w:val="1"/>
      <w:numFmt w:val="decimal"/>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392CECA">
      <w:start w:val="1"/>
      <w:numFmt w:val="decimal"/>
      <w:lvlText w:val="%3."/>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CBD405A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6F63E74">
      <w:start w:val="1"/>
      <w:numFmt w:val="decimal"/>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B928C10">
      <w:start w:val="1"/>
      <w:numFmt w:val="decimal"/>
      <w:lvlText w:val="%6."/>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CEBC9E0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916A83A">
      <w:start w:val="1"/>
      <w:numFmt w:val="decimal"/>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6028C04">
      <w:start w:val="1"/>
      <w:numFmt w:val="decimal"/>
      <w:lvlText w:val="%9."/>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3C930D53"/>
    <w:multiLevelType w:val="hybridMultilevel"/>
    <w:tmpl w:val="D2D8402C"/>
    <w:styleLink w:val="EstiloImportado3"/>
    <w:lvl w:ilvl="0" w:tplc="6512B9FA">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D9829CE">
      <w:start w:val="1"/>
      <w:numFmt w:val="decimal"/>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FF81AC6">
      <w:start w:val="1"/>
      <w:numFmt w:val="decimal"/>
      <w:lvlText w:val="%3."/>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9C96BF4A">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262E39E">
      <w:start w:val="1"/>
      <w:numFmt w:val="decimal"/>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1B22F2A">
      <w:start w:val="1"/>
      <w:numFmt w:val="decimal"/>
      <w:lvlText w:val="%6."/>
      <w:lvlJc w:val="left"/>
      <w:pPr>
        <w:tabs>
          <w:tab w:val="left" w:pos="720"/>
        </w:tabs>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C11C08A4">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0DC182E">
      <w:start w:val="1"/>
      <w:numFmt w:val="decimal"/>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D5A49A4">
      <w:start w:val="1"/>
      <w:numFmt w:val="decimal"/>
      <w:lvlText w:val="%9."/>
      <w:lvlJc w:val="left"/>
      <w:pPr>
        <w:tabs>
          <w:tab w:val="left" w:pos="720"/>
        </w:tabs>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3CE55C6F"/>
    <w:multiLevelType w:val="hybridMultilevel"/>
    <w:tmpl w:val="853CE3D6"/>
    <w:numStyleLink w:val="EstiloImportado12"/>
  </w:abstractNum>
  <w:abstractNum w:abstractNumId="36" w15:restartNumberingAfterBreak="0">
    <w:nsid w:val="3F3C29F0"/>
    <w:multiLevelType w:val="hybridMultilevel"/>
    <w:tmpl w:val="1D86FCE0"/>
    <w:styleLink w:val="EstiloImportado4"/>
    <w:lvl w:ilvl="0" w:tplc="BC8A9134">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DAA448A">
      <w:start w:val="1"/>
      <w:numFmt w:val="decimal"/>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5DCCA70">
      <w:start w:val="1"/>
      <w:numFmt w:val="decimal"/>
      <w:lvlText w:val="%3."/>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D08E9502">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EFCC2AC">
      <w:start w:val="1"/>
      <w:numFmt w:val="decimal"/>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D2EFD28">
      <w:start w:val="1"/>
      <w:numFmt w:val="decimal"/>
      <w:lvlText w:val="%6."/>
      <w:lvlJc w:val="left"/>
      <w:pPr>
        <w:tabs>
          <w:tab w:val="left" w:pos="720"/>
        </w:tabs>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7BECA76A">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52A4DAA">
      <w:start w:val="1"/>
      <w:numFmt w:val="decimal"/>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9F4B51C">
      <w:start w:val="1"/>
      <w:numFmt w:val="decimal"/>
      <w:lvlText w:val="%9."/>
      <w:lvlJc w:val="left"/>
      <w:pPr>
        <w:tabs>
          <w:tab w:val="left" w:pos="720"/>
        </w:tabs>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425C79F1"/>
    <w:multiLevelType w:val="hybridMultilevel"/>
    <w:tmpl w:val="363A978C"/>
    <w:numStyleLink w:val="EstiloImportado11"/>
  </w:abstractNum>
  <w:abstractNum w:abstractNumId="38" w15:restartNumberingAfterBreak="0">
    <w:nsid w:val="45C011A4"/>
    <w:multiLevelType w:val="hybridMultilevel"/>
    <w:tmpl w:val="F0FEC142"/>
    <w:styleLink w:val="EstiloImportado8"/>
    <w:lvl w:ilvl="0" w:tplc="B9544FB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5A584F30">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71228CC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E9DAD65A">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E05A6F30">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E48C5552">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911680E6">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829C3E76">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8B5CE118">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39" w15:restartNumberingAfterBreak="0">
    <w:nsid w:val="48260FA1"/>
    <w:multiLevelType w:val="hybridMultilevel"/>
    <w:tmpl w:val="847ADC40"/>
    <w:styleLink w:val="EstiloImportado7"/>
    <w:lvl w:ilvl="0" w:tplc="42808A54">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0F08A68">
      <w:start w:val="1"/>
      <w:numFmt w:val="decimal"/>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F3EC118">
      <w:start w:val="1"/>
      <w:numFmt w:val="decimal"/>
      <w:lvlText w:val="%3."/>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EA44D7C">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19C89C6">
      <w:start w:val="1"/>
      <w:numFmt w:val="decimal"/>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71831B4">
      <w:start w:val="1"/>
      <w:numFmt w:val="decimal"/>
      <w:lvlText w:val="%6."/>
      <w:lvlJc w:val="left"/>
      <w:pPr>
        <w:tabs>
          <w:tab w:val="left" w:pos="720"/>
        </w:tabs>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5672C956">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034E9CE">
      <w:start w:val="1"/>
      <w:numFmt w:val="decimal"/>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EC6293E">
      <w:start w:val="1"/>
      <w:numFmt w:val="decimal"/>
      <w:lvlText w:val="%9."/>
      <w:lvlJc w:val="left"/>
      <w:pPr>
        <w:tabs>
          <w:tab w:val="left" w:pos="720"/>
        </w:tabs>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4DD63E1A"/>
    <w:multiLevelType w:val="hybridMultilevel"/>
    <w:tmpl w:val="A3663250"/>
    <w:numStyleLink w:val="EstiloImportado6"/>
  </w:abstractNum>
  <w:abstractNum w:abstractNumId="41" w15:restartNumberingAfterBreak="0">
    <w:nsid w:val="50796A17"/>
    <w:multiLevelType w:val="hybridMultilevel"/>
    <w:tmpl w:val="6D524A36"/>
    <w:lvl w:ilvl="0" w:tplc="CE3667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528A4BA2"/>
    <w:multiLevelType w:val="hybridMultilevel"/>
    <w:tmpl w:val="853CE3D6"/>
    <w:styleLink w:val="EstiloImportado12"/>
    <w:lvl w:ilvl="0" w:tplc="34B8F33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50A15C4">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5442DA58">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DE585544">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F30FDD0">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D920227A">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91861E2">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A9E093E0">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8D98AD3C">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43" w15:restartNumberingAfterBreak="0">
    <w:nsid w:val="570C1FDE"/>
    <w:multiLevelType w:val="multilevel"/>
    <w:tmpl w:val="98B254F0"/>
    <w:lvl w:ilvl="0">
      <w:start w:val="1"/>
      <w:numFmt w:val="lowerLetter"/>
      <w:lvlText w:val="%1)"/>
      <w:lvlJc w:val="left"/>
      <w:pPr>
        <w:ind w:left="720" w:hanging="360"/>
      </w:pPr>
      <w:rPr>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8C70088"/>
    <w:multiLevelType w:val="multilevel"/>
    <w:tmpl w:val="2334FDA2"/>
    <w:lvl w:ilvl="0">
      <w:start w:val="1"/>
      <w:numFmt w:val="decimal"/>
      <w:pStyle w:val="Nivel2"/>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1"/>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929395F"/>
    <w:multiLevelType w:val="hybridMultilevel"/>
    <w:tmpl w:val="2C8EA672"/>
    <w:numStyleLink w:val="EstiloImportado5"/>
  </w:abstractNum>
  <w:abstractNum w:abstractNumId="46" w15:restartNumberingAfterBreak="0">
    <w:nsid w:val="603E7B18"/>
    <w:multiLevelType w:val="hybridMultilevel"/>
    <w:tmpl w:val="4F68A0F8"/>
    <w:styleLink w:val="EstiloImportado10"/>
    <w:lvl w:ilvl="0" w:tplc="EFF64C94">
      <w:start w:val="1"/>
      <w:numFmt w:val="lowerLetter"/>
      <w:lvlText w:val="%1)"/>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E0A83F2">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F2AE970">
      <w:start w:val="1"/>
      <w:numFmt w:val="decimal"/>
      <w:lvlText w:val="%3."/>
      <w:lvlJc w:val="left"/>
      <w:pPr>
        <w:tabs>
          <w:tab w:val="left" w:pos="2160"/>
          <w:tab w:val="left" w:pos="2880"/>
          <w:tab w:val="left" w:pos="3600"/>
          <w:tab w:val="left" w:pos="4320"/>
          <w:tab w:val="left" w:pos="5040"/>
          <w:tab w:val="left" w:pos="5760"/>
          <w:tab w:val="left" w:pos="6480"/>
          <w:tab w:val="left" w:pos="7200"/>
          <w:tab w:val="left" w:pos="7856"/>
        </w:tabs>
        <w:ind w:left="14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F092949E">
      <w:start w:val="1"/>
      <w:numFmt w:val="decimal"/>
      <w:lvlText w:val="%4."/>
      <w:lvlJc w:val="left"/>
      <w:pPr>
        <w:tabs>
          <w:tab w:val="left" w:pos="1440"/>
          <w:tab w:val="left" w:pos="2880"/>
          <w:tab w:val="left" w:pos="3600"/>
          <w:tab w:val="left" w:pos="4320"/>
          <w:tab w:val="left" w:pos="5040"/>
          <w:tab w:val="left" w:pos="5760"/>
          <w:tab w:val="left" w:pos="6480"/>
          <w:tab w:val="left" w:pos="7200"/>
          <w:tab w:val="left" w:pos="7856"/>
        </w:tabs>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A54A3E2">
      <w:start w:val="1"/>
      <w:numFmt w:val="decimal"/>
      <w:lvlText w:val="%5."/>
      <w:lvlJc w:val="left"/>
      <w:pPr>
        <w:tabs>
          <w:tab w:val="left" w:pos="1440"/>
          <w:tab w:val="left" w:pos="2160"/>
          <w:tab w:val="left" w:pos="3600"/>
          <w:tab w:val="left" w:pos="4320"/>
          <w:tab w:val="left" w:pos="5040"/>
          <w:tab w:val="left" w:pos="5760"/>
          <w:tab w:val="left" w:pos="6480"/>
          <w:tab w:val="left" w:pos="7200"/>
          <w:tab w:val="left" w:pos="7856"/>
        </w:tabs>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9D94BD50">
      <w:start w:val="1"/>
      <w:numFmt w:val="decimal"/>
      <w:lvlText w:val="%6."/>
      <w:lvlJc w:val="left"/>
      <w:pPr>
        <w:tabs>
          <w:tab w:val="left" w:pos="1440"/>
          <w:tab w:val="left" w:pos="2160"/>
          <w:tab w:val="left" w:pos="2880"/>
          <w:tab w:val="left" w:pos="4320"/>
          <w:tab w:val="left" w:pos="5040"/>
          <w:tab w:val="left" w:pos="5760"/>
          <w:tab w:val="left" w:pos="6480"/>
          <w:tab w:val="left" w:pos="7200"/>
          <w:tab w:val="left" w:pos="7856"/>
        </w:tabs>
        <w:ind w:left="360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350A3CE8">
      <w:start w:val="1"/>
      <w:numFmt w:val="decimal"/>
      <w:lvlText w:val="%7."/>
      <w:lvlJc w:val="left"/>
      <w:pPr>
        <w:tabs>
          <w:tab w:val="left" w:pos="1440"/>
          <w:tab w:val="left" w:pos="2160"/>
          <w:tab w:val="left" w:pos="2880"/>
          <w:tab w:val="left" w:pos="3600"/>
          <w:tab w:val="left" w:pos="5040"/>
          <w:tab w:val="left" w:pos="5760"/>
          <w:tab w:val="left" w:pos="6480"/>
          <w:tab w:val="left" w:pos="7200"/>
          <w:tab w:val="left" w:pos="7856"/>
        </w:tabs>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BA85318">
      <w:start w:val="1"/>
      <w:numFmt w:val="decimal"/>
      <w:lvlText w:val="%8."/>
      <w:lvlJc w:val="left"/>
      <w:pPr>
        <w:tabs>
          <w:tab w:val="left" w:pos="1440"/>
          <w:tab w:val="left" w:pos="2160"/>
          <w:tab w:val="left" w:pos="2880"/>
          <w:tab w:val="left" w:pos="3600"/>
          <w:tab w:val="left" w:pos="4320"/>
          <w:tab w:val="left" w:pos="5760"/>
          <w:tab w:val="left" w:pos="6480"/>
          <w:tab w:val="left" w:pos="7200"/>
          <w:tab w:val="left" w:pos="7856"/>
        </w:tabs>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132A837A">
      <w:start w:val="1"/>
      <w:numFmt w:val="decimal"/>
      <w:lvlText w:val="%9."/>
      <w:lvlJc w:val="left"/>
      <w:pPr>
        <w:tabs>
          <w:tab w:val="left" w:pos="1440"/>
          <w:tab w:val="left" w:pos="2160"/>
          <w:tab w:val="left" w:pos="2880"/>
          <w:tab w:val="left" w:pos="3600"/>
          <w:tab w:val="left" w:pos="4320"/>
          <w:tab w:val="left" w:pos="5040"/>
          <w:tab w:val="left" w:pos="6480"/>
          <w:tab w:val="left" w:pos="7200"/>
          <w:tab w:val="left" w:pos="7856"/>
        </w:tabs>
        <w:ind w:left="57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6B15573C"/>
    <w:multiLevelType w:val="hybridMultilevel"/>
    <w:tmpl w:val="F0FEC142"/>
    <w:numStyleLink w:val="EstiloImportado8"/>
  </w:abstractNum>
  <w:abstractNum w:abstractNumId="48" w15:restartNumberingAfterBreak="0">
    <w:nsid w:val="6D731E46"/>
    <w:multiLevelType w:val="hybridMultilevel"/>
    <w:tmpl w:val="2C8EA672"/>
    <w:styleLink w:val="EstiloImportado5"/>
    <w:lvl w:ilvl="0" w:tplc="DA24449C">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A1EEE1A">
      <w:start w:val="1"/>
      <w:numFmt w:val="decimal"/>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BEC3974">
      <w:start w:val="1"/>
      <w:numFmt w:val="decimal"/>
      <w:lvlText w:val="%3."/>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9D38DF0E">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5DAE88E">
      <w:start w:val="1"/>
      <w:numFmt w:val="decimal"/>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FD428D8">
      <w:start w:val="1"/>
      <w:numFmt w:val="decimal"/>
      <w:lvlText w:val="%6."/>
      <w:lvlJc w:val="left"/>
      <w:pPr>
        <w:tabs>
          <w:tab w:val="left" w:pos="720"/>
        </w:tabs>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5D841448">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B645E7C">
      <w:start w:val="1"/>
      <w:numFmt w:val="decimal"/>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3F03086">
      <w:start w:val="1"/>
      <w:numFmt w:val="decimal"/>
      <w:lvlText w:val="%9."/>
      <w:lvlJc w:val="left"/>
      <w:pPr>
        <w:tabs>
          <w:tab w:val="left" w:pos="720"/>
        </w:tabs>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71924718"/>
    <w:multiLevelType w:val="hybridMultilevel"/>
    <w:tmpl w:val="363A978C"/>
    <w:styleLink w:val="EstiloImportado11"/>
    <w:lvl w:ilvl="0" w:tplc="4F469AE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C6B6CB14">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4F24B25C">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E490FC22">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59A45EEC">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03CE592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89668214">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95C9AE4">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ABCAFC14">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50" w15:restartNumberingAfterBreak="0">
    <w:nsid w:val="75924668"/>
    <w:multiLevelType w:val="hybridMultilevel"/>
    <w:tmpl w:val="A3663250"/>
    <w:styleLink w:val="EstiloImportado6"/>
    <w:lvl w:ilvl="0" w:tplc="A2E24692">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29C9F48">
      <w:start w:val="1"/>
      <w:numFmt w:val="decimal"/>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880D6B8">
      <w:start w:val="1"/>
      <w:numFmt w:val="decimal"/>
      <w:lvlText w:val="%3."/>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E146C4E6">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8784AC8">
      <w:start w:val="1"/>
      <w:numFmt w:val="decimal"/>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E844174">
      <w:start w:val="1"/>
      <w:numFmt w:val="decimal"/>
      <w:lvlText w:val="%6."/>
      <w:lvlJc w:val="left"/>
      <w:pPr>
        <w:tabs>
          <w:tab w:val="left" w:pos="720"/>
        </w:tabs>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77FEACC8">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94C29FA">
      <w:start w:val="1"/>
      <w:numFmt w:val="decimal"/>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6FC39B4">
      <w:start w:val="1"/>
      <w:numFmt w:val="decimal"/>
      <w:lvlText w:val="%9."/>
      <w:lvlJc w:val="left"/>
      <w:pPr>
        <w:tabs>
          <w:tab w:val="left" w:pos="720"/>
        </w:tabs>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78466D2D"/>
    <w:multiLevelType w:val="multilevel"/>
    <w:tmpl w:val="FB34B3BE"/>
    <w:lvl w:ilvl="0">
      <w:start w:val="1"/>
      <w:numFmt w:val="decimal"/>
      <w:lvlText w:val="%1."/>
      <w:lvlJc w:val="left"/>
      <w:pPr>
        <w:ind w:left="360" w:hanging="360"/>
      </w:pPr>
      <w:rPr>
        <w:rFonts w:eastAsia="Arial" w:hint="default"/>
      </w:rPr>
    </w:lvl>
    <w:lvl w:ilvl="1">
      <w:start w:val="2"/>
      <w:numFmt w:val="decimal"/>
      <w:lvlText w:val="%1.%2."/>
      <w:lvlJc w:val="left"/>
      <w:pPr>
        <w:ind w:left="644" w:hanging="360"/>
      </w:pPr>
      <w:rPr>
        <w:rFonts w:eastAsia="Arial" w:hint="default"/>
        <w:b/>
        <w:bCs/>
      </w:rPr>
    </w:lvl>
    <w:lvl w:ilvl="2">
      <w:start w:val="1"/>
      <w:numFmt w:val="decimal"/>
      <w:lvlText w:val="%1.%2.%3."/>
      <w:lvlJc w:val="left"/>
      <w:pPr>
        <w:ind w:left="-414" w:hanging="720"/>
      </w:pPr>
      <w:rPr>
        <w:rFonts w:eastAsia="Arial" w:hint="default"/>
      </w:rPr>
    </w:lvl>
    <w:lvl w:ilvl="3">
      <w:start w:val="1"/>
      <w:numFmt w:val="decimal"/>
      <w:lvlText w:val="%1.%2.%3.%4."/>
      <w:lvlJc w:val="left"/>
      <w:pPr>
        <w:ind w:left="-981" w:hanging="720"/>
      </w:pPr>
      <w:rPr>
        <w:rFonts w:eastAsia="Arial" w:hint="default"/>
      </w:rPr>
    </w:lvl>
    <w:lvl w:ilvl="4">
      <w:start w:val="1"/>
      <w:numFmt w:val="decimal"/>
      <w:lvlText w:val="%1.%2.%3.%4.%5."/>
      <w:lvlJc w:val="left"/>
      <w:pPr>
        <w:ind w:left="-1188" w:hanging="1080"/>
      </w:pPr>
      <w:rPr>
        <w:rFonts w:eastAsia="Arial" w:hint="default"/>
      </w:rPr>
    </w:lvl>
    <w:lvl w:ilvl="5">
      <w:start w:val="1"/>
      <w:numFmt w:val="decimal"/>
      <w:lvlText w:val="%1.%2.%3.%4.%5.%6."/>
      <w:lvlJc w:val="left"/>
      <w:pPr>
        <w:ind w:left="-1755" w:hanging="1080"/>
      </w:pPr>
      <w:rPr>
        <w:rFonts w:eastAsia="Arial" w:hint="default"/>
      </w:rPr>
    </w:lvl>
    <w:lvl w:ilvl="6">
      <w:start w:val="1"/>
      <w:numFmt w:val="decimal"/>
      <w:lvlText w:val="%1.%2.%3.%4.%5.%6.%7."/>
      <w:lvlJc w:val="left"/>
      <w:pPr>
        <w:ind w:left="-1962" w:hanging="1440"/>
      </w:pPr>
      <w:rPr>
        <w:rFonts w:eastAsia="Arial" w:hint="default"/>
      </w:rPr>
    </w:lvl>
    <w:lvl w:ilvl="7">
      <w:start w:val="1"/>
      <w:numFmt w:val="decimal"/>
      <w:lvlText w:val="%1.%2.%3.%4.%5.%6.%7.%8."/>
      <w:lvlJc w:val="left"/>
      <w:pPr>
        <w:ind w:left="-2529" w:hanging="1440"/>
      </w:pPr>
      <w:rPr>
        <w:rFonts w:eastAsia="Arial" w:hint="default"/>
      </w:rPr>
    </w:lvl>
    <w:lvl w:ilvl="8">
      <w:start w:val="1"/>
      <w:numFmt w:val="decimal"/>
      <w:lvlText w:val="%1.%2.%3.%4.%5.%6.%7.%8.%9."/>
      <w:lvlJc w:val="left"/>
      <w:pPr>
        <w:ind w:left="-2736" w:hanging="1800"/>
      </w:pPr>
      <w:rPr>
        <w:rFonts w:eastAsia="Arial" w:hint="default"/>
      </w:rPr>
    </w:lvl>
  </w:abstractNum>
  <w:abstractNum w:abstractNumId="52" w15:restartNumberingAfterBreak="0">
    <w:nsid w:val="7B2170D3"/>
    <w:multiLevelType w:val="multilevel"/>
    <w:tmpl w:val="2F9249FC"/>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rPr>
        <w:i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C935621"/>
    <w:multiLevelType w:val="multilevel"/>
    <w:tmpl w:val="F0688D6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D377E58"/>
    <w:multiLevelType w:val="hybridMultilevel"/>
    <w:tmpl w:val="2C8EA672"/>
    <w:numStyleLink w:val="EstiloImportado5"/>
  </w:abstractNum>
  <w:abstractNum w:abstractNumId="55" w15:restartNumberingAfterBreak="0">
    <w:nsid w:val="7F4E376E"/>
    <w:multiLevelType w:val="hybridMultilevel"/>
    <w:tmpl w:val="363A978C"/>
    <w:numStyleLink w:val="EstiloImportado11"/>
  </w:abstractNum>
  <w:num w:numId="1" w16cid:durableId="535507757">
    <w:abstractNumId w:val="19"/>
  </w:num>
  <w:num w:numId="2" w16cid:durableId="2046326228">
    <w:abstractNumId w:val="44"/>
  </w:num>
  <w:num w:numId="3" w16cid:durableId="602304482">
    <w:abstractNumId w:val="1"/>
  </w:num>
  <w:num w:numId="4" w16cid:durableId="1769809669">
    <w:abstractNumId w:val="5"/>
  </w:num>
  <w:num w:numId="5" w16cid:durableId="825166583">
    <w:abstractNumId w:val="27"/>
  </w:num>
  <w:num w:numId="6" w16cid:durableId="10166886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35145078">
    <w:abstractNumId w:val="5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5496227">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6076520">
    <w:abstractNumId w:val="25"/>
    <w:lvlOverride w:ilvl="0">
      <w:startOverride w:val="7"/>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0228360">
    <w:abstractNumId w:val="0"/>
    <w:lvlOverride w:ilvl="0">
      <w:startOverride w:val="7"/>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122919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8349292">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27421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62383045">
    <w:abstractNumId w:val="3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046554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47590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715256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97347276">
    <w:abstractNumId w:val="5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46187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404399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92960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95593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0796054">
    <w:abstractNumId w:val="46"/>
  </w:num>
  <w:num w:numId="24" w16cid:durableId="214507970">
    <w:abstractNumId w:val="20"/>
  </w:num>
  <w:num w:numId="25" w16cid:durableId="13456562">
    <w:abstractNumId w:val="33"/>
  </w:num>
  <w:num w:numId="26" w16cid:durableId="104351630">
    <w:abstractNumId w:val="13"/>
    <w:lvlOverride w:ilvl="0">
      <w:lvl w:ilvl="0" w:tplc="1B3C2C04">
        <w:start w:val="1"/>
        <w:numFmt w:val="lowerLetter"/>
        <w:lvlText w:val="%1."/>
        <w:lvlJc w:val="left"/>
        <w:pPr>
          <w:ind w:left="708" w:hanging="708"/>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27" w16cid:durableId="1649672286">
    <w:abstractNumId w:val="34"/>
  </w:num>
  <w:num w:numId="28" w16cid:durableId="233857336">
    <w:abstractNumId w:val="36"/>
  </w:num>
  <w:num w:numId="29" w16cid:durableId="558442915">
    <w:abstractNumId w:val="48"/>
  </w:num>
  <w:num w:numId="30" w16cid:durableId="1963221323">
    <w:abstractNumId w:val="54"/>
    <w:lvlOverride w:ilvl="0">
      <w:startOverride w:val="4"/>
    </w:lvlOverride>
  </w:num>
  <w:num w:numId="31" w16cid:durableId="152769182">
    <w:abstractNumId w:val="50"/>
  </w:num>
  <w:num w:numId="32" w16cid:durableId="2134639644">
    <w:abstractNumId w:val="40"/>
    <w:lvlOverride w:ilvl="0">
      <w:startOverride w:val="5"/>
    </w:lvlOverride>
  </w:num>
  <w:num w:numId="33" w16cid:durableId="1697266564">
    <w:abstractNumId w:val="39"/>
  </w:num>
  <w:num w:numId="34" w16cid:durableId="340931932">
    <w:abstractNumId w:val="29"/>
    <w:lvlOverride w:ilvl="0">
      <w:startOverride w:val="6"/>
    </w:lvlOverride>
  </w:num>
  <w:num w:numId="35" w16cid:durableId="2058890949">
    <w:abstractNumId w:val="38"/>
  </w:num>
  <w:num w:numId="36" w16cid:durableId="1593853946">
    <w:abstractNumId w:val="17"/>
  </w:num>
  <w:num w:numId="37" w16cid:durableId="138156774">
    <w:abstractNumId w:val="32"/>
  </w:num>
  <w:num w:numId="38" w16cid:durableId="345451091">
    <w:abstractNumId w:val="8"/>
  </w:num>
  <w:num w:numId="39" w16cid:durableId="1894728714">
    <w:abstractNumId w:val="16"/>
  </w:num>
  <w:num w:numId="40" w16cid:durableId="1884176408">
    <w:abstractNumId w:val="49"/>
  </w:num>
  <w:num w:numId="41" w16cid:durableId="682825149">
    <w:abstractNumId w:val="55"/>
  </w:num>
  <w:num w:numId="42" w16cid:durableId="859388984">
    <w:abstractNumId w:val="42"/>
  </w:num>
  <w:num w:numId="43" w16cid:durableId="1772624048">
    <w:abstractNumId w:val="22"/>
  </w:num>
  <w:num w:numId="44" w16cid:durableId="350452067">
    <w:abstractNumId w:val="6"/>
  </w:num>
  <w:num w:numId="45" w16cid:durableId="353310856">
    <w:abstractNumId w:val="7"/>
  </w:num>
  <w:num w:numId="46" w16cid:durableId="422262533">
    <w:abstractNumId w:val="14"/>
    <w:lvlOverride w:ilvl="0">
      <w:startOverride w:val="2"/>
    </w:lvlOverride>
  </w:num>
  <w:num w:numId="47" w16cid:durableId="701709549">
    <w:abstractNumId w:val="11"/>
    <w:lvlOverride w:ilvl="0">
      <w:startOverride w:val="3"/>
    </w:lvlOverride>
  </w:num>
  <w:num w:numId="48" w16cid:durableId="214902197">
    <w:abstractNumId w:val="45"/>
    <w:lvlOverride w:ilvl="0">
      <w:startOverride w:val="4"/>
    </w:lvlOverride>
  </w:num>
  <w:num w:numId="49" w16cid:durableId="1140922973">
    <w:abstractNumId w:val="21"/>
    <w:lvlOverride w:ilvl="0">
      <w:startOverride w:val="5"/>
    </w:lvlOverride>
  </w:num>
  <w:num w:numId="50" w16cid:durableId="1193155948">
    <w:abstractNumId w:val="24"/>
    <w:lvlOverride w:ilvl="0">
      <w:startOverride w:val="6"/>
    </w:lvlOverride>
  </w:num>
  <w:num w:numId="51" w16cid:durableId="548497651">
    <w:abstractNumId w:val="47"/>
  </w:num>
  <w:num w:numId="52" w16cid:durableId="113836695">
    <w:abstractNumId w:val="4"/>
  </w:num>
  <w:num w:numId="53" w16cid:durableId="477115654">
    <w:abstractNumId w:val="9"/>
  </w:num>
  <w:num w:numId="54" w16cid:durableId="1572889079">
    <w:abstractNumId w:val="30"/>
  </w:num>
  <w:num w:numId="55" w16cid:durableId="2070031534">
    <w:abstractNumId w:val="37"/>
  </w:num>
  <w:num w:numId="56" w16cid:durableId="1442606684">
    <w:abstractNumId w:val="35"/>
  </w:num>
  <w:num w:numId="57" w16cid:durableId="1255169047">
    <w:abstractNumId w:val="14"/>
  </w:num>
  <w:num w:numId="58" w16cid:durableId="540090209">
    <w:abstractNumId w:val="11"/>
  </w:num>
  <w:num w:numId="59" w16cid:durableId="1984962097">
    <w:abstractNumId w:val="45"/>
  </w:num>
  <w:num w:numId="60" w16cid:durableId="71506997">
    <w:abstractNumId w:val="21"/>
  </w:num>
  <w:num w:numId="61" w16cid:durableId="1266497846">
    <w:abstractNumId w:val="2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6DB"/>
    <w:rsid w:val="0000408C"/>
    <w:rsid w:val="00007496"/>
    <w:rsid w:val="000114D5"/>
    <w:rsid w:val="000121D6"/>
    <w:rsid w:val="000162E8"/>
    <w:rsid w:val="00020637"/>
    <w:rsid w:val="000215A5"/>
    <w:rsid w:val="00024777"/>
    <w:rsid w:val="000321B6"/>
    <w:rsid w:val="00036A5F"/>
    <w:rsid w:val="000375B0"/>
    <w:rsid w:val="00043756"/>
    <w:rsid w:val="00044250"/>
    <w:rsid w:val="0005056E"/>
    <w:rsid w:val="00050AB5"/>
    <w:rsid w:val="00050B63"/>
    <w:rsid w:val="00056F3D"/>
    <w:rsid w:val="00060C70"/>
    <w:rsid w:val="000615D2"/>
    <w:rsid w:val="00065244"/>
    <w:rsid w:val="000677F0"/>
    <w:rsid w:val="00073F54"/>
    <w:rsid w:val="00077DEA"/>
    <w:rsid w:val="000804FC"/>
    <w:rsid w:val="00080A40"/>
    <w:rsid w:val="00084F41"/>
    <w:rsid w:val="00086476"/>
    <w:rsid w:val="00090F86"/>
    <w:rsid w:val="00090FE7"/>
    <w:rsid w:val="000922F9"/>
    <w:rsid w:val="000942B3"/>
    <w:rsid w:val="00095FA2"/>
    <w:rsid w:val="000A5117"/>
    <w:rsid w:val="000A635F"/>
    <w:rsid w:val="000B0A31"/>
    <w:rsid w:val="000B2B5E"/>
    <w:rsid w:val="000B2D59"/>
    <w:rsid w:val="000C1622"/>
    <w:rsid w:val="000C1E22"/>
    <w:rsid w:val="000C39DF"/>
    <w:rsid w:val="000D0043"/>
    <w:rsid w:val="000D1D68"/>
    <w:rsid w:val="000D217E"/>
    <w:rsid w:val="000D4383"/>
    <w:rsid w:val="000D6C83"/>
    <w:rsid w:val="000D7A73"/>
    <w:rsid w:val="000E1738"/>
    <w:rsid w:val="000E2021"/>
    <w:rsid w:val="000E2EB3"/>
    <w:rsid w:val="000E623D"/>
    <w:rsid w:val="000E77A1"/>
    <w:rsid w:val="000F1659"/>
    <w:rsid w:val="000F25AF"/>
    <w:rsid w:val="000F329E"/>
    <w:rsid w:val="001020A5"/>
    <w:rsid w:val="00104E7E"/>
    <w:rsid w:val="00104FD5"/>
    <w:rsid w:val="00105A9C"/>
    <w:rsid w:val="00110CA4"/>
    <w:rsid w:val="00110CD3"/>
    <w:rsid w:val="00112B4E"/>
    <w:rsid w:val="00113F53"/>
    <w:rsid w:val="0012015C"/>
    <w:rsid w:val="001256DA"/>
    <w:rsid w:val="00127B02"/>
    <w:rsid w:val="0013698A"/>
    <w:rsid w:val="00137FB1"/>
    <w:rsid w:val="0014084A"/>
    <w:rsid w:val="0014285E"/>
    <w:rsid w:val="001444B4"/>
    <w:rsid w:val="00153916"/>
    <w:rsid w:val="0015607B"/>
    <w:rsid w:val="001561C7"/>
    <w:rsid w:val="001637F0"/>
    <w:rsid w:val="00163A1A"/>
    <w:rsid w:val="00163E7F"/>
    <w:rsid w:val="00163FB6"/>
    <w:rsid w:val="00165BEB"/>
    <w:rsid w:val="00167F38"/>
    <w:rsid w:val="001750F8"/>
    <w:rsid w:val="00175FF6"/>
    <w:rsid w:val="00176367"/>
    <w:rsid w:val="0017763A"/>
    <w:rsid w:val="00177912"/>
    <w:rsid w:val="001836B6"/>
    <w:rsid w:val="00184396"/>
    <w:rsid w:val="00186F8E"/>
    <w:rsid w:val="00192650"/>
    <w:rsid w:val="00193769"/>
    <w:rsid w:val="00193CF2"/>
    <w:rsid w:val="0019519A"/>
    <w:rsid w:val="00196B56"/>
    <w:rsid w:val="001A0E9F"/>
    <w:rsid w:val="001A3185"/>
    <w:rsid w:val="001A421F"/>
    <w:rsid w:val="001B0E76"/>
    <w:rsid w:val="001B33C7"/>
    <w:rsid w:val="001B3ECC"/>
    <w:rsid w:val="001B708B"/>
    <w:rsid w:val="001C54A2"/>
    <w:rsid w:val="001C5907"/>
    <w:rsid w:val="001C655E"/>
    <w:rsid w:val="001D3DB7"/>
    <w:rsid w:val="001D3E69"/>
    <w:rsid w:val="001D522D"/>
    <w:rsid w:val="001D57F0"/>
    <w:rsid w:val="001E14E5"/>
    <w:rsid w:val="001F2061"/>
    <w:rsid w:val="00200433"/>
    <w:rsid w:val="00204575"/>
    <w:rsid w:val="00207980"/>
    <w:rsid w:val="002112DB"/>
    <w:rsid w:val="00211980"/>
    <w:rsid w:val="00211CEE"/>
    <w:rsid w:val="002131F7"/>
    <w:rsid w:val="00213666"/>
    <w:rsid w:val="002167B3"/>
    <w:rsid w:val="00220D22"/>
    <w:rsid w:val="00223C49"/>
    <w:rsid w:val="00233E3B"/>
    <w:rsid w:val="00234351"/>
    <w:rsid w:val="00234E7C"/>
    <w:rsid w:val="00246957"/>
    <w:rsid w:val="00251CF4"/>
    <w:rsid w:val="0025352A"/>
    <w:rsid w:val="002536D1"/>
    <w:rsid w:val="00261B0B"/>
    <w:rsid w:val="00263ED9"/>
    <w:rsid w:val="0026618F"/>
    <w:rsid w:val="00272552"/>
    <w:rsid w:val="00273C95"/>
    <w:rsid w:val="00274EFC"/>
    <w:rsid w:val="00275E9F"/>
    <w:rsid w:val="002767A5"/>
    <w:rsid w:val="00291222"/>
    <w:rsid w:val="002961F8"/>
    <w:rsid w:val="00296F54"/>
    <w:rsid w:val="002A0259"/>
    <w:rsid w:val="002A0614"/>
    <w:rsid w:val="002A0C63"/>
    <w:rsid w:val="002A18DA"/>
    <w:rsid w:val="002A1B97"/>
    <w:rsid w:val="002A2D8F"/>
    <w:rsid w:val="002A36EC"/>
    <w:rsid w:val="002A539D"/>
    <w:rsid w:val="002A7976"/>
    <w:rsid w:val="002C1365"/>
    <w:rsid w:val="002C476D"/>
    <w:rsid w:val="002C5546"/>
    <w:rsid w:val="002C646F"/>
    <w:rsid w:val="002D2E58"/>
    <w:rsid w:val="002D4AA7"/>
    <w:rsid w:val="002D5E3F"/>
    <w:rsid w:val="002D7356"/>
    <w:rsid w:val="002D78FC"/>
    <w:rsid w:val="002D7D34"/>
    <w:rsid w:val="002E0FD4"/>
    <w:rsid w:val="002E1A09"/>
    <w:rsid w:val="002E28F2"/>
    <w:rsid w:val="002E3409"/>
    <w:rsid w:val="002E36FB"/>
    <w:rsid w:val="002E462F"/>
    <w:rsid w:val="002E5D24"/>
    <w:rsid w:val="002E620F"/>
    <w:rsid w:val="002F347A"/>
    <w:rsid w:val="002F3D77"/>
    <w:rsid w:val="00300D3F"/>
    <w:rsid w:val="00304C44"/>
    <w:rsid w:val="0030526C"/>
    <w:rsid w:val="0031113F"/>
    <w:rsid w:val="00312D66"/>
    <w:rsid w:val="00313516"/>
    <w:rsid w:val="003147AF"/>
    <w:rsid w:val="00314960"/>
    <w:rsid w:val="0031697D"/>
    <w:rsid w:val="00316A49"/>
    <w:rsid w:val="003175CA"/>
    <w:rsid w:val="003177CB"/>
    <w:rsid w:val="00317DBC"/>
    <w:rsid w:val="003244AB"/>
    <w:rsid w:val="0032456B"/>
    <w:rsid w:val="00324C52"/>
    <w:rsid w:val="00327574"/>
    <w:rsid w:val="0033034B"/>
    <w:rsid w:val="003322B2"/>
    <w:rsid w:val="00332805"/>
    <w:rsid w:val="0033346B"/>
    <w:rsid w:val="003466D5"/>
    <w:rsid w:val="003477B5"/>
    <w:rsid w:val="0035041D"/>
    <w:rsid w:val="00350F57"/>
    <w:rsid w:val="003603F5"/>
    <w:rsid w:val="00360A78"/>
    <w:rsid w:val="00361548"/>
    <w:rsid w:val="003623EC"/>
    <w:rsid w:val="00375F8D"/>
    <w:rsid w:val="0037668D"/>
    <w:rsid w:val="00382EFB"/>
    <w:rsid w:val="00384801"/>
    <w:rsid w:val="00386DD6"/>
    <w:rsid w:val="003925D6"/>
    <w:rsid w:val="00393654"/>
    <w:rsid w:val="00395C02"/>
    <w:rsid w:val="0039786D"/>
    <w:rsid w:val="003A0A2D"/>
    <w:rsid w:val="003A40E7"/>
    <w:rsid w:val="003A608C"/>
    <w:rsid w:val="003B0D17"/>
    <w:rsid w:val="003B7B3D"/>
    <w:rsid w:val="003C09B2"/>
    <w:rsid w:val="003C2BFB"/>
    <w:rsid w:val="003C2ED2"/>
    <w:rsid w:val="003C5C41"/>
    <w:rsid w:val="003D1CAC"/>
    <w:rsid w:val="003D48E7"/>
    <w:rsid w:val="003E2246"/>
    <w:rsid w:val="003E5886"/>
    <w:rsid w:val="003E6F67"/>
    <w:rsid w:val="003F4EAD"/>
    <w:rsid w:val="00401FAE"/>
    <w:rsid w:val="004020E3"/>
    <w:rsid w:val="0040525B"/>
    <w:rsid w:val="004101F4"/>
    <w:rsid w:val="004116D6"/>
    <w:rsid w:val="00411C39"/>
    <w:rsid w:val="0041357B"/>
    <w:rsid w:val="00414073"/>
    <w:rsid w:val="00414CDF"/>
    <w:rsid w:val="00417BB0"/>
    <w:rsid w:val="004224FC"/>
    <w:rsid w:val="00424542"/>
    <w:rsid w:val="00425218"/>
    <w:rsid w:val="004319EC"/>
    <w:rsid w:val="0043370A"/>
    <w:rsid w:val="00433AA8"/>
    <w:rsid w:val="00440A42"/>
    <w:rsid w:val="00440AED"/>
    <w:rsid w:val="004429DD"/>
    <w:rsid w:val="004471E3"/>
    <w:rsid w:val="00450D03"/>
    <w:rsid w:val="0045143C"/>
    <w:rsid w:val="00452234"/>
    <w:rsid w:val="004557C8"/>
    <w:rsid w:val="004572F2"/>
    <w:rsid w:val="004610FB"/>
    <w:rsid w:val="00461E00"/>
    <w:rsid w:val="004661AD"/>
    <w:rsid w:val="004663CF"/>
    <w:rsid w:val="00466896"/>
    <w:rsid w:val="00467961"/>
    <w:rsid w:val="0047113B"/>
    <w:rsid w:val="00476636"/>
    <w:rsid w:val="00477F29"/>
    <w:rsid w:val="00487A20"/>
    <w:rsid w:val="00487BAA"/>
    <w:rsid w:val="0049131D"/>
    <w:rsid w:val="00492377"/>
    <w:rsid w:val="00493211"/>
    <w:rsid w:val="004A025B"/>
    <w:rsid w:val="004A2F69"/>
    <w:rsid w:val="004A735C"/>
    <w:rsid w:val="004B20E5"/>
    <w:rsid w:val="004B231C"/>
    <w:rsid w:val="004B4130"/>
    <w:rsid w:val="004B7214"/>
    <w:rsid w:val="004B7BBC"/>
    <w:rsid w:val="004C2B47"/>
    <w:rsid w:val="004D06E1"/>
    <w:rsid w:val="004D0E90"/>
    <w:rsid w:val="004D3349"/>
    <w:rsid w:val="004D7ECC"/>
    <w:rsid w:val="004E3CB0"/>
    <w:rsid w:val="004E43C8"/>
    <w:rsid w:val="004F0F44"/>
    <w:rsid w:val="004F1F89"/>
    <w:rsid w:val="004F2036"/>
    <w:rsid w:val="004F2B4A"/>
    <w:rsid w:val="004F62CF"/>
    <w:rsid w:val="005013F8"/>
    <w:rsid w:val="005055F6"/>
    <w:rsid w:val="00506C35"/>
    <w:rsid w:val="00511B68"/>
    <w:rsid w:val="00517825"/>
    <w:rsid w:val="005200A0"/>
    <w:rsid w:val="00522709"/>
    <w:rsid w:val="00522DB6"/>
    <w:rsid w:val="00523B02"/>
    <w:rsid w:val="0052448C"/>
    <w:rsid w:val="00525CC1"/>
    <w:rsid w:val="00526ADB"/>
    <w:rsid w:val="00537E2C"/>
    <w:rsid w:val="00540E5D"/>
    <w:rsid w:val="005420C7"/>
    <w:rsid w:val="005471CA"/>
    <w:rsid w:val="00554A29"/>
    <w:rsid w:val="00555C71"/>
    <w:rsid w:val="00563714"/>
    <w:rsid w:val="00564D22"/>
    <w:rsid w:val="00567180"/>
    <w:rsid w:val="005738EF"/>
    <w:rsid w:val="0057407A"/>
    <w:rsid w:val="00576D31"/>
    <w:rsid w:val="00581352"/>
    <w:rsid w:val="00581C85"/>
    <w:rsid w:val="00582FC6"/>
    <w:rsid w:val="00586AFC"/>
    <w:rsid w:val="00590824"/>
    <w:rsid w:val="00592846"/>
    <w:rsid w:val="00594BC8"/>
    <w:rsid w:val="005A054C"/>
    <w:rsid w:val="005A3C40"/>
    <w:rsid w:val="005A5DEB"/>
    <w:rsid w:val="005B1206"/>
    <w:rsid w:val="005B20B9"/>
    <w:rsid w:val="005B380F"/>
    <w:rsid w:val="005C628F"/>
    <w:rsid w:val="005D33BA"/>
    <w:rsid w:val="005D3494"/>
    <w:rsid w:val="005D5C11"/>
    <w:rsid w:val="005E109C"/>
    <w:rsid w:val="005E1804"/>
    <w:rsid w:val="005E355B"/>
    <w:rsid w:val="005F1F65"/>
    <w:rsid w:val="005F2553"/>
    <w:rsid w:val="005F744D"/>
    <w:rsid w:val="00607493"/>
    <w:rsid w:val="006112DF"/>
    <w:rsid w:val="00611839"/>
    <w:rsid w:val="006131A4"/>
    <w:rsid w:val="00617DDB"/>
    <w:rsid w:val="00620CA6"/>
    <w:rsid w:val="0062229B"/>
    <w:rsid w:val="00623494"/>
    <w:rsid w:val="006255FF"/>
    <w:rsid w:val="0062663A"/>
    <w:rsid w:val="00632F52"/>
    <w:rsid w:val="006346E5"/>
    <w:rsid w:val="0063540D"/>
    <w:rsid w:val="00635A52"/>
    <w:rsid w:val="00641A6D"/>
    <w:rsid w:val="00642951"/>
    <w:rsid w:val="00644400"/>
    <w:rsid w:val="0064501C"/>
    <w:rsid w:val="006473F0"/>
    <w:rsid w:val="00650F94"/>
    <w:rsid w:val="00655B6E"/>
    <w:rsid w:val="0065643E"/>
    <w:rsid w:val="00657CF7"/>
    <w:rsid w:val="00663BDC"/>
    <w:rsid w:val="006670BF"/>
    <w:rsid w:val="0067243C"/>
    <w:rsid w:val="00672477"/>
    <w:rsid w:val="006748D5"/>
    <w:rsid w:val="00675079"/>
    <w:rsid w:val="00676999"/>
    <w:rsid w:val="00676BC6"/>
    <w:rsid w:val="00677A95"/>
    <w:rsid w:val="00680495"/>
    <w:rsid w:val="006804F5"/>
    <w:rsid w:val="00685CE0"/>
    <w:rsid w:val="00692417"/>
    <w:rsid w:val="00696B7B"/>
    <w:rsid w:val="006A0EAD"/>
    <w:rsid w:val="006A1918"/>
    <w:rsid w:val="006A3E19"/>
    <w:rsid w:val="006A5647"/>
    <w:rsid w:val="006B54BD"/>
    <w:rsid w:val="006B5D49"/>
    <w:rsid w:val="006C1BBD"/>
    <w:rsid w:val="006C2806"/>
    <w:rsid w:val="006C4F7C"/>
    <w:rsid w:val="006C56EA"/>
    <w:rsid w:val="006C6364"/>
    <w:rsid w:val="006C64EC"/>
    <w:rsid w:val="006D61E1"/>
    <w:rsid w:val="006E0D11"/>
    <w:rsid w:val="006E3F06"/>
    <w:rsid w:val="006E5980"/>
    <w:rsid w:val="006E5C10"/>
    <w:rsid w:val="006F5800"/>
    <w:rsid w:val="006F5C3D"/>
    <w:rsid w:val="006F643D"/>
    <w:rsid w:val="007000E8"/>
    <w:rsid w:val="0070059D"/>
    <w:rsid w:val="0070502A"/>
    <w:rsid w:val="00713C8F"/>
    <w:rsid w:val="00713D27"/>
    <w:rsid w:val="00714ACA"/>
    <w:rsid w:val="0072410C"/>
    <w:rsid w:val="00725876"/>
    <w:rsid w:val="00730DE9"/>
    <w:rsid w:val="0073506A"/>
    <w:rsid w:val="00737FD4"/>
    <w:rsid w:val="007404C2"/>
    <w:rsid w:val="007426E3"/>
    <w:rsid w:val="00745229"/>
    <w:rsid w:val="007456DE"/>
    <w:rsid w:val="00747DF2"/>
    <w:rsid w:val="007514BC"/>
    <w:rsid w:val="00756413"/>
    <w:rsid w:val="00760A9E"/>
    <w:rsid w:val="00766F64"/>
    <w:rsid w:val="00782416"/>
    <w:rsid w:val="00784AFD"/>
    <w:rsid w:val="00784D2B"/>
    <w:rsid w:val="00793700"/>
    <w:rsid w:val="007A266A"/>
    <w:rsid w:val="007A3A52"/>
    <w:rsid w:val="007A600F"/>
    <w:rsid w:val="007A6FDD"/>
    <w:rsid w:val="007B0E24"/>
    <w:rsid w:val="007B689C"/>
    <w:rsid w:val="007D14D6"/>
    <w:rsid w:val="007D406F"/>
    <w:rsid w:val="007D49F2"/>
    <w:rsid w:val="007D5258"/>
    <w:rsid w:val="007E09C0"/>
    <w:rsid w:val="007F3084"/>
    <w:rsid w:val="007F5F44"/>
    <w:rsid w:val="007F63C0"/>
    <w:rsid w:val="007F69FC"/>
    <w:rsid w:val="007F7272"/>
    <w:rsid w:val="00802FA5"/>
    <w:rsid w:val="00805EF6"/>
    <w:rsid w:val="00812AFF"/>
    <w:rsid w:val="00814AB6"/>
    <w:rsid w:val="00816B6C"/>
    <w:rsid w:val="00817904"/>
    <w:rsid w:val="00817A81"/>
    <w:rsid w:val="008216FF"/>
    <w:rsid w:val="008237B2"/>
    <w:rsid w:val="00824CE9"/>
    <w:rsid w:val="00827332"/>
    <w:rsid w:val="0083385A"/>
    <w:rsid w:val="00845A52"/>
    <w:rsid w:val="008472AD"/>
    <w:rsid w:val="008505B8"/>
    <w:rsid w:val="00854653"/>
    <w:rsid w:val="00854964"/>
    <w:rsid w:val="00857CE1"/>
    <w:rsid w:val="00861EAD"/>
    <w:rsid w:val="008702E1"/>
    <w:rsid w:val="00880720"/>
    <w:rsid w:val="008813EB"/>
    <w:rsid w:val="00881E92"/>
    <w:rsid w:val="00881F09"/>
    <w:rsid w:val="00882A12"/>
    <w:rsid w:val="00890211"/>
    <w:rsid w:val="00890D41"/>
    <w:rsid w:val="00892A1A"/>
    <w:rsid w:val="00893723"/>
    <w:rsid w:val="00895E41"/>
    <w:rsid w:val="008A0F97"/>
    <w:rsid w:val="008A10A7"/>
    <w:rsid w:val="008A1808"/>
    <w:rsid w:val="008A75AE"/>
    <w:rsid w:val="008B2829"/>
    <w:rsid w:val="008B3822"/>
    <w:rsid w:val="008B7A97"/>
    <w:rsid w:val="008B7E50"/>
    <w:rsid w:val="008C309E"/>
    <w:rsid w:val="008C4A63"/>
    <w:rsid w:val="008C6AEC"/>
    <w:rsid w:val="008C77AA"/>
    <w:rsid w:val="008D12AB"/>
    <w:rsid w:val="008D298C"/>
    <w:rsid w:val="008D3CCC"/>
    <w:rsid w:val="008E701E"/>
    <w:rsid w:val="008E79E7"/>
    <w:rsid w:val="008F3CF8"/>
    <w:rsid w:val="008F4655"/>
    <w:rsid w:val="008F526B"/>
    <w:rsid w:val="008F57B2"/>
    <w:rsid w:val="008F6112"/>
    <w:rsid w:val="00900F88"/>
    <w:rsid w:val="00901330"/>
    <w:rsid w:val="00903E3D"/>
    <w:rsid w:val="009053F9"/>
    <w:rsid w:val="00910366"/>
    <w:rsid w:val="00916910"/>
    <w:rsid w:val="00917B46"/>
    <w:rsid w:val="00923CFD"/>
    <w:rsid w:val="0092562C"/>
    <w:rsid w:val="00925936"/>
    <w:rsid w:val="00927DCB"/>
    <w:rsid w:val="00931DDB"/>
    <w:rsid w:val="00933C31"/>
    <w:rsid w:val="00934160"/>
    <w:rsid w:val="009344D8"/>
    <w:rsid w:val="00936B40"/>
    <w:rsid w:val="0093798A"/>
    <w:rsid w:val="00941D02"/>
    <w:rsid w:val="00943A89"/>
    <w:rsid w:val="00945D5B"/>
    <w:rsid w:val="009460E9"/>
    <w:rsid w:val="009460EE"/>
    <w:rsid w:val="009461A6"/>
    <w:rsid w:val="00950C1C"/>
    <w:rsid w:val="00951AD3"/>
    <w:rsid w:val="009529F0"/>
    <w:rsid w:val="00954EA9"/>
    <w:rsid w:val="009603CA"/>
    <w:rsid w:val="009605A8"/>
    <w:rsid w:val="00960FC8"/>
    <w:rsid w:val="0096251D"/>
    <w:rsid w:val="009645B0"/>
    <w:rsid w:val="0096655B"/>
    <w:rsid w:val="0096773F"/>
    <w:rsid w:val="00972CD0"/>
    <w:rsid w:val="00972D98"/>
    <w:rsid w:val="00972FC3"/>
    <w:rsid w:val="00974E98"/>
    <w:rsid w:val="00977AA9"/>
    <w:rsid w:val="009849C1"/>
    <w:rsid w:val="00995ED1"/>
    <w:rsid w:val="009A119A"/>
    <w:rsid w:val="009A2BDB"/>
    <w:rsid w:val="009B6179"/>
    <w:rsid w:val="009C0341"/>
    <w:rsid w:val="009C0C10"/>
    <w:rsid w:val="009C354E"/>
    <w:rsid w:val="009C4379"/>
    <w:rsid w:val="009C6E98"/>
    <w:rsid w:val="009D0A62"/>
    <w:rsid w:val="009D326E"/>
    <w:rsid w:val="009D3543"/>
    <w:rsid w:val="009D3C07"/>
    <w:rsid w:val="009D52AF"/>
    <w:rsid w:val="009D745B"/>
    <w:rsid w:val="009E10DF"/>
    <w:rsid w:val="009E16A5"/>
    <w:rsid w:val="009E641F"/>
    <w:rsid w:val="009F12CF"/>
    <w:rsid w:val="009F2BC4"/>
    <w:rsid w:val="009F47E7"/>
    <w:rsid w:val="009F4CA3"/>
    <w:rsid w:val="009F5164"/>
    <w:rsid w:val="009F51D4"/>
    <w:rsid w:val="009F58FF"/>
    <w:rsid w:val="009F6164"/>
    <w:rsid w:val="009F6560"/>
    <w:rsid w:val="00A04A60"/>
    <w:rsid w:val="00A060DF"/>
    <w:rsid w:val="00A07DFB"/>
    <w:rsid w:val="00A164BA"/>
    <w:rsid w:val="00A3472C"/>
    <w:rsid w:val="00A364AD"/>
    <w:rsid w:val="00A418C3"/>
    <w:rsid w:val="00A43880"/>
    <w:rsid w:val="00A45733"/>
    <w:rsid w:val="00A468DE"/>
    <w:rsid w:val="00A50F19"/>
    <w:rsid w:val="00A63BB1"/>
    <w:rsid w:val="00A739FA"/>
    <w:rsid w:val="00A758EB"/>
    <w:rsid w:val="00A76C08"/>
    <w:rsid w:val="00A77CB4"/>
    <w:rsid w:val="00A87462"/>
    <w:rsid w:val="00A9251E"/>
    <w:rsid w:val="00A9292B"/>
    <w:rsid w:val="00A93A48"/>
    <w:rsid w:val="00A97714"/>
    <w:rsid w:val="00AA1CA9"/>
    <w:rsid w:val="00AA1D49"/>
    <w:rsid w:val="00AA42A7"/>
    <w:rsid w:val="00AA765E"/>
    <w:rsid w:val="00AB010C"/>
    <w:rsid w:val="00AB4B77"/>
    <w:rsid w:val="00AC084B"/>
    <w:rsid w:val="00AC26F1"/>
    <w:rsid w:val="00AC77D2"/>
    <w:rsid w:val="00AD233C"/>
    <w:rsid w:val="00AE5B15"/>
    <w:rsid w:val="00AF1158"/>
    <w:rsid w:val="00AF2182"/>
    <w:rsid w:val="00AF65B5"/>
    <w:rsid w:val="00AF734E"/>
    <w:rsid w:val="00B00319"/>
    <w:rsid w:val="00B03821"/>
    <w:rsid w:val="00B052DE"/>
    <w:rsid w:val="00B07602"/>
    <w:rsid w:val="00B11C0F"/>
    <w:rsid w:val="00B126DB"/>
    <w:rsid w:val="00B14B39"/>
    <w:rsid w:val="00B17839"/>
    <w:rsid w:val="00B25748"/>
    <w:rsid w:val="00B30207"/>
    <w:rsid w:val="00B33729"/>
    <w:rsid w:val="00B353B6"/>
    <w:rsid w:val="00B3600D"/>
    <w:rsid w:val="00B3624B"/>
    <w:rsid w:val="00B37B02"/>
    <w:rsid w:val="00B40379"/>
    <w:rsid w:val="00B47AA5"/>
    <w:rsid w:val="00B51A2F"/>
    <w:rsid w:val="00B53D58"/>
    <w:rsid w:val="00B54C82"/>
    <w:rsid w:val="00B60180"/>
    <w:rsid w:val="00B60709"/>
    <w:rsid w:val="00B65BD0"/>
    <w:rsid w:val="00B72440"/>
    <w:rsid w:val="00B752DA"/>
    <w:rsid w:val="00B77A28"/>
    <w:rsid w:val="00B77BAA"/>
    <w:rsid w:val="00B82736"/>
    <w:rsid w:val="00B8608D"/>
    <w:rsid w:val="00B86113"/>
    <w:rsid w:val="00B86968"/>
    <w:rsid w:val="00B86F4F"/>
    <w:rsid w:val="00B942DA"/>
    <w:rsid w:val="00B94CA0"/>
    <w:rsid w:val="00B95EAD"/>
    <w:rsid w:val="00BA163E"/>
    <w:rsid w:val="00BA2894"/>
    <w:rsid w:val="00BA29F5"/>
    <w:rsid w:val="00BA5F5C"/>
    <w:rsid w:val="00BB22BC"/>
    <w:rsid w:val="00BB3AFD"/>
    <w:rsid w:val="00BB5D78"/>
    <w:rsid w:val="00BB7028"/>
    <w:rsid w:val="00BC096D"/>
    <w:rsid w:val="00BC1D4A"/>
    <w:rsid w:val="00BC2557"/>
    <w:rsid w:val="00BC4B94"/>
    <w:rsid w:val="00BC4C30"/>
    <w:rsid w:val="00BD30DC"/>
    <w:rsid w:val="00BD444D"/>
    <w:rsid w:val="00BD70A3"/>
    <w:rsid w:val="00BE0916"/>
    <w:rsid w:val="00BE21BC"/>
    <w:rsid w:val="00BE4DF3"/>
    <w:rsid w:val="00BE5288"/>
    <w:rsid w:val="00BF46CE"/>
    <w:rsid w:val="00BF6C00"/>
    <w:rsid w:val="00C0112C"/>
    <w:rsid w:val="00C04905"/>
    <w:rsid w:val="00C04EEA"/>
    <w:rsid w:val="00C06278"/>
    <w:rsid w:val="00C079B5"/>
    <w:rsid w:val="00C11988"/>
    <w:rsid w:val="00C12D29"/>
    <w:rsid w:val="00C1701A"/>
    <w:rsid w:val="00C171AC"/>
    <w:rsid w:val="00C22D39"/>
    <w:rsid w:val="00C235BC"/>
    <w:rsid w:val="00C23CDE"/>
    <w:rsid w:val="00C25E86"/>
    <w:rsid w:val="00C27380"/>
    <w:rsid w:val="00C3104C"/>
    <w:rsid w:val="00C32359"/>
    <w:rsid w:val="00C3599C"/>
    <w:rsid w:val="00C3745C"/>
    <w:rsid w:val="00C40F1F"/>
    <w:rsid w:val="00C4325D"/>
    <w:rsid w:val="00C507AC"/>
    <w:rsid w:val="00C508C2"/>
    <w:rsid w:val="00C51985"/>
    <w:rsid w:val="00C525F3"/>
    <w:rsid w:val="00C53D3F"/>
    <w:rsid w:val="00C567F2"/>
    <w:rsid w:val="00C5779B"/>
    <w:rsid w:val="00C60F1F"/>
    <w:rsid w:val="00C624D8"/>
    <w:rsid w:val="00C62AE8"/>
    <w:rsid w:val="00C63164"/>
    <w:rsid w:val="00C67567"/>
    <w:rsid w:val="00C67E28"/>
    <w:rsid w:val="00C727F2"/>
    <w:rsid w:val="00C7370A"/>
    <w:rsid w:val="00C76C25"/>
    <w:rsid w:val="00C81DE9"/>
    <w:rsid w:val="00C8481E"/>
    <w:rsid w:val="00C8737F"/>
    <w:rsid w:val="00C92A44"/>
    <w:rsid w:val="00C94C83"/>
    <w:rsid w:val="00C97463"/>
    <w:rsid w:val="00C97CAE"/>
    <w:rsid w:val="00CA01A7"/>
    <w:rsid w:val="00CA11FA"/>
    <w:rsid w:val="00CA16A8"/>
    <w:rsid w:val="00CA3627"/>
    <w:rsid w:val="00CA52B4"/>
    <w:rsid w:val="00CA69B5"/>
    <w:rsid w:val="00CA6D3B"/>
    <w:rsid w:val="00CA7E2D"/>
    <w:rsid w:val="00CB168D"/>
    <w:rsid w:val="00CB4A22"/>
    <w:rsid w:val="00CB5446"/>
    <w:rsid w:val="00CB768D"/>
    <w:rsid w:val="00CC09DC"/>
    <w:rsid w:val="00CC219F"/>
    <w:rsid w:val="00CC459E"/>
    <w:rsid w:val="00CC6FD5"/>
    <w:rsid w:val="00CC6FF1"/>
    <w:rsid w:val="00CC7D33"/>
    <w:rsid w:val="00CD2637"/>
    <w:rsid w:val="00CD4334"/>
    <w:rsid w:val="00CD7C08"/>
    <w:rsid w:val="00CE1957"/>
    <w:rsid w:val="00CE538B"/>
    <w:rsid w:val="00CF484C"/>
    <w:rsid w:val="00CF6CB0"/>
    <w:rsid w:val="00D03087"/>
    <w:rsid w:val="00D034BC"/>
    <w:rsid w:val="00D07DC6"/>
    <w:rsid w:val="00D14E95"/>
    <w:rsid w:val="00D15457"/>
    <w:rsid w:val="00D169DE"/>
    <w:rsid w:val="00D17604"/>
    <w:rsid w:val="00D245DC"/>
    <w:rsid w:val="00D24F40"/>
    <w:rsid w:val="00D34A62"/>
    <w:rsid w:val="00D374AF"/>
    <w:rsid w:val="00D4152F"/>
    <w:rsid w:val="00D45BD5"/>
    <w:rsid w:val="00D46658"/>
    <w:rsid w:val="00D475CA"/>
    <w:rsid w:val="00D50660"/>
    <w:rsid w:val="00D52DE3"/>
    <w:rsid w:val="00D5466F"/>
    <w:rsid w:val="00D55C8C"/>
    <w:rsid w:val="00D608FC"/>
    <w:rsid w:val="00D61CE1"/>
    <w:rsid w:val="00D623B8"/>
    <w:rsid w:val="00D62515"/>
    <w:rsid w:val="00D71DB5"/>
    <w:rsid w:val="00D728EE"/>
    <w:rsid w:val="00D7439A"/>
    <w:rsid w:val="00D74D92"/>
    <w:rsid w:val="00D82037"/>
    <w:rsid w:val="00D87CAC"/>
    <w:rsid w:val="00D93B6A"/>
    <w:rsid w:val="00DA21D3"/>
    <w:rsid w:val="00DA3A3C"/>
    <w:rsid w:val="00DA443D"/>
    <w:rsid w:val="00DB1323"/>
    <w:rsid w:val="00DB3B98"/>
    <w:rsid w:val="00DB5ACC"/>
    <w:rsid w:val="00DB6830"/>
    <w:rsid w:val="00DC0094"/>
    <w:rsid w:val="00DC5E3E"/>
    <w:rsid w:val="00DD1527"/>
    <w:rsid w:val="00DD4737"/>
    <w:rsid w:val="00DD5EBC"/>
    <w:rsid w:val="00DD5EFF"/>
    <w:rsid w:val="00DE24DC"/>
    <w:rsid w:val="00DE35C0"/>
    <w:rsid w:val="00DE5254"/>
    <w:rsid w:val="00DF1FCA"/>
    <w:rsid w:val="00DF2A6A"/>
    <w:rsid w:val="00DF48FA"/>
    <w:rsid w:val="00E003A0"/>
    <w:rsid w:val="00E0090F"/>
    <w:rsid w:val="00E01335"/>
    <w:rsid w:val="00E02864"/>
    <w:rsid w:val="00E0382F"/>
    <w:rsid w:val="00E05B71"/>
    <w:rsid w:val="00E122B3"/>
    <w:rsid w:val="00E13D13"/>
    <w:rsid w:val="00E13F56"/>
    <w:rsid w:val="00E2492F"/>
    <w:rsid w:val="00E264C8"/>
    <w:rsid w:val="00E27BAB"/>
    <w:rsid w:val="00E3042E"/>
    <w:rsid w:val="00E464E4"/>
    <w:rsid w:val="00E500DC"/>
    <w:rsid w:val="00E50B80"/>
    <w:rsid w:val="00E512A3"/>
    <w:rsid w:val="00E52124"/>
    <w:rsid w:val="00E5273A"/>
    <w:rsid w:val="00E553BA"/>
    <w:rsid w:val="00E55522"/>
    <w:rsid w:val="00E55722"/>
    <w:rsid w:val="00E61996"/>
    <w:rsid w:val="00E645FD"/>
    <w:rsid w:val="00E674BB"/>
    <w:rsid w:val="00E716EC"/>
    <w:rsid w:val="00E727FD"/>
    <w:rsid w:val="00E7299A"/>
    <w:rsid w:val="00E73E23"/>
    <w:rsid w:val="00E7418F"/>
    <w:rsid w:val="00E823EB"/>
    <w:rsid w:val="00E90D66"/>
    <w:rsid w:val="00E9221A"/>
    <w:rsid w:val="00E95025"/>
    <w:rsid w:val="00E97374"/>
    <w:rsid w:val="00EA2A45"/>
    <w:rsid w:val="00EA2D63"/>
    <w:rsid w:val="00EA2EA2"/>
    <w:rsid w:val="00EA3675"/>
    <w:rsid w:val="00EA70A6"/>
    <w:rsid w:val="00EB4430"/>
    <w:rsid w:val="00EB6FA4"/>
    <w:rsid w:val="00EC053A"/>
    <w:rsid w:val="00ED1D98"/>
    <w:rsid w:val="00EE0034"/>
    <w:rsid w:val="00EE2273"/>
    <w:rsid w:val="00EE241A"/>
    <w:rsid w:val="00EE6BAB"/>
    <w:rsid w:val="00EE77C2"/>
    <w:rsid w:val="00EE7A48"/>
    <w:rsid w:val="00EF13E0"/>
    <w:rsid w:val="00EF4162"/>
    <w:rsid w:val="00F00C07"/>
    <w:rsid w:val="00F03B25"/>
    <w:rsid w:val="00F0432F"/>
    <w:rsid w:val="00F05941"/>
    <w:rsid w:val="00F06A2C"/>
    <w:rsid w:val="00F10EDD"/>
    <w:rsid w:val="00F11FA7"/>
    <w:rsid w:val="00F13D3B"/>
    <w:rsid w:val="00F17196"/>
    <w:rsid w:val="00F173A3"/>
    <w:rsid w:val="00F23782"/>
    <w:rsid w:val="00F23D58"/>
    <w:rsid w:val="00F2432F"/>
    <w:rsid w:val="00F33137"/>
    <w:rsid w:val="00F373EC"/>
    <w:rsid w:val="00F40679"/>
    <w:rsid w:val="00F430D3"/>
    <w:rsid w:val="00F43E90"/>
    <w:rsid w:val="00F507AF"/>
    <w:rsid w:val="00F52693"/>
    <w:rsid w:val="00F55264"/>
    <w:rsid w:val="00F57AB9"/>
    <w:rsid w:val="00F6066D"/>
    <w:rsid w:val="00F622AA"/>
    <w:rsid w:val="00F651E9"/>
    <w:rsid w:val="00F67615"/>
    <w:rsid w:val="00F7179D"/>
    <w:rsid w:val="00F748C2"/>
    <w:rsid w:val="00F76722"/>
    <w:rsid w:val="00F822CC"/>
    <w:rsid w:val="00F82331"/>
    <w:rsid w:val="00F85AF2"/>
    <w:rsid w:val="00F8636F"/>
    <w:rsid w:val="00F94BA4"/>
    <w:rsid w:val="00F95EE1"/>
    <w:rsid w:val="00FA0374"/>
    <w:rsid w:val="00FA7762"/>
    <w:rsid w:val="00FB0168"/>
    <w:rsid w:val="00FB2355"/>
    <w:rsid w:val="00FB5E85"/>
    <w:rsid w:val="00FB7859"/>
    <w:rsid w:val="00FC14F0"/>
    <w:rsid w:val="00FC31AA"/>
    <w:rsid w:val="00FC324E"/>
    <w:rsid w:val="00FC3BC4"/>
    <w:rsid w:val="00FC3FCD"/>
    <w:rsid w:val="00FC6D8F"/>
    <w:rsid w:val="00FC7B69"/>
    <w:rsid w:val="00FD04E7"/>
    <w:rsid w:val="00FD2798"/>
    <w:rsid w:val="00FD351A"/>
    <w:rsid w:val="00FD39E5"/>
    <w:rsid w:val="00FD3A6F"/>
    <w:rsid w:val="00FD459F"/>
    <w:rsid w:val="00FD73FE"/>
    <w:rsid w:val="00FE0B2B"/>
    <w:rsid w:val="00FE2DA0"/>
    <w:rsid w:val="00FE5E58"/>
    <w:rsid w:val="00FE5ED1"/>
    <w:rsid w:val="00FF1996"/>
    <w:rsid w:val="00FF1E02"/>
    <w:rsid w:val="00FF38A4"/>
    <w:rsid w:val="00FF3FA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327F4"/>
  <w15:docId w15:val="{03F38EE1-7876-4C0D-B2C6-03D4CF6F5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outlineLvl w:val="0"/>
    </w:pPr>
    <w:rPr>
      <w:rFonts w:ascii="Cambria" w:eastAsia="Cambria" w:hAnsi="Cambria" w:cs="Cambria"/>
      <w:b/>
      <w:color w:val="366091"/>
      <w:sz w:val="28"/>
      <w:szCs w:val="28"/>
    </w:rPr>
  </w:style>
  <w:style w:type="paragraph" w:styleId="Ttulo2">
    <w:name w:val="heading 2"/>
    <w:basedOn w:val="Normal"/>
    <w:next w:val="Normal"/>
    <w:link w:val="Ttulo2Char"/>
    <w:uiPriority w:val="9"/>
    <w:unhideWhenUsed/>
    <w:qFormat/>
    <w:pPr>
      <w:keepNext/>
      <w:tabs>
        <w:tab w:val="left" w:pos="1701"/>
      </w:tabs>
      <w:jc w:val="center"/>
      <w:outlineLvl w:val="1"/>
    </w:pPr>
    <w:rPr>
      <w:rFonts w:ascii="Times New Roman" w:eastAsia="Times New Roman" w:hAnsi="Times New Roman" w:cs="Times New Roman"/>
      <w:b/>
      <w:color w:val="000000"/>
      <w:sz w:val="20"/>
      <w:szCs w:val="20"/>
    </w:rPr>
  </w:style>
  <w:style w:type="paragraph" w:styleId="Ttulo3">
    <w:name w:val="heading 3"/>
    <w:basedOn w:val="Normal"/>
    <w:next w:val="Normal"/>
    <w:link w:val="Ttulo3Char"/>
    <w:uiPriority w:val="9"/>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unhideWhenUsed/>
    <w:qFormat/>
    <w:pPr>
      <w:keepNext/>
      <w:keepLines/>
      <w:spacing w:before="240" w:after="40"/>
      <w:outlineLvl w:val="3"/>
    </w:pPr>
    <w:rPr>
      <w:b/>
    </w:rPr>
  </w:style>
  <w:style w:type="paragraph" w:styleId="Ttulo5">
    <w:name w:val="heading 5"/>
    <w:basedOn w:val="Normal"/>
    <w:next w:val="Normal"/>
    <w:link w:val="Ttulo5Char"/>
    <w:uiPriority w:val="9"/>
    <w:unhideWhenUsed/>
    <w:qFormat/>
    <w:pPr>
      <w:keepNext/>
      <w:keepLines/>
      <w:spacing w:before="220" w:after="40"/>
      <w:outlineLvl w:val="4"/>
    </w:pPr>
    <w:rPr>
      <w:b/>
      <w:sz w:val="22"/>
      <w:szCs w:val="22"/>
    </w:rPr>
  </w:style>
  <w:style w:type="paragraph" w:styleId="Ttulo6">
    <w:name w:val="heading 6"/>
    <w:basedOn w:val="Normal"/>
    <w:next w:val="Normal"/>
    <w:link w:val="Ttulo6Char"/>
    <w:uiPriority w:val="9"/>
    <w:unhideWhenUsed/>
    <w:qFormat/>
    <w:pPr>
      <w:keepNext/>
      <w:keepLines/>
      <w:spacing w:before="200" w:after="40"/>
      <w:outlineLvl w:val="5"/>
    </w:pPr>
    <w:rPr>
      <w:b/>
      <w:sz w:val="20"/>
      <w:szCs w:val="20"/>
    </w:rPr>
  </w:style>
  <w:style w:type="paragraph" w:styleId="Ttulo8">
    <w:name w:val="heading 8"/>
    <w:basedOn w:val="Normal"/>
    <w:next w:val="Normal"/>
    <w:link w:val="Ttulo8Char"/>
    <w:uiPriority w:val="99"/>
    <w:qFormat/>
    <w:rsid w:val="005E355B"/>
    <w:pPr>
      <w:spacing w:before="240" w:after="60"/>
      <w:outlineLvl w:val="7"/>
    </w:pPr>
    <w:rPr>
      <w:rFonts w:ascii="Calibri" w:eastAsia="Calibri" w:hAnsi="Calibri" w:cs="Times New Roman"/>
      <w:i/>
      <w:iCs/>
      <w:lang w:val="x-none" w:eastAsia="x-none"/>
    </w:rPr>
  </w:style>
  <w:style w:type="paragraph" w:styleId="Ttulo9">
    <w:name w:val="heading 9"/>
    <w:basedOn w:val="Normal"/>
    <w:next w:val="Normal"/>
    <w:link w:val="Ttulo9Char"/>
    <w:uiPriority w:val="99"/>
    <w:qFormat/>
    <w:rsid w:val="005E355B"/>
    <w:pPr>
      <w:spacing w:before="240" w:after="60"/>
      <w:outlineLvl w:val="8"/>
    </w:pPr>
    <w:rPr>
      <w:rFonts w:ascii="Arial" w:eastAsia="Times New Roman" w:hAnsi="Arial" w:cs="Times New Roman"/>
      <w:sz w:val="2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qFormat/>
    <w:tblPr>
      <w:tblCellMar>
        <w:top w:w="0" w:type="dxa"/>
        <w:left w:w="0" w:type="dxa"/>
        <w:bottom w:w="0" w:type="dxa"/>
        <w:right w:w="0" w:type="dxa"/>
      </w:tblCellMar>
    </w:tblPr>
  </w:style>
  <w:style w:type="paragraph" w:styleId="Ttulo">
    <w:name w:val="Title"/>
    <w:basedOn w:val="Normal"/>
    <w:next w:val="Normal"/>
    <w:link w:val="TtuloChar"/>
    <w:uiPriority w:val="10"/>
    <w:qFormat/>
    <w:pPr>
      <w:keepNext/>
      <w:keepLines/>
      <w:spacing w:before="480" w:after="120"/>
    </w:pPr>
    <w:rPr>
      <w:b/>
      <w:sz w:val="72"/>
      <w:szCs w:val="72"/>
    </w:r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1">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115" w:type="dxa"/>
        <w:right w:w="115" w:type="dxa"/>
      </w:tblCellMar>
    </w:tblPr>
  </w:style>
  <w:style w:type="paragraph" w:styleId="Cabealho">
    <w:name w:val="header"/>
    <w:basedOn w:val="Normal"/>
    <w:link w:val="CabealhoChar"/>
    <w:uiPriority w:val="99"/>
    <w:unhideWhenUsed/>
    <w:rsid w:val="00C508C2"/>
    <w:pPr>
      <w:tabs>
        <w:tab w:val="center" w:pos="4252"/>
        <w:tab w:val="right" w:pos="8504"/>
      </w:tabs>
    </w:pPr>
  </w:style>
  <w:style w:type="character" w:customStyle="1" w:styleId="CabealhoChar">
    <w:name w:val="Cabeçalho Char"/>
    <w:basedOn w:val="Fontepargpadro"/>
    <w:link w:val="Cabealho"/>
    <w:uiPriority w:val="99"/>
    <w:rsid w:val="00C508C2"/>
  </w:style>
  <w:style w:type="paragraph" w:styleId="Rodap">
    <w:name w:val="footer"/>
    <w:basedOn w:val="Normal"/>
    <w:link w:val="RodapChar"/>
    <w:uiPriority w:val="99"/>
    <w:unhideWhenUsed/>
    <w:rsid w:val="00C508C2"/>
    <w:pPr>
      <w:tabs>
        <w:tab w:val="center" w:pos="4252"/>
        <w:tab w:val="right" w:pos="8504"/>
      </w:tabs>
    </w:pPr>
  </w:style>
  <w:style w:type="character" w:customStyle="1" w:styleId="RodapChar">
    <w:name w:val="Rodapé Char"/>
    <w:basedOn w:val="Fontepargpadro"/>
    <w:link w:val="Rodap"/>
    <w:uiPriority w:val="99"/>
    <w:rsid w:val="00C508C2"/>
  </w:style>
  <w:style w:type="character" w:styleId="Hyperlink">
    <w:name w:val="Hyperlink"/>
    <w:rsid w:val="00C508C2"/>
    <w:rPr>
      <w:color w:val="000080"/>
      <w:u w:val="single"/>
    </w:rPr>
  </w:style>
  <w:style w:type="paragraph" w:customStyle="1" w:styleId="Default">
    <w:name w:val="Default"/>
    <w:rsid w:val="000162E8"/>
    <w:pPr>
      <w:autoSpaceDE w:val="0"/>
      <w:autoSpaceDN w:val="0"/>
      <w:adjustRightInd w:val="0"/>
    </w:pPr>
    <w:rPr>
      <w:rFonts w:ascii="Times New Roman" w:eastAsia="Times New Roman" w:hAnsi="Times New Roman" w:cs="Times New Roman"/>
      <w:color w:val="000000"/>
    </w:rPr>
  </w:style>
  <w:style w:type="paragraph" w:styleId="PargrafodaLista">
    <w:name w:val="List Paragraph"/>
    <w:basedOn w:val="Normal"/>
    <w:link w:val="PargrafodaListaChar"/>
    <w:uiPriority w:val="34"/>
    <w:qFormat/>
    <w:rsid w:val="00E122B3"/>
    <w:pPr>
      <w:ind w:left="720"/>
      <w:contextualSpacing/>
    </w:pPr>
  </w:style>
  <w:style w:type="character" w:customStyle="1" w:styleId="Ttulo8Char">
    <w:name w:val="Título 8 Char"/>
    <w:basedOn w:val="Fontepargpadro"/>
    <w:link w:val="Ttulo8"/>
    <w:uiPriority w:val="99"/>
    <w:rsid w:val="005E355B"/>
    <w:rPr>
      <w:rFonts w:ascii="Calibri" w:eastAsia="Calibri" w:hAnsi="Calibri" w:cs="Times New Roman"/>
      <w:i/>
      <w:iCs/>
      <w:lang w:val="x-none" w:eastAsia="x-none"/>
    </w:rPr>
  </w:style>
  <w:style w:type="character" w:customStyle="1" w:styleId="Ttulo9Char">
    <w:name w:val="Título 9 Char"/>
    <w:basedOn w:val="Fontepargpadro"/>
    <w:link w:val="Ttulo9"/>
    <w:uiPriority w:val="99"/>
    <w:rsid w:val="005E355B"/>
    <w:rPr>
      <w:rFonts w:ascii="Arial" w:eastAsia="Times New Roman" w:hAnsi="Arial" w:cs="Times New Roman"/>
      <w:sz w:val="20"/>
      <w:szCs w:val="20"/>
      <w:lang w:val="x-none" w:eastAsia="x-none"/>
    </w:rPr>
  </w:style>
  <w:style w:type="paragraph" w:customStyle="1" w:styleId="Nivel01">
    <w:name w:val="Nivel 01"/>
    <w:basedOn w:val="Ttulo1"/>
    <w:next w:val="Normal"/>
    <w:link w:val="Nivel01Char"/>
    <w:qFormat/>
    <w:rsid w:val="005E355B"/>
    <w:pPr>
      <w:numPr>
        <w:numId w:val="1"/>
      </w:numPr>
      <w:tabs>
        <w:tab w:val="left" w:pos="567"/>
      </w:tabs>
      <w:spacing w:before="240"/>
      <w:jc w:val="both"/>
    </w:pPr>
    <w:rPr>
      <w:rFonts w:ascii="Ecofont_Spranq_eco_Sans" w:eastAsiaTheme="majorEastAsia" w:hAnsi="Ecofont_Spranq_eco_Sans" w:cs="Times New Roman"/>
      <w:bCs/>
      <w:color w:val="000000"/>
      <w:sz w:val="20"/>
      <w:szCs w:val="20"/>
    </w:rPr>
  </w:style>
  <w:style w:type="character" w:customStyle="1" w:styleId="Nivel01Char">
    <w:name w:val="Nivel 01 Char"/>
    <w:basedOn w:val="Fontepargpadro"/>
    <w:link w:val="Nivel01"/>
    <w:rsid w:val="005E355B"/>
    <w:rPr>
      <w:rFonts w:eastAsiaTheme="majorEastAsia" w:cs="Times New Roman"/>
      <w:b/>
      <w:bCs/>
      <w:color w:val="000000"/>
      <w:sz w:val="20"/>
      <w:szCs w:val="20"/>
    </w:rPr>
  </w:style>
  <w:style w:type="table" w:styleId="Tabelacomgrade">
    <w:name w:val="Table Grid"/>
    <w:basedOn w:val="Tabelanormal"/>
    <w:uiPriority w:val="59"/>
    <w:rsid w:val="005E355B"/>
    <w:rPr>
      <w:rFonts w:ascii="Times New Roman" w:eastAsiaTheme="minorEastAsia"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uiPriority w:val="99"/>
    <w:rsid w:val="005E355B"/>
    <w:pPr>
      <w:keepNext/>
      <w:widowControl w:val="0"/>
      <w:shd w:val="clear" w:color="auto" w:fill="FFFFFF"/>
      <w:spacing w:before="119" w:after="119" w:line="276" w:lineRule="auto"/>
      <w:ind w:firstLine="567"/>
      <w:jc w:val="both"/>
      <w:textAlignment w:val="baseline"/>
    </w:pPr>
    <w:rPr>
      <w:rFonts w:eastAsia="WenQuanYi Micro Hei" w:cs="Lohit Hindi"/>
      <w:sz w:val="20"/>
      <w:lang w:eastAsia="zh-CN" w:bidi="hi-IN"/>
    </w:rPr>
  </w:style>
  <w:style w:type="character" w:customStyle="1" w:styleId="Ttulo1Char">
    <w:name w:val="Título 1 Char"/>
    <w:basedOn w:val="Fontepargpadro"/>
    <w:link w:val="Ttulo1"/>
    <w:rsid w:val="005E355B"/>
    <w:rPr>
      <w:rFonts w:ascii="Cambria" w:eastAsia="Cambria" w:hAnsi="Cambria" w:cs="Cambria"/>
      <w:b/>
      <w:color w:val="366091"/>
      <w:sz w:val="28"/>
      <w:szCs w:val="28"/>
    </w:rPr>
  </w:style>
  <w:style w:type="paragraph" w:styleId="Textodebalo">
    <w:name w:val="Balloon Text"/>
    <w:basedOn w:val="Normal"/>
    <w:link w:val="TextodebaloChar"/>
    <w:uiPriority w:val="99"/>
    <w:semiHidden/>
    <w:unhideWhenUsed/>
    <w:rsid w:val="005E355B"/>
    <w:rPr>
      <w:rFonts w:ascii="Tahoma" w:eastAsiaTheme="minorEastAsia" w:hAnsi="Tahoma" w:cs="Tahoma"/>
      <w:sz w:val="16"/>
      <w:szCs w:val="16"/>
    </w:rPr>
  </w:style>
  <w:style w:type="character" w:customStyle="1" w:styleId="TextodebaloChar">
    <w:name w:val="Texto de balão Char"/>
    <w:basedOn w:val="Fontepargpadro"/>
    <w:link w:val="Textodebalo"/>
    <w:uiPriority w:val="99"/>
    <w:semiHidden/>
    <w:rsid w:val="005E355B"/>
    <w:rPr>
      <w:rFonts w:ascii="Tahoma" w:eastAsiaTheme="minorEastAsia" w:hAnsi="Tahoma" w:cs="Tahoma"/>
      <w:sz w:val="16"/>
      <w:szCs w:val="16"/>
    </w:rPr>
  </w:style>
  <w:style w:type="paragraph" w:styleId="Recuodecorpodetexto">
    <w:name w:val="Body Text Indent"/>
    <w:basedOn w:val="Normal"/>
    <w:link w:val="RecuodecorpodetextoChar"/>
    <w:rsid w:val="005E355B"/>
    <w:pPr>
      <w:spacing w:after="120"/>
      <w:ind w:left="283"/>
    </w:pPr>
    <w:rPr>
      <w:rFonts w:ascii="Times New Roman" w:eastAsia="Calibri" w:hAnsi="Times New Roman" w:cs="Times New Roman"/>
    </w:rPr>
  </w:style>
  <w:style w:type="character" w:customStyle="1" w:styleId="RecuodecorpodetextoChar">
    <w:name w:val="Recuo de corpo de texto Char"/>
    <w:basedOn w:val="Fontepargpadro"/>
    <w:link w:val="Recuodecorpodetexto"/>
    <w:uiPriority w:val="99"/>
    <w:rsid w:val="005E355B"/>
    <w:rPr>
      <w:rFonts w:ascii="Times New Roman" w:eastAsia="Calibri" w:hAnsi="Times New Roman" w:cs="Times New Roman"/>
    </w:rPr>
  </w:style>
  <w:style w:type="paragraph" w:styleId="Corpodetexto">
    <w:name w:val="Body Text"/>
    <w:aliases w:val="legenda"/>
    <w:basedOn w:val="Normal"/>
    <w:link w:val="CorpodetextoChar"/>
    <w:uiPriority w:val="99"/>
    <w:unhideWhenUsed/>
    <w:qFormat/>
    <w:rsid w:val="005E355B"/>
    <w:pPr>
      <w:spacing w:after="120"/>
    </w:pPr>
    <w:rPr>
      <w:rFonts w:eastAsiaTheme="minorEastAsia" w:cs="Tahoma"/>
    </w:rPr>
  </w:style>
  <w:style w:type="character" w:customStyle="1" w:styleId="CorpodetextoChar">
    <w:name w:val="Corpo de texto Char"/>
    <w:aliases w:val="legenda Char"/>
    <w:basedOn w:val="Fontepargpadro"/>
    <w:link w:val="Corpodetexto"/>
    <w:uiPriority w:val="1"/>
    <w:rsid w:val="005E355B"/>
    <w:rPr>
      <w:rFonts w:eastAsiaTheme="minorEastAsia" w:cs="Tahoma"/>
    </w:rPr>
  </w:style>
  <w:style w:type="character" w:customStyle="1" w:styleId="MenoPendente1">
    <w:name w:val="Menção Pendente1"/>
    <w:basedOn w:val="Fontepargpadro"/>
    <w:uiPriority w:val="99"/>
    <w:semiHidden/>
    <w:unhideWhenUsed/>
    <w:rsid w:val="005E355B"/>
    <w:rPr>
      <w:color w:val="605E5C"/>
      <w:shd w:val="clear" w:color="auto" w:fill="E1DFDD"/>
    </w:rPr>
  </w:style>
  <w:style w:type="paragraph" w:customStyle="1" w:styleId="Saudao1">
    <w:name w:val="Saudação1"/>
    <w:basedOn w:val="Normal"/>
    <w:uiPriority w:val="99"/>
    <w:rsid w:val="005E355B"/>
    <w:pPr>
      <w:widowControl w:val="0"/>
      <w:suppressAutoHyphens/>
      <w:ind w:left="-567"/>
      <w:jc w:val="both"/>
    </w:pPr>
    <w:rPr>
      <w:rFonts w:ascii="Arial" w:eastAsia="Arial Unicode MS" w:hAnsi="Arial" w:cs="Times New Roman"/>
      <w:szCs w:val="20"/>
    </w:rPr>
  </w:style>
  <w:style w:type="character" w:customStyle="1" w:styleId="Ttulo2Char">
    <w:name w:val="Título 2 Char"/>
    <w:basedOn w:val="Fontepargpadro"/>
    <w:link w:val="Ttulo2"/>
    <w:uiPriority w:val="9"/>
    <w:rsid w:val="005E355B"/>
    <w:rPr>
      <w:rFonts w:ascii="Times New Roman" w:eastAsia="Times New Roman" w:hAnsi="Times New Roman" w:cs="Times New Roman"/>
      <w:b/>
      <w:color w:val="000000"/>
      <w:sz w:val="20"/>
      <w:szCs w:val="20"/>
    </w:rPr>
  </w:style>
  <w:style w:type="character" w:customStyle="1" w:styleId="Ttulo3Char">
    <w:name w:val="Título 3 Char"/>
    <w:basedOn w:val="Fontepargpadro"/>
    <w:link w:val="Ttulo3"/>
    <w:uiPriority w:val="9"/>
    <w:rsid w:val="005E355B"/>
    <w:rPr>
      <w:b/>
      <w:sz w:val="28"/>
      <w:szCs w:val="28"/>
    </w:rPr>
  </w:style>
  <w:style w:type="character" w:customStyle="1" w:styleId="Ttulo4Char">
    <w:name w:val="Título 4 Char"/>
    <w:basedOn w:val="Fontepargpadro"/>
    <w:link w:val="Ttulo4"/>
    <w:uiPriority w:val="9"/>
    <w:rsid w:val="005E355B"/>
    <w:rPr>
      <w:b/>
    </w:rPr>
  </w:style>
  <w:style w:type="character" w:customStyle="1" w:styleId="Ttulo5Char">
    <w:name w:val="Título 5 Char"/>
    <w:basedOn w:val="Fontepargpadro"/>
    <w:link w:val="Ttulo5"/>
    <w:uiPriority w:val="9"/>
    <w:rsid w:val="005E355B"/>
    <w:rPr>
      <w:b/>
      <w:sz w:val="22"/>
      <w:szCs w:val="22"/>
    </w:rPr>
  </w:style>
  <w:style w:type="character" w:customStyle="1" w:styleId="Ttulo6Char">
    <w:name w:val="Título 6 Char"/>
    <w:basedOn w:val="Fontepargpadro"/>
    <w:link w:val="Ttulo6"/>
    <w:uiPriority w:val="9"/>
    <w:rsid w:val="005E355B"/>
    <w:rPr>
      <w:b/>
      <w:sz w:val="20"/>
      <w:szCs w:val="20"/>
    </w:rPr>
  </w:style>
  <w:style w:type="paragraph" w:customStyle="1" w:styleId="Normal1">
    <w:name w:val="Normal1"/>
    <w:rsid w:val="005E355B"/>
    <w:rPr>
      <w:rFonts w:ascii="Times New Roman" w:eastAsia="Times New Roman" w:hAnsi="Times New Roman" w:cs="Times New Roman"/>
    </w:rPr>
  </w:style>
  <w:style w:type="character" w:customStyle="1" w:styleId="TtuloChar">
    <w:name w:val="Título Char"/>
    <w:basedOn w:val="Fontepargpadro"/>
    <w:link w:val="Ttulo"/>
    <w:uiPriority w:val="10"/>
    <w:rsid w:val="005E355B"/>
    <w:rPr>
      <w:b/>
      <w:sz w:val="72"/>
      <w:szCs w:val="72"/>
    </w:rPr>
  </w:style>
  <w:style w:type="paragraph" w:customStyle="1" w:styleId="paragraph">
    <w:name w:val="paragraph"/>
    <w:basedOn w:val="Normal"/>
    <w:uiPriority w:val="99"/>
    <w:rsid w:val="005E355B"/>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E355B"/>
  </w:style>
  <w:style w:type="character" w:customStyle="1" w:styleId="SubttuloChar">
    <w:name w:val="Subtítulo Char"/>
    <w:basedOn w:val="Fontepargpadro"/>
    <w:link w:val="Subttulo"/>
    <w:uiPriority w:val="11"/>
    <w:rsid w:val="005E355B"/>
    <w:rPr>
      <w:rFonts w:ascii="Georgia" w:eastAsia="Georgia" w:hAnsi="Georgia" w:cs="Georgia"/>
      <w:i/>
      <w:color w:val="666666"/>
      <w:sz w:val="48"/>
      <w:szCs w:val="48"/>
    </w:rPr>
  </w:style>
  <w:style w:type="paragraph" w:customStyle="1" w:styleId="TableParagraph">
    <w:name w:val="Table Paragraph"/>
    <w:basedOn w:val="Normal"/>
    <w:uiPriority w:val="1"/>
    <w:qFormat/>
    <w:rsid w:val="005E355B"/>
    <w:pPr>
      <w:widowControl w:val="0"/>
      <w:autoSpaceDE w:val="0"/>
      <w:autoSpaceDN w:val="0"/>
    </w:pPr>
    <w:rPr>
      <w:rFonts w:ascii="Times New Roman" w:eastAsia="Times New Roman" w:hAnsi="Times New Roman" w:cs="Times New Roman"/>
      <w:sz w:val="22"/>
      <w:szCs w:val="22"/>
      <w:lang w:val="pt-PT" w:eastAsia="en-US"/>
    </w:rPr>
  </w:style>
  <w:style w:type="paragraph" w:styleId="Corpodetexto3">
    <w:name w:val="Body Text 3"/>
    <w:basedOn w:val="Normal"/>
    <w:link w:val="Corpodetexto3Char"/>
    <w:uiPriority w:val="99"/>
    <w:semiHidden/>
    <w:unhideWhenUsed/>
    <w:rsid w:val="005E355B"/>
    <w:pPr>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uiPriority w:val="99"/>
    <w:semiHidden/>
    <w:rsid w:val="005E355B"/>
    <w:rPr>
      <w:rFonts w:ascii="Times New Roman" w:eastAsia="Times New Roman" w:hAnsi="Times New Roman" w:cs="Times New Roman"/>
      <w:sz w:val="16"/>
      <w:szCs w:val="16"/>
      <w:lang w:val="x-none" w:eastAsia="x-none"/>
    </w:rPr>
  </w:style>
  <w:style w:type="paragraph" w:styleId="Recuodecorpodetexto3">
    <w:name w:val="Body Text Indent 3"/>
    <w:basedOn w:val="Normal"/>
    <w:link w:val="Recuodecorpodetexto3Char"/>
    <w:uiPriority w:val="99"/>
    <w:rsid w:val="005E355B"/>
    <w:pPr>
      <w:spacing w:after="120"/>
      <w:ind w:left="283"/>
    </w:pPr>
    <w:rPr>
      <w:rFonts w:ascii="Times New Roman" w:eastAsia="Times New Roman" w:hAnsi="Times New Roman" w:cs="Times New Roman"/>
      <w:sz w:val="16"/>
      <w:szCs w:val="16"/>
      <w:lang w:val="x-none" w:eastAsia="x-none"/>
    </w:rPr>
  </w:style>
  <w:style w:type="character" w:customStyle="1" w:styleId="Recuodecorpodetexto3Char">
    <w:name w:val="Recuo de corpo de texto 3 Char"/>
    <w:basedOn w:val="Fontepargpadro"/>
    <w:link w:val="Recuodecorpodetexto3"/>
    <w:uiPriority w:val="99"/>
    <w:rsid w:val="005E355B"/>
    <w:rPr>
      <w:rFonts w:ascii="Times New Roman" w:eastAsia="Times New Roman" w:hAnsi="Times New Roman" w:cs="Times New Roman"/>
      <w:sz w:val="16"/>
      <w:szCs w:val="16"/>
      <w:lang w:val="x-none" w:eastAsia="x-none"/>
    </w:rPr>
  </w:style>
  <w:style w:type="paragraph" w:styleId="NormalWeb">
    <w:name w:val="Normal (Web)"/>
    <w:basedOn w:val="Normal"/>
    <w:link w:val="NormalWebChar"/>
    <w:rsid w:val="005E355B"/>
    <w:pPr>
      <w:spacing w:before="100" w:beforeAutospacing="1" w:after="100" w:afterAutospacing="1"/>
    </w:pPr>
    <w:rPr>
      <w:rFonts w:ascii="Times New Roman" w:eastAsia="Calibri" w:hAnsi="Times New Roman" w:cs="Times New Roman"/>
    </w:rPr>
  </w:style>
  <w:style w:type="character" w:styleId="Nmerodepgina">
    <w:name w:val="page number"/>
    <w:basedOn w:val="Fontepargpadro"/>
    <w:rsid w:val="005E355B"/>
  </w:style>
  <w:style w:type="paragraph" w:customStyle="1" w:styleId="Sub-item2">
    <w:name w:val="Sub-item 2"/>
    <w:basedOn w:val="Normal"/>
    <w:uiPriority w:val="99"/>
    <w:rsid w:val="005E355B"/>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60" w:lineRule="atLeast"/>
      <w:ind w:left="432" w:hanging="720"/>
      <w:jc w:val="both"/>
    </w:pPr>
    <w:rPr>
      <w:rFonts w:ascii="Courier" w:eastAsia="Calibri" w:hAnsi="Courier" w:cs="Times New Roman"/>
      <w:szCs w:val="20"/>
    </w:rPr>
  </w:style>
  <w:style w:type="paragraph" w:customStyle="1" w:styleId="PargrafodaLista1">
    <w:name w:val="Parágrafo da Lista1"/>
    <w:basedOn w:val="Normal"/>
    <w:uiPriority w:val="99"/>
    <w:rsid w:val="005E355B"/>
    <w:pPr>
      <w:spacing w:after="200" w:line="276" w:lineRule="auto"/>
      <w:ind w:left="720"/>
      <w:contextualSpacing/>
    </w:pPr>
    <w:rPr>
      <w:rFonts w:ascii="Calibri" w:eastAsia="Calibri" w:hAnsi="Calibri" w:cs="Times New Roman"/>
      <w:sz w:val="22"/>
      <w:szCs w:val="22"/>
      <w:lang w:eastAsia="en-US"/>
    </w:rPr>
  </w:style>
  <w:style w:type="paragraph" w:customStyle="1" w:styleId="Corpodetexto31">
    <w:name w:val="Corpo de texto 31"/>
    <w:basedOn w:val="Normal"/>
    <w:uiPriority w:val="99"/>
    <w:rsid w:val="005E355B"/>
    <w:pPr>
      <w:widowControl w:val="0"/>
      <w:tabs>
        <w:tab w:val="left" w:pos="288"/>
        <w:tab w:val="left" w:pos="1008"/>
        <w:tab w:val="left" w:pos="1276"/>
        <w:tab w:val="left" w:pos="2448"/>
        <w:tab w:val="left" w:pos="3168"/>
        <w:tab w:val="left" w:pos="3888"/>
        <w:tab w:val="left" w:pos="4608"/>
        <w:tab w:val="left" w:pos="5328"/>
        <w:tab w:val="left" w:pos="6048"/>
        <w:tab w:val="left" w:pos="6768"/>
      </w:tabs>
      <w:jc w:val="both"/>
    </w:pPr>
    <w:rPr>
      <w:rFonts w:ascii="Times New Roman" w:eastAsia="Calibri" w:hAnsi="Times New Roman" w:cs="Times New Roman"/>
      <w:sz w:val="25"/>
      <w:szCs w:val="20"/>
    </w:rPr>
  </w:style>
  <w:style w:type="character" w:customStyle="1" w:styleId="TitleChar1">
    <w:name w:val="Title Char1"/>
    <w:locked/>
    <w:rsid w:val="005E355B"/>
    <w:rPr>
      <w:sz w:val="24"/>
      <w:lang w:val="pt-BR" w:eastAsia="pt-BR"/>
    </w:rPr>
  </w:style>
  <w:style w:type="character" w:customStyle="1" w:styleId="HeaderChar">
    <w:name w:val="Header Char"/>
    <w:locked/>
    <w:rsid w:val="005E355B"/>
    <w:rPr>
      <w:rFonts w:ascii="Times New Roman" w:hAnsi="Times New Roman" w:cs="Times New Roman"/>
      <w:sz w:val="20"/>
      <w:szCs w:val="20"/>
      <w:lang w:val="x-none" w:eastAsia="pt-BR"/>
    </w:rPr>
  </w:style>
  <w:style w:type="character" w:customStyle="1" w:styleId="SubtitleChar">
    <w:name w:val="Subtitle Char"/>
    <w:locked/>
    <w:rsid w:val="005E355B"/>
    <w:rPr>
      <w:rFonts w:ascii="Cambria" w:hAnsi="Cambria" w:cs="Times New Roman"/>
      <w:sz w:val="24"/>
      <w:szCs w:val="24"/>
    </w:rPr>
  </w:style>
  <w:style w:type="paragraph" w:customStyle="1" w:styleId="P30">
    <w:name w:val="P30"/>
    <w:basedOn w:val="Normal"/>
    <w:uiPriority w:val="99"/>
    <w:rsid w:val="005E355B"/>
    <w:pPr>
      <w:jc w:val="both"/>
    </w:pPr>
    <w:rPr>
      <w:rFonts w:ascii="Times New Roman" w:eastAsia="Times New Roman" w:hAnsi="Times New Roman" w:cs="Times New Roman"/>
      <w:b/>
      <w:snapToGrid w:val="0"/>
      <w:szCs w:val="20"/>
    </w:rPr>
  </w:style>
  <w:style w:type="paragraph" w:customStyle="1" w:styleId="xl66">
    <w:name w:val="xl66"/>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7">
    <w:name w:val="xl67"/>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000000"/>
    </w:rPr>
  </w:style>
  <w:style w:type="paragraph" w:customStyle="1" w:styleId="xl68">
    <w:name w:val="xl68"/>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9">
    <w:name w:val="xl69"/>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0">
    <w:name w:val="xl70"/>
    <w:basedOn w:val="Normal"/>
    <w:uiPriority w:val="99"/>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1">
    <w:name w:val="xl71"/>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2">
    <w:name w:val="xl72"/>
    <w:basedOn w:val="Normal"/>
    <w:uiPriority w:val="99"/>
    <w:rsid w:val="005E355B"/>
    <w:pPr>
      <w:spacing w:before="100" w:beforeAutospacing="1" w:after="100" w:afterAutospacing="1"/>
      <w:jc w:val="center"/>
      <w:textAlignment w:val="center"/>
    </w:pPr>
    <w:rPr>
      <w:rFonts w:ascii="Times New Roman" w:eastAsia="Calibri" w:hAnsi="Times New Roman" w:cs="Times New Roman"/>
    </w:rPr>
  </w:style>
  <w:style w:type="paragraph" w:customStyle="1" w:styleId="xl73">
    <w:name w:val="xl73"/>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74">
    <w:name w:val="xl74"/>
    <w:basedOn w:val="Normal"/>
    <w:uiPriority w:val="99"/>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Calibri" w:hAnsi="Times New Roman" w:cs="Times New Roman"/>
      <w:color w:val="000000"/>
    </w:rPr>
  </w:style>
  <w:style w:type="paragraph" w:customStyle="1" w:styleId="xl75">
    <w:name w:val="xl75"/>
    <w:basedOn w:val="Normal"/>
    <w:uiPriority w:val="99"/>
    <w:rsid w:val="005E355B"/>
    <w:pPr>
      <w:spacing w:before="100" w:beforeAutospacing="1" w:after="100" w:afterAutospacing="1"/>
      <w:textAlignment w:val="center"/>
    </w:pPr>
    <w:rPr>
      <w:rFonts w:ascii="Times New Roman" w:eastAsia="Calibri" w:hAnsi="Times New Roman" w:cs="Times New Roman"/>
    </w:rPr>
  </w:style>
  <w:style w:type="paragraph" w:customStyle="1" w:styleId="xl76">
    <w:name w:val="xl76"/>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FF0000"/>
    </w:rPr>
  </w:style>
  <w:style w:type="paragraph" w:customStyle="1" w:styleId="xl77">
    <w:name w:val="xl77"/>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8">
    <w:name w:val="xl78"/>
    <w:basedOn w:val="Normal"/>
    <w:uiPriority w:val="99"/>
    <w:rsid w:val="005E355B"/>
    <w:pPr>
      <w:pBdr>
        <w:bottom w:val="single" w:sz="4" w:space="0" w:color="auto"/>
      </w:pBdr>
      <w:spacing w:before="100" w:beforeAutospacing="1" w:after="100" w:afterAutospacing="1"/>
      <w:textAlignment w:val="center"/>
    </w:pPr>
    <w:rPr>
      <w:rFonts w:ascii="Times New Roman" w:eastAsia="Calibri" w:hAnsi="Times New Roman" w:cs="Times New Roman"/>
      <w:b/>
      <w:bCs/>
      <w:color w:val="000000"/>
      <w:sz w:val="28"/>
      <w:szCs w:val="28"/>
    </w:rPr>
  </w:style>
  <w:style w:type="paragraph" w:customStyle="1" w:styleId="xl79">
    <w:name w:val="xl79"/>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80">
    <w:name w:val="xl80"/>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color w:val="000000"/>
    </w:rPr>
  </w:style>
  <w:style w:type="character" w:styleId="Refdecomentrio">
    <w:name w:val="annotation reference"/>
    <w:semiHidden/>
    <w:unhideWhenUsed/>
    <w:rsid w:val="005E355B"/>
    <w:rPr>
      <w:sz w:val="16"/>
      <w:szCs w:val="16"/>
    </w:rPr>
  </w:style>
  <w:style w:type="paragraph" w:styleId="Textodecomentrio">
    <w:name w:val="annotation text"/>
    <w:basedOn w:val="Normal"/>
    <w:link w:val="TextodecomentrioChar"/>
    <w:uiPriority w:val="99"/>
    <w:unhideWhenUsed/>
    <w:rsid w:val="005E355B"/>
    <w:rPr>
      <w:rFonts w:ascii="Times New Roman" w:eastAsia="Calibri" w:hAnsi="Times New Roman" w:cs="Times New Roman"/>
      <w:sz w:val="20"/>
      <w:szCs w:val="20"/>
    </w:rPr>
  </w:style>
  <w:style w:type="character" w:customStyle="1" w:styleId="TextodecomentrioChar">
    <w:name w:val="Texto de comentário Char"/>
    <w:basedOn w:val="Fontepargpadro"/>
    <w:link w:val="Textodecomentrio"/>
    <w:uiPriority w:val="99"/>
    <w:rsid w:val="005E355B"/>
    <w:rPr>
      <w:rFonts w:ascii="Times New Roman" w:eastAsia="Calibri" w:hAnsi="Times New Roman" w:cs="Times New Roman"/>
      <w:sz w:val="20"/>
      <w:szCs w:val="20"/>
    </w:rPr>
  </w:style>
  <w:style w:type="paragraph" w:styleId="Reviso">
    <w:name w:val="Revision"/>
    <w:hidden/>
    <w:uiPriority w:val="99"/>
    <w:semiHidden/>
    <w:rsid w:val="005E355B"/>
    <w:rPr>
      <w:rFonts w:ascii="Times New Roman" w:eastAsia="Calibri" w:hAnsi="Times New Roman" w:cs="Times New Roman"/>
    </w:rPr>
  </w:style>
  <w:style w:type="paragraph" w:customStyle="1" w:styleId="western">
    <w:name w:val="western"/>
    <w:basedOn w:val="Normal"/>
    <w:rsid w:val="005E355B"/>
    <w:pPr>
      <w:spacing w:before="100" w:beforeAutospacing="1"/>
      <w:jc w:val="center"/>
    </w:pPr>
    <w:rPr>
      <w:rFonts w:ascii="Times New Roman" w:eastAsia="Arial Unicode MS" w:hAnsi="Times New Roman" w:cs="Times New Roman"/>
      <w:color w:val="000000"/>
      <w:lang w:val="en-US" w:eastAsia="en-US"/>
    </w:rPr>
  </w:style>
  <w:style w:type="paragraph" w:styleId="Assuntodocomentrio">
    <w:name w:val="annotation subject"/>
    <w:basedOn w:val="Textodecomentrio"/>
    <w:next w:val="Textodecomentrio"/>
    <w:link w:val="AssuntodocomentrioChar"/>
    <w:uiPriority w:val="99"/>
    <w:semiHidden/>
    <w:unhideWhenUsed/>
    <w:rsid w:val="005E355B"/>
    <w:rPr>
      <w:b/>
      <w:bCs/>
    </w:rPr>
  </w:style>
  <w:style w:type="character" w:customStyle="1" w:styleId="AssuntodocomentrioChar">
    <w:name w:val="Assunto do comentário Char"/>
    <w:basedOn w:val="TextodecomentrioChar"/>
    <w:link w:val="Assuntodocomentrio"/>
    <w:uiPriority w:val="99"/>
    <w:semiHidden/>
    <w:rsid w:val="005E355B"/>
    <w:rPr>
      <w:rFonts w:ascii="Times New Roman" w:eastAsia="Calibri" w:hAnsi="Times New Roman" w:cs="Times New Roman"/>
      <w:b/>
      <w:bCs/>
      <w:sz w:val="20"/>
      <w:szCs w:val="20"/>
    </w:rPr>
  </w:style>
  <w:style w:type="character" w:customStyle="1" w:styleId="apple-converted-space">
    <w:name w:val="apple-converted-space"/>
    <w:rsid w:val="005E355B"/>
  </w:style>
  <w:style w:type="character" w:styleId="nfase">
    <w:name w:val="Emphasis"/>
    <w:qFormat/>
    <w:rsid w:val="005E355B"/>
    <w:rPr>
      <w:i/>
      <w:iCs/>
    </w:rPr>
  </w:style>
  <w:style w:type="paragraph" w:styleId="Recuodecorpodetexto2">
    <w:name w:val="Body Text Indent 2"/>
    <w:basedOn w:val="Normal"/>
    <w:link w:val="Recuodecorpodetexto2Char"/>
    <w:uiPriority w:val="99"/>
    <w:unhideWhenUsed/>
    <w:rsid w:val="005E355B"/>
    <w:pPr>
      <w:spacing w:after="120" w:line="480" w:lineRule="auto"/>
      <w:ind w:left="283"/>
    </w:pPr>
    <w:rPr>
      <w:rFonts w:ascii="Times New Roman" w:eastAsia="Times New Roman" w:hAnsi="Times New Roman" w:cs="Times New Roman"/>
    </w:rPr>
  </w:style>
  <w:style w:type="character" w:customStyle="1" w:styleId="Recuodecorpodetexto2Char">
    <w:name w:val="Recuo de corpo de texto 2 Char"/>
    <w:basedOn w:val="Fontepargpadro"/>
    <w:link w:val="Recuodecorpodetexto2"/>
    <w:uiPriority w:val="99"/>
    <w:rsid w:val="005E355B"/>
    <w:rPr>
      <w:rFonts w:ascii="Times New Roman" w:eastAsia="Times New Roman" w:hAnsi="Times New Roman" w:cs="Times New Roman"/>
    </w:rPr>
  </w:style>
  <w:style w:type="paragraph" w:customStyle="1" w:styleId="reservado3">
    <w:name w:val="reservado3"/>
    <w:basedOn w:val="Normal"/>
    <w:uiPriority w:val="99"/>
    <w:rsid w:val="005E355B"/>
    <w:pPr>
      <w:tabs>
        <w:tab w:val="left" w:pos="9000"/>
        <w:tab w:val="right" w:pos="9360"/>
      </w:tabs>
      <w:suppressAutoHyphens/>
    </w:pPr>
    <w:rPr>
      <w:rFonts w:ascii="Courier" w:eastAsia="Times New Roman" w:hAnsi="Courier" w:cs="Times New Roman"/>
      <w:szCs w:val="20"/>
      <w:lang w:val="en-US"/>
    </w:rPr>
  </w:style>
  <w:style w:type="character" w:customStyle="1" w:styleId="NormalWebChar">
    <w:name w:val="Normal (Web) Char"/>
    <w:link w:val="NormalWeb"/>
    <w:uiPriority w:val="99"/>
    <w:rsid w:val="005E355B"/>
    <w:rPr>
      <w:rFonts w:ascii="Times New Roman" w:eastAsia="Calibri" w:hAnsi="Times New Roman" w:cs="Times New Roman"/>
    </w:rPr>
  </w:style>
  <w:style w:type="paragraph" w:customStyle="1" w:styleId="Standard">
    <w:name w:val="Standard"/>
    <w:uiPriority w:val="99"/>
    <w:rsid w:val="005E355B"/>
    <w:pPr>
      <w:suppressAutoHyphens/>
      <w:autoSpaceDN w:val="0"/>
      <w:spacing w:after="200" w:line="276" w:lineRule="auto"/>
      <w:textAlignment w:val="baseline"/>
    </w:pPr>
    <w:rPr>
      <w:rFonts w:ascii="Calibri" w:eastAsia="SimSun" w:hAnsi="Calibri" w:cs="Tahoma"/>
      <w:kern w:val="3"/>
      <w:sz w:val="22"/>
      <w:szCs w:val="22"/>
      <w:lang w:eastAsia="en-US"/>
    </w:rPr>
  </w:style>
  <w:style w:type="paragraph" w:customStyle="1" w:styleId="Nivel2">
    <w:name w:val="Nivel 2"/>
    <w:link w:val="Nivel2Char"/>
    <w:qFormat/>
    <w:rsid w:val="005E355B"/>
    <w:pPr>
      <w:numPr>
        <w:ilvl w:val="1"/>
        <w:numId w:val="2"/>
      </w:numPr>
      <w:spacing w:before="120" w:after="120" w:line="276" w:lineRule="auto"/>
      <w:jc w:val="both"/>
    </w:pPr>
    <w:rPr>
      <w:rFonts w:eastAsia="Arial Unicode MS" w:cs="Times New Roman"/>
      <w:sz w:val="20"/>
      <w:szCs w:val="20"/>
    </w:rPr>
  </w:style>
  <w:style w:type="paragraph" w:customStyle="1" w:styleId="Nivel1">
    <w:name w:val="Nivel 1"/>
    <w:basedOn w:val="Nivel2"/>
    <w:next w:val="Nivel2"/>
    <w:uiPriority w:val="99"/>
    <w:qFormat/>
    <w:rsid w:val="005E355B"/>
    <w:pPr>
      <w:numPr>
        <w:ilvl w:val="2"/>
      </w:numPr>
      <w:tabs>
        <w:tab w:val="num" w:pos="360"/>
      </w:tabs>
      <w:ind w:left="644" w:hanging="432"/>
    </w:pPr>
    <w:rPr>
      <w:rFonts w:cs="Arial"/>
      <w:b/>
    </w:rPr>
  </w:style>
  <w:style w:type="paragraph" w:customStyle="1" w:styleId="Nivel3">
    <w:name w:val="Nivel 3"/>
    <w:basedOn w:val="Nivel2"/>
    <w:uiPriority w:val="99"/>
    <w:qFormat/>
    <w:rsid w:val="005E355B"/>
    <w:pPr>
      <w:numPr>
        <w:ilvl w:val="0"/>
        <w:numId w:val="0"/>
      </w:numPr>
      <w:tabs>
        <w:tab w:val="num" w:pos="360"/>
      </w:tabs>
      <w:ind w:left="1922" w:hanging="360"/>
    </w:pPr>
    <w:rPr>
      <w:rFonts w:cs="Arial"/>
      <w:color w:val="000000"/>
    </w:rPr>
  </w:style>
  <w:style w:type="paragraph" w:customStyle="1" w:styleId="Nivel4">
    <w:name w:val="Nivel 4"/>
    <w:basedOn w:val="Nivel3"/>
    <w:uiPriority w:val="99"/>
    <w:qFormat/>
    <w:rsid w:val="005E355B"/>
    <w:pPr>
      <w:numPr>
        <w:ilvl w:val="3"/>
      </w:numPr>
      <w:tabs>
        <w:tab w:val="num" w:pos="360"/>
      </w:tabs>
      <w:ind w:left="2491" w:hanging="360"/>
    </w:pPr>
    <w:rPr>
      <w:color w:val="auto"/>
    </w:rPr>
  </w:style>
  <w:style w:type="paragraph" w:customStyle="1" w:styleId="Nivel5">
    <w:name w:val="Nivel 5"/>
    <w:basedOn w:val="Nivel4"/>
    <w:uiPriority w:val="99"/>
    <w:qFormat/>
    <w:rsid w:val="005E355B"/>
    <w:pPr>
      <w:numPr>
        <w:ilvl w:val="4"/>
      </w:numPr>
      <w:tabs>
        <w:tab w:val="num" w:pos="360"/>
      </w:tabs>
      <w:ind w:left="3485" w:hanging="360"/>
    </w:pPr>
  </w:style>
  <w:style w:type="character" w:customStyle="1" w:styleId="Nivel2Char">
    <w:name w:val="Nivel 2 Char"/>
    <w:link w:val="Nivel2"/>
    <w:rsid w:val="005E355B"/>
    <w:rPr>
      <w:rFonts w:eastAsia="Arial Unicode MS" w:cs="Times New Roman"/>
      <w:sz w:val="20"/>
      <w:szCs w:val="20"/>
    </w:rPr>
  </w:style>
  <w:style w:type="paragraph" w:styleId="TextosemFormatao">
    <w:name w:val="Plain Text"/>
    <w:basedOn w:val="Normal"/>
    <w:link w:val="TextosemFormataoChar"/>
    <w:uiPriority w:val="99"/>
    <w:unhideWhenUsed/>
    <w:rsid w:val="005E355B"/>
    <w:rPr>
      <w:rFonts w:ascii="Consolas" w:eastAsiaTheme="minorEastAsia" w:hAnsi="Consolas" w:cstheme="minorBidi"/>
      <w:sz w:val="21"/>
      <w:szCs w:val="21"/>
    </w:rPr>
  </w:style>
  <w:style w:type="character" w:customStyle="1" w:styleId="TextosemFormataoChar">
    <w:name w:val="Texto sem Formatação Char"/>
    <w:basedOn w:val="Fontepargpadro"/>
    <w:link w:val="TextosemFormatao"/>
    <w:uiPriority w:val="99"/>
    <w:rsid w:val="005E355B"/>
    <w:rPr>
      <w:rFonts w:ascii="Consolas" w:eastAsiaTheme="minorEastAsia" w:hAnsi="Consolas" w:cstheme="minorBidi"/>
      <w:sz w:val="21"/>
      <w:szCs w:val="21"/>
    </w:rPr>
  </w:style>
  <w:style w:type="character" w:customStyle="1" w:styleId="eop">
    <w:name w:val="eop"/>
    <w:basedOn w:val="Fontepargpadro"/>
    <w:rsid w:val="005E355B"/>
  </w:style>
  <w:style w:type="character" w:customStyle="1" w:styleId="contextualspellingandgrammarerror">
    <w:name w:val="contextualspellingandgrammarerror"/>
    <w:basedOn w:val="Fontepargpadro"/>
    <w:rsid w:val="005E355B"/>
  </w:style>
  <w:style w:type="paragraph" w:customStyle="1" w:styleId="SemEspaamento1">
    <w:name w:val="Sem Espaçamento1"/>
    <w:uiPriority w:val="1"/>
    <w:qFormat/>
    <w:rsid w:val="005E355B"/>
    <w:rPr>
      <w:rFonts w:ascii="Cambria" w:eastAsia="MS Mincho" w:hAnsi="Cambria" w:cs="Times New Roman"/>
      <w:sz w:val="22"/>
      <w:szCs w:val="22"/>
    </w:rPr>
  </w:style>
  <w:style w:type="paragraph" w:customStyle="1" w:styleId="texto1">
    <w:name w:val="texto1"/>
    <w:basedOn w:val="Normal"/>
    <w:uiPriority w:val="99"/>
    <w:rsid w:val="005E355B"/>
    <w:pPr>
      <w:spacing w:before="100" w:beforeAutospacing="1" w:after="100" w:afterAutospacing="1"/>
    </w:pPr>
    <w:rPr>
      <w:rFonts w:ascii="Times New Roman" w:eastAsia="Times New Roman" w:hAnsi="Times New Roman" w:cs="Times New Roman"/>
    </w:rPr>
  </w:style>
  <w:style w:type="paragraph" w:customStyle="1" w:styleId="Padro0">
    <w:name w:val="Padrão"/>
    <w:uiPriority w:val="99"/>
    <w:rsid w:val="005E355B"/>
    <w:pPr>
      <w:suppressAutoHyphens/>
      <w:spacing w:after="200" w:line="276" w:lineRule="auto"/>
    </w:pPr>
    <w:rPr>
      <w:rFonts w:ascii="Times New Roman" w:eastAsia="Times New Roman" w:hAnsi="Times New Roman" w:cs="Times New Roman"/>
      <w:lang w:eastAsia="zh-CN"/>
    </w:rPr>
  </w:style>
  <w:style w:type="numbering" w:customStyle="1" w:styleId="Estilo14">
    <w:name w:val="Estilo14"/>
    <w:uiPriority w:val="99"/>
    <w:rsid w:val="005E355B"/>
    <w:pPr>
      <w:numPr>
        <w:numId w:val="3"/>
      </w:numPr>
    </w:pPr>
  </w:style>
  <w:style w:type="paragraph" w:customStyle="1" w:styleId="ParaPrinc">
    <w:name w:val="ParaPrinc"/>
    <w:basedOn w:val="Normal"/>
    <w:uiPriority w:val="99"/>
    <w:rsid w:val="005E355B"/>
    <w:pPr>
      <w:widowControl w:val="0"/>
      <w:suppressAutoHyphens/>
      <w:snapToGrid w:val="0"/>
      <w:jc w:val="both"/>
    </w:pPr>
    <w:rPr>
      <w:rFonts w:ascii="Book Antiqua" w:eastAsia="Times New Roman" w:hAnsi="Book Antiqua" w:cs="Book Antiqua"/>
      <w:szCs w:val="20"/>
      <w:lang w:val="en-AU" w:eastAsia="ar-SA"/>
    </w:rPr>
  </w:style>
  <w:style w:type="paragraph" w:customStyle="1" w:styleId="BodyText21">
    <w:name w:val="Body Text 21"/>
    <w:basedOn w:val="Normal"/>
    <w:uiPriority w:val="99"/>
    <w:rsid w:val="005E355B"/>
    <w:pPr>
      <w:suppressAutoHyphens/>
      <w:jc w:val="both"/>
    </w:pPr>
    <w:rPr>
      <w:rFonts w:ascii="Times New Roman" w:eastAsia="Times New Roman" w:hAnsi="Times New Roman" w:cs="Times New Roman"/>
      <w:szCs w:val="20"/>
      <w:lang w:eastAsia="ar-SA"/>
    </w:rPr>
  </w:style>
  <w:style w:type="paragraph" w:customStyle="1" w:styleId="WW-Padro">
    <w:name w:val="WW-Padrão"/>
    <w:uiPriority w:val="99"/>
    <w:rsid w:val="005E355B"/>
    <w:pPr>
      <w:suppressAutoHyphens/>
    </w:pPr>
    <w:rPr>
      <w:rFonts w:ascii="Times New Roman" w:eastAsia="Arial" w:hAnsi="Times New Roman" w:cs="Times New Roman"/>
      <w:szCs w:val="20"/>
      <w:lang w:eastAsia="ar-SA"/>
    </w:rPr>
  </w:style>
  <w:style w:type="character" w:customStyle="1" w:styleId="Nenhum">
    <w:name w:val="Nenhum"/>
    <w:rsid w:val="003C2ED2"/>
  </w:style>
  <w:style w:type="paragraph" w:customStyle="1" w:styleId="CorpoA">
    <w:name w:val="Corpo A"/>
    <w:rsid w:val="00B47AA5"/>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paragraph" w:customStyle="1" w:styleId="CorpoB">
    <w:name w:val="Corpo B"/>
    <w:uiPriority w:val="99"/>
    <w:rsid w:val="00B47AA5"/>
    <w:pPr>
      <w:pBdr>
        <w:top w:val="nil"/>
        <w:left w:val="nil"/>
        <w:bottom w:val="nil"/>
        <w:right w:val="nil"/>
        <w:between w:val="nil"/>
        <w:bar w:val="nil"/>
      </w:pBdr>
    </w:pPr>
    <w:rPr>
      <w:rFonts w:ascii="Times New Roman" w:eastAsia="Times New Roman" w:hAnsi="Times New Roman" w:cs="Times New Roman"/>
      <w:color w:val="000000"/>
      <w:u w:color="000000"/>
      <w:bdr w:val="nil"/>
      <w14:textOutline w14:w="12700" w14:cap="flat" w14:cmpd="sng" w14:algn="ctr">
        <w14:noFill/>
        <w14:prstDash w14:val="solid"/>
        <w14:miter w14:lim="400000"/>
      </w14:textOutline>
    </w:rPr>
  </w:style>
  <w:style w:type="paragraph" w:customStyle="1" w:styleId="EstilodeTabela2">
    <w:name w:val="Estilo de Tabela 2"/>
    <w:rsid w:val="00B47AA5"/>
    <w:pPr>
      <w:pBdr>
        <w:top w:val="nil"/>
        <w:left w:val="nil"/>
        <w:bottom w:val="nil"/>
        <w:right w:val="nil"/>
        <w:between w:val="nil"/>
        <w:bar w:val="nil"/>
      </w:pBdr>
    </w:pPr>
    <w:rPr>
      <w:rFonts w:ascii="Helvetica Neue" w:eastAsia="Helvetica Neue" w:hAnsi="Helvetica Neue" w:cs="Helvetica Neue"/>
      <w:color w:val="000000"/>
      <w:sz w:val="20"/>
      <w:szCs w:val="20"/>
      <w:bdr w:val="nil"/>
      <w14:textOutline w14:w="0" w14:cap="flat" w14:cmpd="sng" w14:algn="ctr">
        <w14:noFill/>
        <w14:prstDash w14:val="solid"/>
        <w14:bevel/>
      </w14:textOutline>
    </w:rPr>
  </w:style>
  <w:style w:type="character" w:customStyle="1" w:styleId="Hyperlink1">
    <w:name w:val="Hyperlink.1"/>
    <w:basedOn w:val="Nenhum"/>
    <w:rsid w:val="00B47AA5"/>
    <w:rPr>
      <w:rFonts w:ascii="Arial" w:eastAsia="Arial" w:hAnsi="Arial" w:cs="Arial"/>
      <w:caps w:val="0"/>
      <w:smallCaps w:val="0"/>
      <w:strike w:val="0"/>
      <w:dstrike w:val="0"/>
      <w:outline w:val="0"/>
      <w:color w:val="000000"/>
      <w:u w:val="none" w:color="000000"/>
      <w:vertAlign w:val="baseline"/>
      <w:lang w:val="pt-PT"/>
    </w:rPr>
  </w:style>
  <w:style w:type="character" w:customStyle="1" w:styleId="Hyperlink2">
    <w:name w:val="Hyperlink.2"/>
    <w:basedOn w:val="Nenhum"/>
    <w:rsid w:val="00B47AA5"/>
    <w:rPr>
      <w:rFonts w:ascii="Arial" w:eastAsia="Arial" w:hAnsi="Arial" w:cs="Arial"/>
      <w:outline w:val="0"/>
      <w:color w:val="0000FF"/>
      <w:u w:val="single" w:color="0000FF"/>
      <w:vertAlign w:val="baseline"/>
      <w:lang w:val="pt-PT"/>
    </w:rPr>
  </w:style>
  <w:style w:type="paragraph" w:customStyle="1" w:styleId="CorpoAAA">
    <w:name w:val="Corpo A A A"/>
    <w:rsid w:val="002961F8"/>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character" w:customStyle="1" w:styleId="Hyperlink0">
    <w:name w:val="Hyperlink.0"/>
    <w:basedOn w:val="Nenhum"/>
    <w:rsid w:val="002961F8"/>
    <w:rPr>
      <w:rFonts w:ascii="Times New Roman" w:eastAsia="Times New Roman" w:hAnsi="Times New Roman" w:cs="Times New Roman"/>
      <w:outline w:val="0"/>
      <w:color w:val="0000FF"/>
      <w:sz w:val="20"/>
      <w:szCs w:val="20"/>
      <w:u w:val="single" w:color="0000FF"/>
      <w:lang w:val="pt-PT"/>
    </w:rPr>
  </w:style>
  <w:style w:type="paragraph" w:customStyle="1" w:styleId="CabealhoeRodap">
    <w:name w:val="Cabeçalho e Rodapé"/>
    <w:rsid w:val="002961F8"/>
    <w:pPr>
      <w:pBdr>
        <w:top w:val="nil"/>
        <w:left w:val="nil"/>
        <w:bottom w:val="nil"/>
        <w:right w:val="nil"/>
        <w:between w:val="nil"/>
        <w:bar w:val="nil"/>
      </w:pBdr>
      <w:tabs>
        <w:tab w:val="right" w:pos="9020"/>
      </w:tabs>
    </w:pPr>
    <w:rPr>
      <w:rFonts w:ascii="Helvetica Neue" w:eastAsia="Helvetica Neue" w:hAnsi="Helvetica Neue" w:cs="Helvetica Neue"/>
      <w:color w:val="000000"/>
      <w:bdr w:val="nil"/>
      <w14:textOutline w14:w="0" w14:cap="flat" w14:cmpd="sng" w14:algn="ctr">
        <w14:noFill/>
        <w14:prstDash w14:val="solid"/>
        <w14:bevel/>
      </w14:textOutline>
    </w:rPr>
  </w:style>
  <w:style w:type="paragraph" w:customStyle="1" w:styleId="CorpoC">
    <w:name w:val="Corpo C"/>
    <w:rsid w:val="002961F8"/>
    <w:pPr>
      <w:pBdr>
        <w:top w:val="nil"/>
        <w:left w:val="nil"/>
        <w:bottom w:val="nil"/>
        <w:right w:val="nil"/>
        <w:between w:val="nil"/>
        <w:bar w:val="nil"/>
      </w:pBdr>
    </w:pPr>
    <w:rPr>
      <w:rFonts w:ascii="Times New Roman" w:eastAsia="Times New Roman" w:hAnsi="Times New Roman" w:cs="Times New Roman"/>
      <w:color w:val="000000"/>
      <w:u w:color="000000"/>
      <w:bdr w:val="nil"/>
      <w:lang w:val="pt-PT"/>
      <w14:textOutline w14:w="12700" w14:cap="flat" w14:cmpd="sng" w14:algn="ctr">
        <w14:noFill/>
        <w14:prstDash w14:val="solid"/>
        <w14:miter w14:lim="400000"/>
      </w14:textOutline>
    </w:rPr>
  </w:style>
  <w:style w:type="numbering" w:customStyle="1" w:styleId="EstiloImportado1">
    <w:name w:val="Estilo Importado 1"/>
    <w:rsid w:val="002961F8"/>
    <w:pPr>
      <w:numPr>
        <w:numId w:val="4"/>
      </w:numPr>
    </w:pPr>
  </w:style>
  <w:style w:type="paragraph" w:customStyle="1" w:styleId="SemEspaamento2">
    <w:name w:val="Sem Espaçamento2"/>
    <w:uiPriority w:val="1"/>
    <w:qFormat/>
    <w:rsid w:val="00766F64"/>
    <w:pPr>
      <w:suppressAutoHyphens/>
    </w:pPr>
    <w:rPr>
      <w:rFonts w:ascii="Calibri" w:eastAsia="Calibri" w:hAnsi="Calibri" w:cs="Times New Roman"/>
      <w:kern w:val="2"/>
      <w:sz w:val="22"/>
      <w:szCs w:val="22"/>
      <w:lang w:eastAsia="zh-CN"/>
    </w:rPr>
  </w:style>
  <w:style w:type="character" w:styleId="Forte">
    <w:name w:val="Strong"/>
    <w:basedOn w:val="Fontepargpadro"/>
    <w:uiPriority w:val="22"/>
    <w:qFormat/>
    <w:rsid w:val="00802FA5"/>
    <w:rPr>
      <w:b/>
      <w:bCs/>
    </w:rPr>
  </w:style>
  <w:style w:type="character" w:customStyle="1" w:styleId="PargrafodaListaChar">
    <w:name w:val="Parágrafo da Lista Char"/>
    <w:link w:val="PargrafodaLista"/>
    <w:uiPriority w:val="34"/>
    <w:locked/>
    <w:rsid w:val="00802FA5"/>
  </w:style>
  <w:style w:type="paragraph" w:styleId="SemEspaamento">
    <w:name w:val="No Spacing"/>
    <w:uiPriority w:val="1"/>
    <w:qFormat/>
    <w:rsid w:val="00802FA5"/>
    <w:pPr>
      <w:widowControl w:val="0"/>
      <w:autoSpaceDE w:val="0"/>
      <w:autoSpaceDN w:val="0"/>
    </w:pPr>
    <w:rPr>
      <w:rFonts w:ascii="Arial MT" w:eastAsia="Arial MT" w:hAnsi="Arial MT" w:cs="Arial MT"/>
      <w:sz w:val="22"/>
      <w:szCs w:val="22"/>
      <w:lang w:val="pt-PT" w:eastAsia="en-US"/>
    </w:rPr>
  </w:style>
  <w:style w:type="numbering" w:customStyle="1" w:styleId="Marcador">
    <w:name w:val="Marcador"/>
    <w:rsid w:val="00590824"/>
    <w:pPr>
      <w:numPr>
        <w:numId w:val="5"/>
      </w:numPr>
    </w:pPr>
  </w:style>
  <w:style w:type="paragraph" w:customStyle="1" w:styleId="Corpo">
    <w:name w:val="Corpo"/>
    <w:rsid w:val="00590824"/>
    <w:pPr>
      <w:pBdr>
        <w:top w:val="nil"/>
        <w:left w:val="nil"/>
        <w:bottom w:val="nil"/>
        <w:right w:val="nil"/>
        <w:between w:val="nil"/>
        <w:bar w:val="nil"/>
      </w:pBdr>
    </w:pPr>
    <w:rPr>
      <w:rFonts w:ascii="Times New Roman" w:eastAsia="Times New Roman" w:hAnsi="Times New Roman" w:cs="Times New Roman"/>
      <w:color w:val="000000"/>
      <w:u w:color="000000"/>
      <w:bdr w:val="nil"/>
      <w14:textOutline w14:w="0" w14:cap="flat" w14:cmpd="sng" w14:algn="ctr">
        <w14:noFill/>
        <w14:prstDash w14:val="solid"/>
        <w14:bevel/>
      </w14:textOutline>
    </w:rPr>
  </w:style>
  <w:style w:type="character" w:styleId="nfaseIntensa">
    <w:name w:val="Intense Emphasis"/>
    <w:basedOn w:val="Fontepargpadro"/>
    <w:uiPriority w:val="21"/>
    <w:qFormat/>
    <w:rsid w:val="00590824"/>
    <w:rPr>
      <w:i/>
      <w:iCs/>
      <w:color w:val="4F81BD" w:themeColor="accent1"/>
    </w:rPr>
  </w:style>
  <w:style w:type="character" w:styleId="HiperlinkVisitado">
    <w:name w:val="FollowedHyperlink"/>
    <w:uiPriority w:val="99"/>
    <w:semiHidden/>
    <w:unhideWhenUsed/>
    <w:rsid w:val="003A608C"/>
    <w:rPr>
      <w:color w:val="800080"/>
      <w:u w:val="single"/>
    </w:rPr>
  </w:style>
  <w:style w:type="paragraph" w:customStyle="1" w:styleId="xl81">
    <w:name w:val="xl81"/>
    <w:basedOn w:val="Normal"/>
    <w:uiPriority w:val="99"/>
    <w:rsid w:val="003A608C"/>
    <w:pPr>
      <w:pBdr>
        <w:top w:val="single" w:sz="8" w:space="0" w:color="auto"/>
        <w:bottom w:val="single" w:sz="8" w:space="0" w:color="auto"/>
      </w:pBdr>
      <w:spacing w:before="100" w:beforeAutospacing="1" w:after="100" w:afterAutospacing="1"/>
    </w:pPr>
    <w:rPr>
      <w:rFonts w:ascii="Arial" w:eastAsia="Times New Roman" w:hAnsi="Arial" w:cs="Arial"/>
      <w:b/>
      <w:bCs/>
    </w:rPr>
  </w:style>
  <w:style w:type="paragraph" w:customStyle="1" w:styleId="xl82">
    <w:name w:val="xl82"/>
    <w:basedOn w:val="Normal"/>
    <w:uiPriority w:val="99"/>
    <w:rsid w:val="003A608C"/>
    <w:pPr>
      <w:pBdr>
        <w:top w:val="single" w:sz="8" w:space="0" w:color="auto"/>
        <w:bottom w:val="single" w:sz="8" w:space="0" w:color="auto"/>
        <w:right w:val="single" w:sz="8" w:space="0" w:color="auto"/>
      </w:pBdr>
      <w:spacing w:before="100" w:beforeAutospacing="1" w:after="100" w:afterAutospacing="1"/>
    </w:pPr>
    <w:rPr>
      <w:rFonts w:ascii="Arial" w:eastAsia="Times New Roman" w:hAnsi="Arial" w:cs="Arial"/>
      <w:b/>
      <w:bCs/>
    </w:rPr>
  </w:style>
  <w:style w:type="table" w:customStyle="1" w:styleId="TableGrid">
    <w:name w:val="TableGrid"/>
    <w:rsid w:val="003A608C"/>
    <w:rPr>
      <w:rFonts w:ascii="Calibri" w:eastAsia="Times New Roman" w:hAnsi="Calibri" w:cs="Times New Roman"/>
      <w:sz w:val="22"/>
      <w:szCs w:val="22"/>
    </w:rPr>
    <w:tblPr>
      <w:tblCellMar>
        <w:top w:w="0" w:type="dxa"/>
        <w:left w:w="0" w:type="dxa"/>
        <w:bottom w:w="0" w:type="dxa"/>
        <w:right w:w="0" w:type="dxa"/>
      </w:tblCellMar>
    </w:tblPr>
  </w:style>
  <w:style w:type="paragraph" w:styleId="Corpodetexto2">
    <w:name w:val="Body Text 2"/>
    <w:basedOn w:val="Normal"/>
    <w:link w:val="Corpodetexto2Char"/>
    <w:uiPriority w:val="99"/>
    <w:rsid w:val="003A608C"/>
    <w:pPr>
      <w:spacing w:after="120" w:line="480" w:lineRule="auto"/>
    </w:pPr>
    <w:rPr>
      <w:rFonts w:ascii="Times New Roman" w:eastAsia="Calibri" w:hAnsi="Times New Roman" w:cs="Times New Roman"/>
    </w:rPr>
  </w:style>
  <w:style w:type="character" w:customStyle="1" w:styleId="Corpodetexto2Char">
    <w:name w:val="Corpo de texto 2 Char"/>
    <w:basedOn w:val="Fontepargpadro"/>
    <w:link w:val="Corpodetexto2"/>
    <w:uiPriority w:val="99"/>
    <w:rsid w:val="003A608C"/>
    <w:rPr>
      <w:rFonts w:ascii="Times New Roman" w:eastAsia="Calibri" w:hAnsi="Times New Roman" w:cs="Times New Roman"/>
    </w:rPr>
  </w:style>
  <w:style w:type="table" w:customStyle="1" w:styleId="SimplesTabela11">
    <w:name w:val="Simples Tabela 11"/>
    <w:basedOn w:val="Tabelanormal"/>
    <w:uiPriority w:val="41"/>
    <w:rsid w:val="003A608C"/>
    <w:pPr>
      <w:widowControl w:val="0"/>
      <w:autoSpaceDN w:val="0"/>
      <w:textAlignment w:val="baseline"/>
    </w:pPr>
    <w:rPr>
      <w:rFonts w:ascii="Calibri" w:eastAsia="SimSun" w:hAnsi="Calibri" w:cs="Mangal"/>
      <w:kern w:val="3"/>
      <w:lang w:eastAsia="zh-CN"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
    <w:name w:val="Table Normal1"/>
    <w:uiPriority w:val="2"/>
    <w:semiHidden/>
    <w:unhideWhenUsed/>
    <w:qFormat/>
    <w:rsid w:val="003A608C"/>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customStyle="1" w:styleId="Normal2">
    <w:name w:val="Normal2"/>
    <w:rsid w:val="003A608C"/>
    <w:rPr>
      <w:rFonts w:ascii="Times New Roman" w:eastAsia="Times New Roman" w:hAnsi="Times New Roman" w:cs="Times New Roman"/>
    </w:rPr>
  </w:style>
  <w:style w:type="character" w:customStyle="1" w:styleId="andes-tablecolumn--value">
    <w:name w:val="andes-table__column--value"/>
    <w:basedOn w:val="Fontepargpadro"/>
    <w:rsid w:val="003A608C"/>
  </w:style>
  <w:style w:type="paragraph" w:customStyle="1" w:styleId="identifica">
    <w:name w:val="identifica"/>
    <w:basedOn w:val="Normal"/>
    <w:rsid w:val="00127B02"/>
    <w:pPr>
      <w:spacing w:before="100" w:beforeAutospacing="1" w:after="100" w:afterAutospacing="1"/>
    </w:pPr>
    <w:rPr>
      <w:rFonts w:ascii="Times New Roman" w:eastAsia="Times New Roman" w:hAnsi="Times New Roman" w:cs="Times New Roman"/>
    </w:rPr>
  </w:style>
  <w:style w:type="paragraph" w:customStyle="1" w:styleId="dou-paragraph">
    <w:name w:val="dou-paragraph"/>
    <w:basedOn w:val="Normal"/>
    <w:rsid w:val="00127B02"/>
    <w:pPr>
      <w:spacing w:before="100" w:beforeAutospacing="1" w:after="100" w:afterAutospacing="1"/>
    </w:pPr>
    <w:rPr>
      <w:rFonts w:ascii="Times New Roman" w:eastAsia="Times New Roman" w:hAnsi="Times New Roman" w:cs="Times New Roman"/>
    </w:rPr>
  </w:style>
  <w:style w:type="paragraph" w:customStyle="1" w:styleId="msonormal0">
    <w:name w:val="msonormal"/>
    <w:basedOn w:val="Normal"/>
    <w:uiPriority w:val="99"/>
    <w:rsid w:val="00CC459E"/>
    <w:pPr>
      <w:spacing w:before="100" w:beforeAutospacing="1" w:after="100" w:afterAutospacing="1"/>
    </w:pPr>
    <w:rPr>
      <w:rFonts w:ascii="Times New Roman" w:eastAsia="Calibri" w:hAnsi="Times New Roman" w:cs="Times New Roman"/>
    </w:rPr>
  </w:style>
  <w:style w:type="character" w:customStyle="1" w:styleId="CorpodetextoChar1">
    <w:name w:val="Corpo de texto Char1"/>
    <w:aliases w:val="legenda Char1"/>
    <w:basedOn w:val="Fontepargpadro"/>
    <w:uiPriority w:val="99"/>
    <w:semiHidden/>
    <w:rsid w:val="00CC459E"/>
  </w:style>
  <w:style w:type="numbering" w:customStyle="1" w:styleId="EstiloImportado10">
    <w:name w:val="Estilo Importado 1.0"/>
    <w:rsid w:val="007F63C0"/>
    <w:pPr>
      <w:numPr>
        <w:numId w:val="23"/>
      </w:numPr>
    </w:pPr>
  </w:style>
  <w:style w:type="character" w:customStyle="1" w:styleId="Hyperlink30">
    <w:name w:val="Hyperlink.3.0"/>
    <w:rsid w:val="007F63C0"/>
    <w:rPr>
      <w:rFonts w:ascii="Arial" w:hAnsi="Arial"/>
      <w:lang w:val="en-US"/>
    </w:rPr>
  </w:style>
  <w:style w:type="numbering" w:customStyle="1" w:styleId="EstiloImportado2">
    <w:name w:val="Estilo Importado 2"/>
    <w:rsid w:val="00395C02"/>
    <w:pPr>
      <w:numPr>
        <w:numId w:val="25"/>
      </w:numPr>
    </w:pPr>
  </w:style>
  <w:style w:type="numbering" w:customStyle="1" w:styleId="EstiloImportado3">
    <w:name w:val="Estilo Importado 3"/>
    <w:rsid w:val="00395C02"/>
    <w:pPr>
      <w:numPr>
        <w:numId w:val="27"/>
      </w:numPr>
    </w:pPr>
  </w:style>
  <w:style w:type="numbering" w:customStyle="1" w:styleId="EstiloImportado4">
    <w:name w:val="Estilo Importado 4"/>
    <w:rsid w:val="00395C02"/>
    <w:pPr>
      <w:numPr>
        <w:numId w:val="28"/>
      </w:numPr>
    </w:pPr>
  </w:style>
  <w:style w:type="numbering" w:customStyle="1" w:styleId="EstiloImportado5">
    <w:name w:val="Estilo Importado 5"/>
    <w:rsid w:val="00395C02"/>
    <w:pPr>
      <w:numPr>
        <w:numId w:val="29"/>
      </w:numPr>
    </w:pPr>
  </w:style>
  <w:style w:type="numbering" w:customStyle="1" w:styleId="EstiloImportado6">
    <w:name w:val="Estilo Importado 6"/>
    <w:rsid w:val="00395C02"/>
    <w:pPr>
      <w:numPr>
        <w:numId w:val="31"/>
      </w:numPr>
    </w:pPr>
  </w:style>
  <w:style w:type="numbering" w:customStyle="1" w:styleId="EstiloImportado7">
    <w:name w:val="Estilo Importado 7"/>
    <w:rsid w:val="00395C02"/>
    <w:pPr>
      <w:numPr>
        <w:numId w:val="33"/>
      </w:numPr>
    </w:pPr>
  </w:style>
  <w:style w:type="paragraph" w:customStyle="1" w:styleId="CorpoAA">
    <w:name w:val="Corpo A A"/>
    <w:rsid w:val="00AC26F1"/>
    <w:pPr>
      <w:pBdr>
        <w:top w:val="nil"/>
        <w:left w:val="nil"/>
        <w:bottom w:val="nil"/>
        <w:right w:val="nil"/>
        <w:between w:val="nil"/>
        <w:bar w:val="nil"/>
      </w:pBdr>
    </w:pPr>
    <w:rPr>
      <w:rFonts w:ascii="Times New Roman" w:eastAsia="Times New Roman" w:hAnsi="Times New Roman" w:cs="Times New Roman"/>
      <w:color w:val="000000"/>
      <w:u w:color="000000"/>
      <w:bdr w:val="nil"/>
      <w:lang w:val="en-US"/>
      <w14:textOutline w14:w="12700" w14:cap="flat" w14:cmpd="sng" w14:algn="ctr">
        <w14:noFill/>
        <w14:prstDash w14:val="solid"/>
        <w14:miter w14:lim="400000"/>
      </w14:textOutline>
    </w:rPr>
  </w:style>
  <w:style w:type="paragraph" w:customStyle="1" w:styleId="EstilodeTabela2A">
    <w:name w:val="Estilo de Tabela 2 A"/>
    <w:rsid w:val="00B51A2F"/>
    <w:pPr>
      <w:pBdr>
        <w:top w:val="nil"/>
        <w:left w:val="nil"/>
        <w:bottom w:val="nil"/>
        <w:right w:val="nil"/>
        <w:between w:val="nil"/>
        <w:bar w:val="nil"/>
      </w:pBdr>
    </w:pPr>
    <w:rPr>
      <w:rFonts w:ascii="Helvetica Neue" w:eastAsia="Arial Unicode MS" w:hAnsi="Helvetica Neue" w:cs="Arial Unicode MS"/>
      <w:color w:val="000000"/>
      <w:sz w:val="20"/>
      <w:szCs w:val="20"/>
      <w:u w:color="000000"/>
      <w:bdr w:val="nil"/>
      <w:lang w:val="de-DE"/>
      <w14:textOutline w14:w="12700" w14:cap="flat" w14:cmpd="sng" w14:algn="ctr">
        <w14:noFill/>
        <w14:prstDash w14:val="solid"/>
        <w14:miter w14:lim="400000"/>
      </w14:textOutline>
    </w:rPr>
  </w:style>
  <w:style w:type="character" w:customStyle="1" w:styleId="Hyperlink3">
    <w:name w:val="Hyperlink.3"/>
    <w:basedOn w:val="Nenhum"/>
    <w:rsid w:val="00B51A2F"/>
    <w:rPr>
      <w:rFonts w:ascii="Arial" w:eastAsia="Arial" w:hAnsi="Arial" w:cs="Arial"/>
      <w:lang w:val="en-US"/>
    </w:rPr>
  </w:style>
  <w:style w:type="character" w:customStyle="1" w:styleId="Hyperlink4">
    <w:name w:val="Hyperlink.4"/>
    <w:basedOn w:val="Nenhum"/>
    <w:rsid w:val="00B51A2F"/>
    <w:rPr>
      <w:rFonts w:ascii="Verdana" w:eastAsia="Verdana" w:hAnsi="Verdana" w:cs="Verdana"/>
      <w:lang w:val="es-ES_tradnl"/>
    </w:rPr>
  </w:style>
  <w:style w:type="paragraph" w:customStyle="1" w:styleId="CorpoAB">
    <w:name w:val="Corpo A B"/>
    <w:rsid w:val="00B51A2F"/>
    <w:pPr>
      <w:pBdr>
        <w:top w:val="nil"/>
        <w:left w:val="nil"/>
        <w:bottom w:val="nil"/>
        <w:right w:val="nil"/>
        <w:between w:val="nil"/>
        <w:bar w:val="nil"/>
      </w:pBdr>
    </w:pPr>
    <w:rPr>
      <w:rFonts w:ascii="Times New Roman" w:eastAsia="Times New Roman" w:hAnsi="Times New Roman" w:cs="Times New Roman"/>
      <w:color w:val="000000"/>
      <w:u w:color="000000"/>
      <w:bdr w:val="nil"/>
      <w:lang w:val="de-DE"/>
      <w14:textOutline w14:w="12700" w14:cap="flat" w14:cmpd="sng" w14:algn="ctr">
        <w14:noFill/>
        <w14:prstDash w14:val="solid"/>
        <w14:miter w14:lim="400000"/>
      </w14:textOutline>
    </w:rPr>
  </w:style>
  <w:style w:type="numbering" w:customStyle="1" w:styleId="EstiloImportado8">
    <w:name w:val="Estilo Importado 8"/>
    <w:rsid w:val="00B51A2F"/>
    <w:pPr>
      <w:numPr>
        <w:numId w:val="35"/>
      </w:numPr>
    </w:pPr>
  </w:style>
  <w:style w:type="character" w:customStyle="1" w:styleId="Hyperlink300">
    <w:name w:val="Hyperlink.3.0.0"/>
    <w:rsid w:val="00B51A2F"/>
    <w:rPr>
      <w:rFonts w:ascii="Arial" w:hAnsi="Arial"/>
      <w:outline w:val="0"/>
      <w:color w:val="000000"/>
      <w:u w:color="000000"/>
      <w:lang w:val="pt-PT"/>
    </w:rPr>
  </w:style>
  <w:style w:type="character" w:customStyle="1" w:styleId="Hyperlink5">
    <w:name w:val="Hyperlink.5"/>
    <w:basedOn w:val="Nenhum"/>
    <w:rsid w:val="00B51A2F"/>
    <w:rPr>
      <w:rFonts w:ascii="Arial" w:eastAsia="Arial" w:hAnsi="Arial" w:cs="Arial"/>
      <w:outline w:val="0"/>
      <w:color w:val="0000FF"/>
      <w:u w:val="single" w:color="0000FF"/>
      <w:lang w:val="pt-PT"/>
    </w:rPr>
  </w:style>
  <w:style w:type="numbering" w:customStyle="1" w:styleId="EstiloImportado9">
    <w:name w:val="Estilo Importado 9"/>
    <w:rsid w:val="00B51A2F"/>
    <w:pPr>
      <w:numPr>
        <w:numId w:val="36"/>
      </w:numPr>
    </w:pPr>
  </w:style>
  <w:style w:type="numbering" w:customStyle="1" w:styleId="EstiloImportado100">
    <w:name w:val="Estilo Importado 10"/>
    <w:rsid w:val="00B51A2F"/>
    <w:pPr>
      <w:numPr>
        <w:numId w:val="38"/>
      </w:numPr>
    </w:pPr>
  </w:style>
  <w:style w:type="numbering" w:customStyle="1" w:styleId="EstiloImportado11">
    <w:name w:val="Estilo Importado 11"/>
    <w:rsid w:val="00B51A2F"/>
    <w:pPr>
      <w:numPr>
        <w:numId w:val="40"/>
      </w:numPr>
    </w:pPr>
  </w:style>
  <w:style w:type="numbering" w:customStyle="1" w:styleId="EstiloImportado12">
    <w:name w:val="Estilo Importado 12"/>
    <w:rsid w:val="00B51A2F"/>
    <w:pPr>
      <w:numPr>
        <w:numId w:val="42"/>
      </w:numPr>
    </w:pPr>
  </w:style>
  <w:style w:type="character" w:customStyle="1" w:styleId="NenhumA">
    <w:name w:val="Nenhum A"/>
    <w:rsid w:val="00B51A2F"/>
  </w:style>
  <w:style w:type="character" w:customStyle="1" w:styleId="Hyperlink20">
    <w:name w:val="Hyperlink.2.0"/>
    <w:rsid w:val="00B51A2F"/>
    <w:rPr>
      <w:rFonts w:ascii="Arial" w:eastAsia="Arial" w:hAnsi="Arial" w:cs="Arial"/>
      <w:lang w:val="de-DE"/>
    </w:rPr>
  </w:style>
  <w:style w:type="character" w:styleId="nfaseSutil">
    <w:name w:val="Subtle Emphasis"/>
    <w:basedOn w:val="Fontepargpadro"/>
    <w:uiPriority w:val="19"/>
    <w:qFormat/>
    <w:rsid w:val="00B51A2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406896">
      <w:bodyDiv w:val="1"/>
      <w:marLeft w:val="0"/>
      <w:marRight w:val="0"/>
      <w:marTop w:val="0"/>
      <w:marBottom w:val="0"/>
      <w:divBdr>
        <w:top w:val="none" w:sz="0" w:space="0" w:color="auto"/>
        <w:left w:val="none" w:sz="0" w:space="0" w:color="auto"/>
        <w:bottom w:val="none" w:sz="0" w:space="0" w:color="auto"/>
        <w:right w:val="none" w:sz="0" w:space="0" w:color="auto"/>
      </w:divBdr>
    </w:div>
    <w:div w:id="1893224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cnes2.datasus.gov.br/Exibe_Ficha_Estabelecimento.asp?VCo_Unidade=2928002511053" TargetMode="External"/><Relationship Id="rId21" Type="http://schemas.openxmlformats.org/officeDocument/2006/relationships/hyperlink" Target="https://www.planalto.gov.br/ccivil_03/Constituicao/Constituicao.htm" TargetMode="External"/><Relationship Id="rId42" Type="http://schemas.openxmlformats.org/officeDocument/2006/relationships/hyperlink" Target="http://cnes2.datasus.gov.br/Exibe_Ficha_Estabelecimento.asp?VCo_Unidade=2928005696909" TargetMode="External"/><Relationship Id="rId47" Type="http://schemas.openxmlformats.org/officeDocument/2006/relationships/hyperlink" Target="http://cnes2.datasus.gov.br/Exibe_Ficha_Estabelecimento.asp?VCo_Unidade=2928002511126"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_ato2007-2010/2009/lei/l12187.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cnes2.datasus.gov.br/Exibe_Ficha_Estabelecimento.asp?VCo_Unidade=2928002510294" TargetMode="External"/><Relationship Id="rId37" Type="http://schemas.openxmlformats.org/officeDocument/2006/relationships/hyperlink" Target="http://cnes2.datasus.gov.br/Exibe_Ficha_Estabelecimento.asp?VCo_Unidade=2928002511037" TargetMode="External"/><Relationship Id="rId53" Type="http://schemas.openxmlformats.org/officeDocument/2006/relationships/hyperlink" Target="http://cnes2.datasus.gov.br/Exibe_Ficha_Estabelecimento.asp?VCo_Unidade=2928007705530" TargetMode="External"/><Relationship Id="rId58" Type="http://schemas.openxmlformats.org/officeDocument/2006/relationships/hyperlink" Target="http://cnes2.datasus.gov.br/Exibe_Ficha_Estabelecimento.asp?VCo_Unidade=2928002510278"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eader" Target="header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cnes2.datasus.gov.br/Exibe_Ficha_Estabelecimento.asp?VCo_Unidade=2928002800403" TargetMode="External"/><Relationship Id="rId43" Type="http://schemas.openxmlformats.org/officeDocument/2006/relationships/hyperlink" Target="http://cnes2.datasus.gov.br/Exibe_Ficha_Estabelecimento.asp?VCo_Unidade=2928002514206" TargetMode="External"/><Relationship Id="rId48" Type="http://schemas.openxmlformats.org/officeDocument/2006/relationships/hyperlink" Target="http://cnes2.datasus.gov.br/Exibe_Ficha_Estabelecimento.asp?VCo_Unidade=2928009512950" TargetMode="External"/><Relationship Id="rId64" Type="http://schemas.openxmlformats.org/officeDocument/2006/relationships/hyperlink" Target="http://www.planalto.gov.br/ccivil_03/Leis/LCP/Lcp123.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2525252525252523art96" TargetMode="External"/><Relationship Id="rId51" Type="http://schemas.openxmlformats.org/officeDocument/2006/relationships/hyperlink" Target="http://cnes2.datasus.gov.br/Exibe_Ficha_Estabelecimento.asp?VCo_Unidade=2928000726885"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leis/l8078compilado.htm" TargetMode="External"/><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s://www.portaltransparencia.gov.br/sancoes/ceis" TargetMode="External"/><Relationship Id="rId25" Type="http://schemas.openxmlformats.org/officeDocument/2006/relationships/hyperlink" Target="http://cnes2.datasus.gov.br/Exibe_Ficha_Estabelecimento.asp?VCo_Unidade=2928000252654" TargetMode="External"/><Relationship Id="rId33" Type="http://schemas.openxmlformats.org/officeDocument/2006/relationships/hyperlink" Target="http://cnes2.datasus.gov.br/Exibe_Ficha_Estabelecimento.asp?VCo_Unidade=2928000269867" TargetMode="External"/><Relationship Id="rId38" Type="http://schemas.openxmlformats.org/officeDocument/2006/relationships/hyperlink" Target="http://cnes2.datasus.gov.br/Exibe_Ficha_Estabelecimento.asp?VCo_Unidade=2928002511002" TargetMode="External"/><Relationship Id="rId46" Type="http://schemas.openxmlformats.org/officeDocument/2006/relationships/hyperlink" Target="http://cnes2.datasus.gov.br/Exibe_Ficha_Estabelecimento.asp?VCo_Unidade=2928002511010"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cnes2.datasus.gov.br/Exibe_Ficha_Estabelecimento.asp?VCo_Unidade=2928000277959" TargetMode="External"/><Relationship Id="rId54" Type="http://schemas.openxmlformats.org/officeDocument/2006/relationships/hyperlink" Target="http://cnes2.datasus.gov.br/Exibe_Ficha_Estabelecimento.asp?VCo_Unidade=2928005702798"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gov.br/compras/pt-br/acesso-a-informacao/legislacao/instrucoes-normativas/instrucao-normativa-seges-me-no-26-de-13-de-abril-de-2022" TargetMode="External"/><Relationship Id="rId88" Type="http://schemas.openxmlformats.org/officeDocument/2006/relationships/hyperlink" Target="https://www.planalto.gov.br/ccivil_03/_ato2011-2014/2012/decreto/d7724.htm" TargetMode="External"/><Relationship Id="rId9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cnes2.datasus.gov.br/Exibe_Ficha_Estabelecimento.asp?VCo_Unidade=2928007608551" TargetMode="External"/><Relationship Id="rId36" Type="http://schemas.openxmlformats.org/officeDocument/2006/relationships/hyperlink" Target="http://cnes2.datasus.gov.br/Exibe_Ficha_Estabelecimento.asp?VCo_Unidade=2928002800381" TargetMode="External"/><Relationship Id="rId49" Type="http://schemas.openxmlformats.org/officeDocument/2006/relationships/hyperlink" Target="http://cnes2.datasus.gov.br/Exibe_Ficha_Estabelecimento.asp?VCo_Unidade=2928002510308" TargetMode="External"/><Relationship Id="rId57" Type="http://schemas.openxmlformats.org/officeDocument/2006/relationships/hyperlink" Target="http://cnes2.datasus.gov.br/Exibe_Ficha_Estabelecimento.asp?VCo_Unidade=2928002511088" TargetMode="External"/><Relationship Id="rId10" Type="http://schemas.openxmlformats.org/officeDocument/2006/relationships/hyperlink" Target="https://www.planalto.gov.br/ccivil_03/constituicao/constituicaocompilado.htm" TargetMode="External"/><Relationship Id="rId31" Type="http://schemas.openxmlformats.org/officeDocument/2006/relationships/hyperlink" Target="http://cnes2.datasus.gov.br/Exibe_Ficha_Estabelecimento.asp?VCo_Unidade=2928000432563" TargetMode="External"/><Relationship Id="rId44" Type="http://schemas.openxmlformats.org/officeDocument/2006/relationships/hyperlink" Target="http://cnes2.datasus.gov.br/Exibe_Ficha_Estabelecimento.asp?VCo_Unidade=2928007321821" TargetMode="External"/><Relationship Id="rId52" Type="http://schemas.openxmlformats.org/officeDocument/2006/relationships/hyperlink" Target="http://cnes2.datasus.gov.br/Exibe_Ficha_Estabelecimento.asp?VCo_Unidade=2928002511096"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1-2014/2013/lei/l12846.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ortaltransparencia.gov.br/sancoes/cnep" TargetMode="External"/><Relationship Id="rId39" Type="http://schemas.openxmlformats.org/officeDocument/2006/relationships/hyperlink" Target="http://cnes2.datasus.gov.br/Exibe_Ficha_Estabelecimento.asp?VCo_Unidade=2928002511045" TargetMode="External"/><Relationship Id="rId34" Type="http://schemas.openxmlformats.org/officeDocument/2006/relationships/hyperlink" Target="http://cnes2.datasus.gov.br/Exibe_Ficha_Estabelecimento.asp?VCo_Unidade=2928000432547" TargetMode="External"/><Relationship Id="rId50" Type="http://schemas.openxmlformats.org/officeDocument/2006/relationships/hyperlink" Target="http://cnes2.datasus.gov.br/Exibe_Ficha_Estabelecimento.asp?VCo_Unidade=2928002511118" TargetMode="External"/><Relationship Id="rId55" Type="http://schemas.openxmlformats.org/officeDocument/2006/relationships/hyperlink" Target="http://cnes2.datasus.gov.br/Exibe_Ficha_Estabelecimento.asp?VCo_Unidade=2928002510286"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cnes2.datasus.gov.br/Exibe_Ficha_Estabelecimento.asp?VCo_Unidade=2928002511029" TargetMode="External"/><Relationship Id="rId24" Type="http://schemas.openxmlformats.org/officeDocument/2006/relationships/hyperlink" Target="https://www.planalto.gov.br/ccivil_03/_ato2011-2014/2013/lei/l12846.htm" TargetMode="External"/><Relationship Id="rId40" Type="http://schemas.openxmlformats.org/officeDocument/2006/relationships/hyperlink" Target="http://cnes2.datasus.gov.br/Exibe_Ficha_Estabelecimento.asp?VCo_Unidade=2928002983141" TargetMode="External"/><Relationship Id="rId45" Type="http://schemas.openxmlformats.org/officeDocument/2006/relationships/hyperlink" Target="http://cnes2.datasus.gov.br/Exibe_Ficha_Estabelecimento.asp?VCo_Unidade=2928002800322"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1/lei/l12527.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8429.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cnes2.datasus.gov.br/Exibe_Ficha_Estabelecimento.asp?VCo_Unidade=2928002511061" TargetMode="External"/><Relationship Id="rId35" Type="http://schemas.openxmlformats.org/officeDocument/2006/relationships/hyperlink" Target="http://cnes2.datasus.gov.br/Exibe_Ficha_Estabelecimento.asp?VCo_Unidade=2928002983168" TargetMode="External"/><Relationship Id="rId56" Type="http://schemas.openxmlformats.org/officeDocument/2006/relationships/hyperlink" Target="http://cnes2.datasus.gov.br/Exibe_Ficha_Estabelecimento.asp?VCo_Unidade=2928007693346" TargetMode="External"/><Relationship Id="rId77"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santaluz.ba.gov.b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09896-2B5D-4E6B-B344-CCDCD9D24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1612</TotalTime>
  <Pages>84</Pages>
  <Words>48057</Words>
  <Characters>259508</Characters>
  <Application>Microsoft Office Word</Application>
  <DocSecurity>0</DocSecurity>
  <Lines>2162</Lines>
  <Paragraphs>613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Cristiane Figueiredo</dc:creator>
  <cp:lastModifiedBy>iraide calado</cp:lastModifiedBy>
  <cp:revision>558</cp:revision>
  <cp:lastPrinted>2025-10-13T15:04:00Z</cp:lastPrinted>
  <dcterms:created xsi:type="dcterms:W3CDTF">2025-06-06T11:46:00Z</dcterms:created>
  <dcterms:modified xsi:type="dcterms:W3CDTF">2025-12-20T19:15:00Z</dcterms:modified>
</cp:coreProperties>
</file>